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CBCD5F6" w14:textId="1EECE3D9" w:rsidR="00344B16" w:rsidRDefault="00E12A7F" w:rsidP="00E12A7F">
      <w:pPr>
        <w:ind w:right="-991" w:hanging="851"/>
        <w:rPr>
          <w:rFonts w:ascii="Calibri" w:eastAsia="Calibri" w:hAnsi="Calibri" w:cs="Times New Roman"/>
          <w:b/>
          <w:sz w:val="28"/>
        </w:rPr>
        <w:sectPr w:rsidR="00344B16" w:rsidSect="00A7597E">
          <w:headerReference w:type="even" r:id="rId8"/>
          <w:headerReference w:type="default" r:id="rId9"/>
          <w:footerReference w:type="even" r:id="rId10"/>
          <w:footerReference w:type="default" r:id="rId11"/>
          <w:headerReference w:type="first" r:id="rId12"/>
          <w:footerReference w:type="first" r:id="rId13"/>
          <w:type w:val="continuous"/>
          <w:pgSz w:w="11907" w:h="16839" w:code="9"/>
          <w:pgMar w:top="0" w:right="850" w:bottom="0" w:left="1276" w:header="708" w:footer="708" w:gutter="0"/>
          <w:cols w:space="708"/>
          <w:titlePg/>
          <w:docGrid w:linePitch="360"/>
        </w:sectPr>
      </w:pPr>
      <w:r w:rsidRPr="002E485F">
        <w:rPr>
          <w:rFonts w:ascii="Calibri" w:eastAsia="Calibri" w:hAnsi="Calibri" w:cs="Times New Roman"/>
          <w:b/>
          <w:noProof/>
          <w:sz w:val="28"/>
          <w:lang w:eastAsia="ro-RO"/>
        </w:rPr>
        <mc:AlternateContent>
          <mc:Choice Requires="wps">
            <w:drawing>
              <wp:anchor distT="0" distB="0" distL="114300" distR="114300" simplePos="0" relativeHeight="251656192" behindDoc="0" locked="0" layoutInCell="1" allowOverlap="1" wp14:anchorId="6D0B9C31" wp14:editId="64C43C32">
                <wp:simplePos x="0" y="0"/>
                <wp:positionH relativeFrom="column">
                  <wp:posOffset>-319487</wp:posOffset>
                </wp:positionH>
                <wp:positionV relativeFrom="paragraph">
                  <wp:posOffset>4305714</wp:posOffset>
                </wp:positionV>
                <wp:extent cx="2700068" cy="376753"/>
                <wp:effectExtent l="0" t="0" r="5080" b="4445"/>
                <wp:wrapNone/>
                <wp:docPr id="30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00068" cy="376753"/>
                        </a:xfrm>
                        <a:prstGeom prst="rect">
                          <a:avLst/>
                        </a:prstGeom>
                        <a:solidFill>
                          <a:srgbClr val="601A60"/>
                        </a:solidFill>
                        <a:ln w="9525">
                          <a:noFill/>
                          <a:miter lim="800000"/>
                          <a:headEnd/>
                          <a:tailEnd/>
                        </a:ln>
                      </wps:spPr>
                      <wps:txbx>
                        <w:txbxContent>
                          <w:p w14:paraId="2FA5F283" w14:textId="268A2A3E" w:rsidR="00453C49" w:rsidRPr="00B33635" w:rsidRDefault="00395F2D" w:rsidP="00ED25B0">
                            <w:pPr>
                              <w:rPr>
                                <w:b/>
                                <w:sz w:val="32"/>
                                <w:szCs w:val="32"/>
                              </w:rPr>
                            </w:pPr>
                            <w:r>
                              <w:rPr>
                                <w:b/>
                                <w:sz w:val="32"/>
                                <w:szCs w:val="32"/>
                              </w:rPr>
                              <w:t>IUL</w:t>
                            </w:r>
                            <w:r w:rsidR="00F82582" w:rsidRPr="00B33635">
                              <w:rPr>
                                <w:b/>
                                <w:sz w:val="32"/>
                                <w:szCs w:val="32"/>
                              </w:rPr>
                              <w:t>IE</w:t>
                            </w:r>
                            <w:r w:rsidR="00453C49" w:rsidRPr="00B33635">
                              <w:rPr>
                                <w:b/>
                                <w:sz w:val="32"/>
                                <w:szCs w:val="32"/>
                              </w:rPr>
                              <w:t xml:space="preserve"> 202</w:t>
                            </w:r>
                            <w:r w:rsidR="00F82582" w:rsidRPr="00B33635">
                              <w:rPr>
                                <w:b/>
                                <w:sz w:val="32"/>
                                <w:szCs w:val="32"/>
                              </w:rPr>
                              <w:t>3</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6D0B9C31" id="_x0000_t202" coordsize="21600,21600" o:spt="202" path="m,l,21600r21600,l21600,xe">
                <v:stroke joinstyle="miter"/>
                <v:path gradientshapeok="t" o:connecttype="rect"/>
              </v:shapetype>
              <v:shape id="Text Box 2" o:spid="_x0000_s1026" type="#_x0000_t202" style="position:absolute;margin-left:-25.15pt;margin-top:339.05pt;width:212.6pt;height:29.65pt;z-index:251656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" fillcolor="#601a60" stroked="f">
                <v:textbox>
                  <w:txbxContent>
                    <w:p w14:paraId="2FA5F283" w14:textId="268A2A3E" w:rsidR="00453C49" w:rsidRPr="00B33635" w:rsidRDefault="00395F2D" w:rsidP="00ED25B0">
                      <w:pPr>
                        <w:rPr>
                          <w:b/>
                          <w:sz w:val="32"/>
                          <w:szCs w:val="32"/>
                        </w:rPr>
                      </w:pPr>
                      <w:r>
                        <w:rPr>
                          <w:b/>
                          <w:sz w:val="32"/>
                          <w:szCs w:val="32"/>
                        </w:rPr>
                        <w:t>IUL</w:t>
                      </w:r>
                      <w:r w:rsidR="00F82582" w:rsidRPr="00B33635">
                        <w:rPr>
                          <w:b/>
                          <w:sz w:val="32"/>
                          <w:szCs w:val="32"/>
                        </w:rPr>
                        <w:t>IE</w:t>
                      </w:r>
                      <w:r w:rsidR="00453C49" w:rsidRPr="00B33635">
                        <w:rPr>
                          <w:b/>
                          <w:sz w:val="32"/>
                          <w:szCs w:val="32"/>
                        </w:rPr>
                        <w:t xml:space="preserve"> 202</w:t>
                      </w:r>
                      <w:r w:rsidR="00F82582" w:rsidRPr="00B33635">
                        <w:rPr>
                          <w:b/>
                          <w:sz w:val="32"/>
                          <w:szCs w:val="32"/>
                        </w:rPr>
                        <w:t>3</w:t>
                      </w:r>
                    </w:p>
                  </w:txbxContent>
                </v:textbox>
              </v:shape>
            </w:pict>
          </mc:Fallback>
        </mc:AlternateContent>
      </w:r>
      <w:r w:rsidR="008A012C">
        <w:rPr>
          <w:noProof/>
          <w:lang w:eastAsia="ro-RO"/>
        </w:rPr>
        <w:drawing>
          <wp:inline distT="0" distB="0" distL="0" distR="0" wp14:anchorId="077A7231" wp14:editId="00EDBDB3">
            <wp:extent cx="7134045" cy="10683647"/>
            <wp:effectExtent l="57150" t="0" r="48260" b="11811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4" cstate="print"/>
                    <a:stretch>
                      <a:fillRect/>
                    </a:stretch>
                  </pic:blipFill>
                  <pic:spPr>
                    <a:xfrm>
                      <a:off x="0" y="0"/>
                      <a:ext cx="7134045" cy="10683647"/>
                    </a:xfrm>
                    <a:prstGeom prst="rect">
                      <a:avLst/>
                    </a:prstGeom>
                    <a:effectLst>
                      <a:outerShdw blurRad="50800" dist="50800" dir="5400000" algn="ctr" rotWithShape="0">
                        <a:schemeClr val="accent2">
                          <a:lumMod val="75000"/>
                        </a:schemeClr>
                      </a:outerShdw>
                    </a:effectLst>
                  </pic:spPr>
                </pic:pic>
              </a:graphicData>
            </a:graphic>
          </wp:inline>
        </w:drawing>
      </w:r>
    </w:p>
    <w:p w14:paraId="03691656" w14:textId="77777777" w:rsidR="00344B16" w:rsidRDefault="00344B16" w:rsidP="00344B16">
      <w:pPr>
        <w:ind w:right="-991" w:hanging="1276"/>
        <w:rPr>
          <w:rFonts w:ascii="Calibri" w:eastAsia="Calibri" w:hAnsi="Calibri" w:cs="Times New Roman"/>
          <w:b/>
          <w:sz w:val="28"/>
        </w:rPr>
      </w:pPr>
    </w:p>
    <w:p w14:paraId="718A9E28" w14:textId="77777777" w:rsidR="005C588D" w:rsidRPr="00AE1D80" w:rsidRDefault="005C588D" w:rsidP="005C588D">
      <w:pPr>
        <w:spacing w:after="160" w:line="259" w:lineRule="auto"/>
        <w:jc w:val="center"/>
        <w:rPr>
          <w:rFonts w:ascii="Calibri" w:eastAsia="Calibri" w:hAnsi="Calibri" w:cs="Times New Roman"/>
          <w:b/>
          <w:sz w:val="28"/>
        </w:rPr>
      </w:pPr>
      <w:r w:rsidRPr="00AE1D80">
        <w:rPr>
          <w:rFonts w:ascii="Calibri" w:eastAsia="Calibri" w:hAnsi="Calibri" w:cs="Times New Roman"/>
          <w:b/>
          <w:sz w:val="28"/>
        </w:rPr>
        <w:t>CUPRINS</w:t>
      </w:r>
    </w:p>
    <w:sdt>
      <w:sdtPr>
        <w:rPr>
          <w:rFonts w:asciiTheme="minorHAnsi" w:eastAsiaTheme="minorHAnsi" w:hAnsiTheme="minorHAnsi" w:cstheme="minorBidi"/>
          <w:b w:val="0"/>
          <w:bCs w:val="0"/>
          <w:color w:val="auto"/>
          <w:sz w:val="22"/>
          <w:szCs w:val="22"/>
          <w:lang w:val="ro-RO" w:eastAsia="en-US"/>
        </w:rPr>
        <w:id w:val="-1823724137"/>
        <w:docPartObj>
          <w:docPartGallery w:val="Table of Contents"/>
          <w:docPartUnique/>
        </w:docPartObj>
      </w:sdtPr>
      <w:sdtEndPr>
        <w:rPr>
          <w:noProof/>
        </w:rPr>
      </w:sdtEndPr>
      <w:sdtContent>
        <w:p w14:paraId="6DE25838" w14:textId="77777777" w:rsidR="00AE1D80" w:rsidRPr="00AE1D80" w:rsidRDefault="00AE1D80">
          <w:pPr>
            <w:pStyle w:val="TOCHeading"/>
            <w:rPr>
              <w:sz w:val="32"/>
            </w:rPr>
          </w:pPr>
        </w:p>
        <w:p w14:paraId="1F5F4792" w14:textId="476922AF" w:rsidR="005946E1" w:rsidRDefault="00F3698A">
          <w:pPr>
            <w:pStyle w:val="TOC1"/>
            <w:rPr>
              <w:rFonts w:eastAsiaTheme="minorEastAsia"/>
              <w:b w:val="0"/>
              <w:lang w:eastAsia="ro-RO"/>
            </w:rPr>
          </w:pPr>
          <w:r w:rsidRPr="00AE1D80">
            <w:rPr>
              <w:sz w:val="24"/>
            </w:rPr>
            <w:fldChar w:fldCharType="begin"/>
          </w:r>
          <w:r w:rsidR="00AE1D80" w:rsidRPr="00AE1D80">
            <w:rPr>
              <w:sz w:val="24"/>
            </w:rPr>
            <w:instrText xml:space="preserve"> TOC \o "1-3" \h \z \u </w:instrText>
          </w:r>
          <w:r w:rsidRPr="00AE1D80">
            <w:rPr>
              <w:sz w:val="24"/>
            </w:rPr>
            <w:fldChar w:fldCharType="separate"/>
          </w:r>
          <w:hyperlink w:anchor="_Toc493259972" w:history="1">
            <w:r w:rsidR="005946E1" w:rsidRPr="00A42E3F">
              <w:rPr>
                <w:rStyle w:val="Hyperlink"/>
              </w:rPr>
              <w:t>CAPITOLUL 1. Informații despre apelul de proiecte</w:t>
            </w:r>
            <w:r w:rsidR="005946E1">
              <w:rPr>
                <w:webHidden/>
              </w:rPr>
              <w:tab/>
            </w:r>
            <w:r w:rsidR="005946E1">
              <w:rPr>
                <w:webHidden/>
              </w:rPr>
              <w:fldChar w:fldCharType="begin"/>
            </w:r>
            <w:r w:rsidR="005946E1">
              <w:rPr>
                <w:webHidden/>
              </w:rPr>
              <w:instrText xml:space="preserve"> PAGEREF _Toc493259972 \h </w:instrText>
            </w:r>
            <w:r w:rsidR="005946E1">
              <w:rPr>
                <w:webHidden/>
              </w:rPr>
            </w:r>
            <w:r w:rsidR="005946E1">
              <w:rPr>
                <w:webHidden/>
              </w:rPr>
              <w:fldChar w:fldCharType="separate"/>
            </w:r>
            <w:r w:rsidR="001C5AA1">
              <w:rPr>
                <w:webHidden/>
              </w:rPr>
              <w:t>4</w:t>
            </w:r>
            <w:r w:rsidR="005946E1">
              <w:rPr>
                <w:webHidden/>
              </w:rPr>
              <w:fldChar w:fldCharType="end"/>
            </w:r>
          </w:hyperlink>
        </w:p>
        <w:p w14:paraId="25495CD2" w14:textId="2793D4D0" w:rsidR="005946E1" w:rsidRDefault="00C46555">
          <w:pPr>
            <w:pStyle w:val="TOC2"/>
            <w:tabs>
              <w:tab w:val="right" w:leader="dot" w:pos="9771"/>
            </w:tabs>
            <w:rPr>
              <w:rFonts w:eastAsiaTheme="minorEastAsia"/>
              <w:noProof/>
              <w:lang w:eastAsia="ro-RO"/>
            </w:rPr>
          </w:pPr>
          <w:hyperlink w:anchor="_Toc493259973" w:history="1">
            <w:r w:rsidR="005946E1" w:rsidRPr="00A42E3F">
              <w:rPr>
                <w:rStyle w:val="Hyperlink"/>
                <w:rFonts w:eastAsia="Calibri"/>
                <w:noProof/>
              </w:rPr>
              <w:t>1.1 Axa prioritară, prioritatea de investiții, obiectiv specific</w:t>
            </w:r>
            <w:r w:rsidR="005946E1">
              <w:rPr>
                <w:noProof/>
                <w:webHidden/>
              </w:rPr>
              <w:tab/>
            </w:r>
            <w:r w:rsidR="005946E1">
              <w:rPr>
                <w:noProof/>
                <w:webHidden/>
              </w:rPr>
              <w:fldChar w:fldCharType="begin"/>
            </w:r>
            <w:r w:rsidR="005946E1">
              <w:rPr>
                <w:noProof/>
                <w:webHidden/>
              </w:rPr>
              <w:instrText xml:space="preserve"> PAGEREF _Toc493259973 \h </w:instrText>
            </w:r>
            <w:r w:rsidR="005946E1">
              <w:rPr>
                <w:noProof/>
                <w:webHidden/>
              </w:rPr>
            </w:r>
            <w:r w:rsidR="005946E1">
              <w:rPr>
                <w:noProof/>
                <w:webHidden/>
              </w:rPr>
              <w:fldChar w:fldCharType="separate"/>
            </w:r>
            <w:r w:rsidR="001C5AA1">
              <w:rPr>
                <w:noProof/>
                <w:webHidden/>
              </w:rPr>
              <w:t>4</w:t>
            </w:r>
            <w:r w:rsidR="005946E1">
              <w:rPr>
                <w:noProof/>
                <w:webHidden/>
              </w:rPr>
              <w:fldChar w:fldCharType="end"/>
            </w:r>
          </w:hyperlink>
        </w:p>
        <w:p w14:paraId="0A7AA149" w14:textId="6062E028" w:rsidR="005946E1" w:rsidRDefault="00C46555">
          <w:pPr>
            <w:pStyle w:val="TOC2"/>
            <w:tabs>
              <w:tab w:val="right" w:leader="dot" w:pos="9771"/>
            </w:tabs>
            <w:rPr>
              <w:rFonts w:eastAsiaTheme="minorEastAsia"/>
              <w:noProof/>
              <w:lang w:eastAsia="ro-RO"/>
            </w:rPr>
          </w:pPr>
          <w:hyperlink w:anchor="_Toc493259974" w:history="1">
            <w:r w:rsidR="005946E1" w:rsidRPr="00A42E3F">
              <w:rPr>
                <w:rStyle w:val="Hyperlink"/>
                <w:rFonts w:eastAsia="Calibri"/>
                <w:noProof/>
              </w:rPr>
              <w:t>1.2 Tipul apelului de proiecte și perioada de depunere a propunerilor de proiecte</w:t>
            </w:r>
            <w:r w:rsidR="005946E1">
              <w:rPr>
                <w:noProof/>
                <w:webHidden/>
              </w:rPr>
              <w:tab/>
            </w:r>
            <w:r w:rsidR="005946E1">
              <w:rPr>
                <w:noProof/>
                <w:webHidden/>
              </w:rPr>
              <w:fldChar w:fldCharType="begin"/>
            </w:r>
            <w:r w:rsidR="005946E1">
              <w:rPr>
                <w:noProof/>
                <w:webHidden/>
              </w:rPr>
              <w:instrText xml:space="preserve"> PAGEREF _Toc493259974 \h </w:instrText>
            </w:r>
            <w:r w:rsidR="005946E1">
              <w:rPr>
                <w:noProof/>
                <w:webHidden/>
              </w:rPr>
            </w:r>
            <w:r w:rsidR="005946E1">
              <w:rPr>
                <w:noProof/>
                <w:webHidden/>
              </w:rPr>
              <w:fldChar w:fldCharType="separate"/>
            </w:r>
            <w:r w:rsidR="001C5AA1">
              <w:rPr>
                <w:noProof/>
                <w:webHidden/>
              </w:rPr>
              <w:t>4</w:t>
            </w:r>
            <w:r w:rsidR="005946E1">
              <w:rPr>
                <w:noProof/>
                <w:webHidden/>
              </w:rPr>
              <w:fldChar w:fldCharType="end"/>
            </w:r>
          </w:hyperlink>
        </w:p>
        <w:p w14:paraId="1D8A1B74" w14:textId="0B4D1772" w:rsidR="005946E1" w:rsidRDefault="00C46555">
          <w:pPr>
            <w:pStyle w:val="TOC2"/>
            <w:tabs>
              <w:tab w:val="right" w:leader="dot" w:pos="9771"/>
            </w:tabs>
            <w:rPr>
              <w:rFonts w:eastAsiaTheme="minorEastAsia"/>
              <w:noProof/>
              <w:lang w:eastAsia="ro-RO"/>
            </w:rPr>
          </w:pPr>
          <w:hyperlink w:anchor="_Toc493259975" w:history="1">
            <w:r w:rsidR="005946E1" w:rsidRPr="00A42E3F">
              <w:rPr>
                <w:rStyle w:val="Hyperlink"/>
                <w:rFonts w:eastAsia="Calibri"/>
                <w:noProof/>
              </w:rPr>
              <w:t>1.3 Acțiunile sprijinite și activități</w:t>
            </w:r>
            <w:r w:rsidR="005946E1">
              <w:rPr>
                <w:noProof/>
                <w:webHidden/>
              </w:rPr>
              <w:tab/>
            </w:r>
            <w:r w:rsidR="005946E1">
              <w:rPr>
                <w:noProof/>
                <w:webHidden/>
              </w:rPr>
              <w:fldChar w:fldCharType="begin"/>
            </w:r>
            <w:r w:rsidR="005946E1">
              <w:rPr>
                <w:noProof/>
                <w:webHidden/>
              </w:rPr>
              <w:instrText xml:space="preserve"> PAGEREF _Toc493259975 \h </w:instrText>
            </w:r>
            <w:r w:rsidR="005946E1">
              <w:rPr>
                <w:noProof/>
                <w:webHidden/>
              </w:rPr>
            </w:r>
            <w:r w:rsidR="005946E1">
              <w:rPr>
                <w:noProof/>
                <w:webHidden/>
              </w:rPr>
              <w:fldChar w:fldCharType="separate"/>
            </w:r>
            <w:r w:rsidR="001C5AA1">
              <w:rPr>
                <w:noProof/>
                <w:webHidden/>
              </w:rPr>
              <w:t>5</w:t>
            </w:r>
            <w:r w:rsidR="005946E1">
              <w:rPr>
                <w:noProof/>
                <w:webHidden/>
              </w:rPr>
              <w:fldChar w:fldCharType="end"/>
            </w:r>
          </w:hyperlink>
        </w:p>
        <w:p w14:paraId="564BF1E1" w14:textId="51B74492" w:rsidR="005946E1" w:rsidRDefault="00C46555">
          <w:pPr>
            <w:pStyle w:val="TOC2"/>
            <w:tabs>
              <w:tab w:val="right" w:leader="dot" w:pos="9771"/>
            </w:tabs>
            <w:rPr>
              <w:rFonts w:eastAsiaTheme="minorEastAsia"/>
              <w:noProof/>
              <w:lang w:eastAsia="ro-RO"/>
            </w:rPr>
          </w:pPr>
          <w:hyperlink w:anchor="_Toc493259976" w:history="1">
            <w:r w:rsidR="005946E1" w:rsidRPr="00A42E3F">
              <w:rPr>
                <w:rStyle w:val="Hyperlink"/>
                <w:rFonts w:eastAsia="Calibri"/>
                <w:noProof/>
              </w:rPr>
              <w:t>1.4 Tipuri de solicitanți</w:t>
            </w:r>
            <w:r w:rsidR="005946E1">
              <w:rPr>
                <w:noProof/>
                <w:webHidden/>
              </w:rPr>
              <w:tab/>
            </w:r>
            <w:r w:rsidR="005946E1">
              <w:rPr>
                <w:noProof/>
                <w:webHidden/>
              </w:rPr>
              <w:fldChar w:fldCharType="begin"/>
            </w:r>
            <w:r w:rsidR="005946E1">
              <w:rPr>
                <w:noProof/>
                <w:webHidden/>
              </w:rPr>
              <w:instrText xml:space="preserve"> PAGEREF _Toc493259976 \h </w:instrText>
            </w:r>
            <w:r w:rsidR="005946E1">
              <w:rPr>
                <w:noProof/>
                <w:webHidden/>
              </w:rPr>
            </w:r>
            <w:r w:rsidR="005946E1">
              <w:rPr>
                <w:noProof/>
                <w:webHidden/>
              </w:rPr>
              <w:fldChar w:fldCharType="separate"/>
            </w:r>
            <w:r w:rsidR="001C5AA1">
              <w:rPr>
                <w:noProof/>
                <w:webHidden/>
              </w:rPr>
              <w:t>16</w:t>
            </w:r>
            <w:r w:rsidR="005946E1">
              <w:rPr>
                <w:noProof/>
                <w:webHidden/>
              </w:rPr>
              <w:fldChar w:fldCharType="end"/>
            </w:r>
          </w:hyperlink>
        </w:p>
        <w:p w14:paraId="3A8B1C2E" w14:textId="5177B44A" w:rsidR="005946E1" w:rsidRDefault="00C46555">
          <w:pPr>
            <w:pStyle w:val="TOC2"/>
            <w:tabs>
              <w:tab w:val="right" w:leader="dot" w:pos="9771"/>
            </w:tabs>
            <w:rPr>
              <w:rFonts w:eastAsiaTheme="minorEastAsia"/>
              <w:noProof/>
              <w:lang w:eastAsia="ro-RO"/>
            </w:rPr>
          </w:pPr>
          <w:hyperlink w:anchor="_Toc493259977" w:history="1">
            <w:r w:rsidR="005946E1" w:rsidRPr="00A42E3F">
              <w:rPr>
                <w:rStyle w:val="Hyperlink"/>
                <w:rFonts w:eastAsia="Calibri"/>
                <w:noProof/>
              </w:rPr>
              <w:t>1.5 Grup țintă</w:t>
            </w:r>
            <w:r w:rsidR="005946E1">
              <w:rPr>
                <w:noProof/>
                <w:webHidden/>
              </w:rPr>
              <w:tab/>
            </w:r>
            <w:r w:rsidR="005946E1">
              <w:rPr>
                <w:noProof/>
                <w:webHidden/>
              </w:rPr>
              <w:fldChar w:fldCharType="begin"/>
            </w:r>
            <w:r w:rsidR="005946E1">
              <w:rPr>
                <w:noProof/>
                <w:webHidden/>
              </w:rPr>
              <w:instrText xml:space="preserve"> PAGEREF _Toc493259977 \h </w:instrText>
            </w:r>
            <w:r w:rsidR="005946E1">
              <w:rPr>
                <w:noProof/>
                <w:webHidden/>
              </w:rPr>
            </w:r>
            <w:r w:rsidR="005946E1">
              <w:rPr>
                <w:noProof/>
                <w:webHidden/>
              </w:rPr>
              <w:fldChar w:fldCharType="separate"/>
            </w:r>
            <w:r w:rsidR="001C5AA1">
              <w:rPr>
                <w:noProof/>
                <w:webHidden/>
              </w:rPr>
              <w:t>16</w:t>
            </w:r>
            <w:r w:rsidR="005946E1">
              <w:rPr>
                <w:noProof/>
                <w:webHidden/>
              </w:rPr>
              <w:fldChar w:fldCharType="end"/>
            </w:r>
          </w:hyperlink>
        </w:p>
        <w:p w14:paraId="05C4E994" w14:textId="21EB1F6F" w:rsidR="005946E1" w:rsidRDefault="00C46555">
          <w:pPr>
            <w:pStyle w:val="TOC2"/>
            <w:tabs>
              <w:tab w:val="right" w:leader="dot" w:pos="9771"/>
            </w:tabs>
            <w:rPr>
              <w:rFonts w:eastAsiaTheme="minorEastAsia"/>
              <w:noProof/>
              <w:lang w:eastAsia="ro-RO"/>
            </w:rPr>
          </w:pPr>
          <w:hyperlink w:anchor="_Toc493259978" w:history="1">
            <w:r w:rsidR="005946E1" w:rsidRPr="00A42E3F">
              <w:rPr>
                <w:rStyle w:val="Hyperlink"/>
                <w:rFonts w:eastAsia="Calibri"/>
                <w:noProof/>
              </w:rPr>
              <w:t>1.6 Indicatori</w:t>
            </w:r>
            <w:r w:rsidR="005946E1">
              <w:rPr>
                <w:noProof/>
                <w:webHidden/>
              </w:rPr>
              <w:tab/>
            </w:r>
            <w:r w:rsidR="005946E1">
              <w:rPr>
                <w:noProof/>
                <w:webHidden/>
              </w:rPr>
              <w:fldChar w:fldCharType="begin"/>
            </w:r>
            <w:r w:rsidR="005946E1">
              <w:rPr>
                <w:noProof/>
                <w:webHidden/>
              </w:rPr>
              <w:instrText xml:space="preserve"> PAGEREF _Toc493259978 \h </w:instrText>
            </w:r>
            <w:r w:rsidR="005946E1">
              <w:rPr>
                <w:noProof/>
                <w:webHidden/>
              </w:rPr>
            </w:r>
            <w:r w:rsidR="005946E1">
              <w:rPr>
                <w:noProof/>
                <w:webHidden/>
              </w:rPr>
              <w:fldChar w:fldCharType="separate"/>
            </w:r>
            <w:r w:rsidR="001C5AA1">
              <w:rPr>
                <w:noProof/>
                <w:webHidden/>
              </w:rPr>
              <w:t>17</w:t>
            </w:r>
            <w:r w:rsidR="005946E1">
              <w:rPr>
                <w:noProof/>
                <w:webHidden/>
              </w:rPr>
              <w:fldChar w:fldCharType="end"/>
            </w:r>
          </w:hyperlink>
        </w:p>
        <w:p w14:paraId="6E419693" w14:textId="2C341101" w:rsidR="005946E1" w:rsidRDefault="00C46555">
          <w:pPr>
            <w:pStyle w:val="TOC2"/>
            <w:tabs>
              <w:tab w:val="right" w:leader="dot" w:pos="9771"/>
            </w:tabs>
            <w:rPr>
              <w:rFonts w:eastAsiaTheme="minorEastAsia"/>
              <w:noProof/>
              <w:lang w:eastAsia="ro-RO"/>
            </w:rPr>
          </w:pPr>
          <w:hyperlink w:anchor="_Toc493259979" w:history="1">
            <w:r w:rsidR="005946E1" w:rsidRPr="00A42E3F">
              <w:rPr>
                <w:rStyle w:val="Hyperlink"/>
                <w:rFonts w:eastAsia="Calibri"/>
                <w:noProof/>
              </w:rPr>
              <w:t>1.7 Alocarea stabilită pentru apelul de proiecte</w:t>
            </w:r>
            <w:r w:rsidR="005946E1">
              <w:rPr>
                <w:noProof/>
                <w:webHidden/>
              </w:rPr>
              <w:tab/>
            </w:r>
            <w:r w:rsidR="005946E1">
              <w:rPr>
                <w:noProof/>
                <w:webHidden/>
              </w:rPr>
              <w:fldChar w:fldCharType="begin"/>
            </w:r>
            <w:r w:rsidR="005946E1">
              <w:rPr>
                <w:noProof/>
                <w:webHidden/>
              </w:rPr>
              <w:instrText xml:space="preserve"> PAGEREF _Toc493259979 \h </w:instrText>
            </w:r>
            <w:r w:rsidR="005946E1">
              <w:rPr>
                <w:noProof/>
                <w:webHidden/>
              </w:rPr>
            </w:r>
            <w:r w:rsidR="005946E1">
              <w:rPr>
                <w:noProof/>
                <w:webHidden/>
              </w:rPr>
              <w:fldChar w:fldCharType="separate"/>
            </w:r>
            <w:r w:rsidR="001C5AA1">
              <w:rPr>
                <w:noProof/>
                <w:webHidden/>
              </w:rPr>
              <w:t>21</w:t>
            </w:r>
            <w:r w:rsidR="005946E1">
              <w:rPr>
                <w:noProof/>
                <w:webHidden/>
              </w:rPr>
              <w:fldChar w:fldCharType="end"/>
            </w:r>
          </w:hyperlink>
        </w:p>
        <w:p w14:paraId="653A6E00" w14:textId="2C736CA8" w:rsidR="005946E1" w:rsidRDefault="00C46555">
          <w:pPr>
            <w:pStyle w:val="TOC2"/>
            <w:tabs>
              <w:tab w:val="right" w:leader="dot" w:pos="9771"/>
            </w:tabs>
            <w:rPr>
              <w:rFonts w:eastAsiaTheme="minorEastAsia"/>
              <w:noProof/>
              <w:lang w:eastAsia="ro-RO"/>
            </w:rPr>
          </w:pPr>
          <w:hyperlink w:anchor="_Toc493259980" w:history="1">
            <w:r w:rsidR="005946E1" w:rsidRPr="00A42E3F">
              <w:rPr>
                <w:rStyle w:val="Hyperlink"/>
                <w:rFonts w:eastAsia="Calibri"/>
                <w:noProof/>
              </w:rPr>
              <w:t>1.8 Valoarea maximă a proiectului, rata de cofinanțare (pe categorii de regiuni, dacă este cazul)</w:t>
            </w:r>
            <w:r w:rsidR="005946E1">
              <w:rPr>
                <w:noProof/>
                <w:webHidden/>
              </w:rPr>
              <w:tab/>
            </w:r>
            <w:r w:rsidR="005946E1">
              <w:rPr>
                <w:noProof/>
                <w:webHidden/>
              </w:rPr>
              <w:fldChar w:fldCharType="begin"/>
            </w:r>
            <w:r w:rsidR="005946E1">
              <w:rPr>
                <w:noProof/>
                <w:webHidden/>
              </w:rPr>
              <w:instrText xml:space="preserve"> PAGEREF _Toc493259980 \h </w:instrText>
            </w:r>
            <w:r w:rsidR="005946E1">
              <w:rPr>
                <w:noProof/>
                <w:webHidden/>
              </w:rPr>
            </w:r>
            <w:r w:rsidR="005946E1">
              <w:rPr>
                <w:noProof/>
                <w:webHidden/>
              </w:rPr>
              <w:fldChar w:fldCharType="separate"/>
            </w:r>
            <w:r w:rsidR="001C5AA1">
              <w:rPr>
                <w:noProof/>
                <w:webHidden/>
              </w:rPr>
              <w:t>21</w:t>
            </w:r>
            <w:r w:rsidR="005946E1">
              <w:rPr>
                <w:noProof/>
                <w:webHidden/>
              </w:rPr>
              <w:fldChar w:fldCharType="end"/>
            </w:r>
          </w:hyperlink>
        </w:p>
        <w:p w14:paraId="0D9AE5B9" w14:textId="4CCE473D" w:rsidR="005946E1" w:rsidRDefault="00C46555">
          <w:pPr>
            <w:pStyle w:val="TOC1"/>
            <w:rPr>
              <w:rFonts w:eastAsiaTheme="minorEastAsia"/>
              <w:b w:val="0"/>
              <w:lang w:eastAsia="ro-RO"/>
            </w:rPr>
          </w:pPr>
          <w:hyperlink w:anchor="_Toc493259981" w:history="1">
            <w:r w:rsidR="005946E1" w:rsidRPr="00A42E3F">
              <w:rPr>
                <w:rStyle w:val="Hyperlink"/>
              </w:rPr>
              <w:t>CAPITOLUL 2. Reguli pentru acordarea finanțării</w:t>
            </w:r>
            <w:r w:rsidR="005946E1">
              <w:rPr>
                <w:webHidden/>
              </w:rPr>
              <w:tab/>
            </w:r>
            <w:r w:rsidR="005946E1">
              <w:rPr>
                <w:webHidden/>
              </w:rPr>
              <w:fldChar w:fldCharType="begin"/>
            </w:r>
            <w:r w:rsidR="005946E1">
              <w:rPr>
                <w:webHidden/>
              </w:rPr>
              <w:instrText xml:space="preserve"> PAGEREF _Toc493259981 \h </w:instrText>
            </w:r>
            <w:r w:rsidR="005946E1">
              <w:rPr>
                <w:webHidden/>
              </w:rPr>
            </w:r>
            <w:r w:rsidR="005946E1">
              <w:rPr>
                <w:webHidden/>
              </w:rPr>
              <w:fldChar w:fldCharType="separate"/>
            </w:r>
            <w:r w:rsidR="001C5AA1">
              <w:rPr>
                <w:webHidden/>
              </w:rPr>
              <w:t>23</w:t>
            </w:r>
            <w:r w:rsidR="005946E1">
              <w:rPr>
                <w:webHidden/>
              </w:rPr>
              <w:fldChar w:fldCharType="end"/>
            </w:r>
          </w:hyperlink>
        </w:p>
        <w:p w14:paraId="0A6B9705" w14:textId="459DA800" w:rsidR="005946E1" w:rsidRDefault="00C46555">
          <w:pPr>
            <w:pStyle w:val="TOC2"/>
            <w:tabs>
              <w:tab w:val="right" w:leader="dot" w:pos="9771"/>
            </w:tabs>
            <w:rPr>
              <w:rFonts w:eastAsiaTheme="minorEastAsia"/>
              <w:noProof/>
              <w:lang w:eastAsia="ro-RO"/>
            </w:rPr>
          </w:pPr>
          <w:hyperlink w:anchor="_Toc493259982" w:history="1">
            <w:r w:rsidR="005946E1" w:rsidRPr="00A42E3F">
              <w:rPr>
                <w:rStyle w:val="Hyperlink"/>
                <w:rFonts w:eastAsia="Calibri"/>
                <w:noProof/>
              </w:rPr>
              <w:t>2.1 Eligibilitatea solicitantului/partenerilor</w:t>
            </w:r>
            <w:r w:rsidR="005946E1">
              <w:rPr>
                <w:noProof/>
                <w:webHidden/>
              </w:rPr>
              <w:tab/>
            </w:r>
            <w:r w:rsidR="005946E1">
              <w:rPr>
                <w:noProof/>
                <w:webHidden/>
              </w:rPr>
              <w:fldChar w:fldCharType="begin"/>
            </w:r>
            <w:r w:rsidR="005946E1">
              <w:rPr>
                <w:noProof/>
                <w:webHidden/>
              </w:rPr>
              <w:instrText xml:space="preserve"> PAGEREF _Toc493259982 \h </w:instrText>
            </w:r>
            <w:r w:rsidR="005946E1">
              <w:rPr>
                <w:noProof/>
                <w:webHidden/>
              </w:rPr>
            </w:r>
            <w:r w:rsidR="005946E1">
              <w:rPr>
                <w:noProof/>
                <w:webHidden/>
              </w:rPr>
              <w:fldChar w:fldCharType="separate"/>
            </w:r>
            <w:r w:rsidR="001C5AA1">
              <w:rPr>
                <w:noProof/>
                <w:webHidden/>
              </w:rPr>
              <w:t>23</w:t>
            </w:r>
            <w:r w:rsidR="005946E1">
              <w:rPr>
                <w:noProof/>
                <w:webHidden/>
              </w:rPr>
              <w:fldChar w:fldCharType="end"/>
            </w:r>
          </w:hyperlink>
        </w:p>
        <w:p w14:paraId="5C8D3FC1" w14:textId="3F122D6E" w:rsidR="005946E1" w:rsidRDefault="00C46555">
          <w:pPr>
            <w:pStyle w:val="TOC2"/>
            <w:tabs>
              <w:tab w:val="right" w:leader="dot" w:pos="9771"/>
            </w:tabs>
            <w:rPr>
              <w:rFonts w:eastAsiaTheme="minorEastAsia"/>
              <w:noProof/>
              <w:lang w:eastAsia="ro-RO"/>
            </w:rPr>
          </w:pPr>
          <w:hyperlink w:anchor="_Toc493259983" w:history="1">
            <w:r w:rsidR="005946E1" w:rsidRPr="00A42E3F">
              <w:rPr>
                <w:rStyle w:val="Hyperlink"/>
                <w:rFonts w:eastAsia="Calibri"/>
                <w:noProof/>
              </w:rPr>
              <w:t>2.2 Eligibilitatea proiectului</w:t>
            </w:r>
            <w:r w:rsidR="005946E1">
              <w:rPr>
                <w:noProof/>
                <w:webHidden/>
              </w:rPr>
              <w:tab/>
            </w:r>
            <w:r w:rsidR="005946E1">
              <w:rPr>
                <w:noProof/>
                <w:webHidden/>
              </w:rPr>
              <w:fldChar w:fldCharType="begin"/>
            </w:r>
            <w:r w:rsidR="005946E1">
              <w:rPr>
                <w:noProof/>
                <w:webHidden/>
              </w:rPr>
              <w:instrText xml:space="preserve"> PAGEREF _Toc493259983 \h </w:instrText>
            </w:r>
            <w:r w:rsidR="005946E1">
              <w:rPr>
                <w:noProof/>
                <w:webHidden/>
              </w:rPr>
            </w:r>
            <w:r w:rsidR="005946E1">
              <w:rPr>
                <w:noProof/>
                <w:webHidden/>
              </w:rPr>
              <w:fldChar w:fldCharType="separate"/>
            </w:r>
            <w:r w:rsidR="001C5AA1">
              <w:rPr>
                <w:noProof/>
                <w:webHidden/>
              </w:rPr>
              <w:t>26</w:t>
            </w:r>
            <w:r w:rsidR="005946E1">
              <w:rPr>
                <w:noProof/>
                <w:webHidden/>
              </w:rPr>
              <w:fldChar w:fldCharType="end"/>
            </w:r>
          </w:hyperlink>
        </w:p>
        <w:p w14:paraId="31D3BE02" w14:textId="528E048A" w:rsidR="005946E1" w:rsidRDefault="00C46555">
          <w:pPr>
            <w:pStyle w:val="TOC2"/>
            <w:tabs>
              <w:tab w:val="right" w:leader="dot" w:pos="9771"/>
            </w:tabs>
            <w:rPr>
              <w:rFonts w:eastAsiaTheme="minorEastAsia"/>
              <w:noProof/>
              <w:lang w:eastAsia="ro-RO"/>
            </w:rPr>
          </w:pPr>
          <w:hyperlink w:anchor="_Toc493259984" w:history="1">
            <w:r w:rsidR="005946E1" w:rsidRPr="00A42E3F">
              <w:rPr>
                <w:rStyle w:val="Hyperlink"/>
                <w:rFonts w:eastAsia="Calibri"/>
                <w:noProof/>
              </w:rPr>
              <w:t>2.3 Eligibilitatea cheltuielilor</w:t>
            </w:r>
            <w:r w:rsidR="005946E1">
              <w:rPr>
                <w:noProof/>
                <w:webHidden/>
              </w:rPr>
              <w:tab/>
            </w:r>
            <w:r w:rsidR="005946E1">
              <w:rPr>
                <w:noProof/>
                <w:webHidden/>
              </w:rPr>
              <w:fldChar w:fldCharType="begin"/>
            </w:r>
            <w:r w:rsidR="005946E1">
              <w:rPr>
                <w:noProof/>
                <w:webHidden/>
              </w:rPr>
              <w:instrText xml:space="preserve"> PAGEREF _Toc493259984 \h </w:instrText>
            </w:r>
            <w:r w:rsidR="005946E1">
              <w:rPr>
                <w:noProof/>
                <w:webHidden/>
              </w:rPr>
            </w:r>
            <w:r w:rsidR="005946E1">
              <w:rPr>
                <w:noProof/>
                <w:webHidden/>
              </w:rPr>
              <w:fldChar w:fldCharType="separate"/>
            </w:r>
            <w:r w:rsidR="001C5AA1">
              <w:rPr>
                <w:noProof/>
                <w:webHidden/>
              </w:rPr>
              <w:t>28</w:t>
            </w:r>
            <w:r w:rsidR="005946E1">
              <w:rPr>
                <w:noProof/>
                <w:webHidden/>
              </w:rPr>
              <w:fldChar w:fldCharType="end"/>
            </w:r>
          </w:hyperlink>
        </w:p>
        <w:p w14:paraId="232D25F9" w14:textId="1A8E26B6" w:rsidR="005946E1" w:rsidRDefault="00C46555">
          <w:pPr>
            <w:pStyle w:val="TOC1"/>
            <w:rPr>
              <w:rFonts w:eastAsiaTheme="minorEastAsia"/>
              <w:b w:val="0"/>
              <w:lang w:eastAsia="ro-RO"/>
            </w:rPr>
          </w:pPr>
          <w:hyperlink w:anchor="_Toc493259985" w:history="1">
            <w:r w:rsidR="005946E1" w:rsidRPr="00A42E3F">
              <w:rPr>
                <w:rStyle w:val="Hyperlink"/>
              </w:rPr>
              <w:t>CAPITOLUL 3. Stabilirea planului anual de proiecte</w:t>
            </w:r>
            <w:r w:rsidR="005946E1">
              <w:rPr>
                <w:webHidden/>
              </w:rPr>
              <w:tab/>
            </w:r>
            <w:r w:rsidR="005946E1">
              <w:rPr>
                <w:webHidden/>
              </w:rPr>
              <w:fldChar w:fldCharType="begin"/>
            </w:r>
            <w:r w:rsidR="005946E1">
              <w:rPr>
                <w:webHidden/>
              </w:rPr>
              <w:instrText xml:space="preserve"> PAGEREF _Toc493259985 \h </w:instrText>
            </w:r>
            <w:r w:rsidR="005946E1">
              <w:rPr>
                <w:webHidden/>
              </w:rPr>
            </w:r>
            <w:r w:rsidR="005946E1">
              <w:rPr>
                <w:webHidden/>
              </w:rPr>
              <w:fldChar w:fldCharType="separate"/>
            </w:r>
            <w:r w:rsidR="001C5AA1">
              <w:rPr>
                <w:webHidden/>
              </w:rPr>
              <w:t>41</w:t>
            </w:r>
            <w:r w:rsidR="005946E1">
              <w:rPr>
                <w:webHidden/>
              </w:rPr>
              <w:fldChar w:fldCharType="end"/>
            </w:r>
          </w:hyperlink>
        </w:p>
        <w:p w14:paraId="161693BB" w14:textId="119E71F9" w:rsidR="005946E1" w:rsidRDefault="00C46555">
          <w:pPr>
            <w:pStyle w:val="TOC1"/>
            <w:rPr>
              <w:rFonts w:eastAsiaTheme="minorEastAsia"/>
              <w:b w:val="0"/>
              <w:lang w:eastAsia="ro-RO"/>
            </w:rPr>
          </w:pPr>
          <w:hyperlink w:anchor="_Toc493259986" w:history="1">
            <w:r w:rsidR="005946E1" w:rsidRPr="00A42E3F">
              <w:rPr>
                <w:rStyle w:val="Hyperlink"/>
              </w:rPr>
              <w:t>CAPITOLUL 4. Completarea cererii de finanţare</w:t>
            </w:r>
            <w:r w:rsidR="005946E1">
              <w:rPr>
                <w:webHidden/>
              </w:rPr>
              <w:tab/>
            </w:r>
            <w:r w:rsidR="005946E1">
              <w:rPr>
                <w:webHidden/>
              </w:rPr>
              <w:fldChar w:fldCharType="begin"/>
            </w:r>
            <w:r w:rsidR="005946E1">
              <w:rPr>
                <w:webHidden/>
              </w:rPr>
              <w:instrText xml:space="preserve"> PAGEREF _Toc493259986 \h </w:instrText>
            </w:r>
            <w:r w:rsidR="005946E1">
              <w:rPr>
                <w:webHidden/>
              </w:rPr>
            </w:r>
            <w:r w:rsidR="005946E1">
              <w:rPr>
                <w:webHidden/>
              </w:rPr>
              <w:fldChar w:fldCharType="separate"/>
            </w:r>
            <w:r w:rsidR="001C5AA1">
              <w:rPr>
                <w:webHidden/>
              </w:rPr>
              <w:t>44</w:t>
            </w:r>
            <w:r w:rsidR="005946E1">
              <w:rPr>
                <w:webHidden/>
              </w:rPr>
              <w:fldChar w:fldCharType="end"/>
            </w:r>
          </w:hyperlink>
        </w:p>
        <w:p w14:paraId="7B2E3157" w14:textId="09A3CFD7" w:rsidR="005946E1" w:rsidRDefault="00C46555">
          <w:pPr>
            <w:pStyle w:val="TOC1"/>
            <w:rPr>
              <w:rFonts w:eastAsiaTheme="minorEastAsia"/>
              <w:b w:val="0"/>
              <w:lang w:eastAsia="ro-RO"/>
            </w:rPr>
          </w:pPr>
          <w:hyperlink w:anchor="_Toc493259987" w:history="1">
            <w:r w:rsidR="005946E1" w:rsidRPr="00A42E3F">
              <w:rPr>
                <w:rStyle w:val="Hyperlink"/>
              </w:rPr>
              <w:t>CAPITOLUL 5. Procesul de evaluare și selecție</w:t>
            </w:r>
            <w:r w:rsidR="005946E1">
              <w:rPr>
                <w:webHidden/>
              </w:rPr>
              <w:tab/>
            </w:r>
            <w:r w:rsidR="005946E1">
              <w:rPr>
                <w:webHidden/>
              </w:rPr>
              <w:fldChar w:fldCharType="begin"/>
            </w:r>
            <w:r w:rsidR="005946E1">
              <w:rPr>
                <w:webHidden/>
              </w:rPr>
              <w:instrText xml:space="preserve"> PAGEREF _Toc493259987 \h </w:instrText>
            </w:r>
            <w:r w:rsidR="005946E1">
              <w:rPr>
                <w:webHidden/>
              </w:rPr>
            </w:r>
            <w:r w:rsidR="005946E1">
              <w:rPr>
                <w:webHidden/>
              </w:rPr>
              <w:fldChar w:fldCharType="separate"/>
            </w:r>
            <w:r w:rsidR="001C5AA1">
              <w:rPr>
                <w:webHidden/>
              </w:rPr>
              <w:t>51</w:t>
            </w:r>
            <w:r w:rsidR="005946E1">
              <w:rPr>
                <w:webHidden/>
              </w:rPr>
              <w:fldChar w:fldCharType="end"/>
            </w:r>
          </w:hyperlink>
        </w:p>
        <w:p w14:paraId="3627D097" w14:textId="18EC3E9D" w:rsidR="005946E1" w:rsidRDefault="00C46555">
          <w:pPr>
            <w:pStyle w:val="TOC2"/>
            <w:tabs>
              <w:tab w:val="right" w:leader="dot" w:pos="9771"/>
            </w:tabs>
            <w:rPr>
              <w:rFonts w:eastAsiaTheme="minorEastAsia"/>
              <w:noProof/>
              <w:lang w:eastAsia="ro-RO"/>
            </w:rPr>
          </w:pPr>
          <w:hyperlink w:anchor="_Toc493259988" w:history="1">
            <w:r w:rsidR="005946E1" w:rsidRPr="00A42E3F">
              <w:rPr>
                <w:rStyle w:val="Hyperlink"/>
                <w:rFonts w:eastAsia="Calibri"/>
                <w:noProof/>
              </w:rPr>
              <w:t>5.1 Descriere generală</w:t>
            </w:r>
            <w:r w:rsidR="005946E1">
              <w:rPr>
                <w:noProof/>
                <w:webHidden/>
              </w:rPr>
              <w:tab/>
            </w:r>
            <w:r w:rsidR="005946E1">
              <w:rPr>
                <w:noProof/>
                <w:webHidden/>
              </w:rPr>
              <w:fldChar w:fldCharType="begin"/>
            </w:r>
            <w:r w:rsidR="005946E1">
              <w:rPr>
                <w:noProof/>
                <w:webHidden/>
              </w:rPr>
              <w:instrText xml:space="preserve"> PAGEREF _Toc493259988 \h </w:instrText>
            </w:r>
            <w:r w:rsidR="005946E1">
              <w:rPr>
                <w:noProof/>
                <w:webHidden/>
              </w:rPr>
            </w:r>
            <w:r w:rsidR="005946E1">
              <w:rPr>
                <w:noProof/>
                <w:webHidden/>
              </w:rPr>
              <w:fldChar w:fldCharType="separate"/>
            </w:r>
            <w:r w:rsidR="001C5AA1">
              <w:rPr>
                <w:noProof/>
                <w:webHidden/>
              </w:rPr>
              <w:t>51</w:t>
            </w:r>
            <w:r w:rsidR="005946E1">
              <w:rPr>
                <w:noProof/>
                <w:webHidden/>
              </w:rPr>
              <w:fldChar w:fldCharType="end"/>
            </w:r>
          </w:hyperlink>
        </w:p>
        <w:p w14:paraId="3079FF9B" w14:textId="15563132" w:rsidR="005946E1" w:rsidRDefault="00C46555">
          <w:pPr>
            <w:pStyle w:val="TOC2"/>
            <w:tabs>
              <w:tab w:val="right" w:leader="dot" w:pos="9771"/>
            </w:tabs>
            <w:rPr>
              <w:rFonts w:eastAsiaTheme="minorEastAsia"/>
              <w:noProof/>
              <w:lang w:eastAsia="ro-RO"/>
            </w:rPr>
          </w:pPr>
          <w:hyperlink w:anchor="_Toc493259989" w:history="1">
            <w:r w:rsidR="005946E1" w:rsidRPr="00A42E3F">
              <w:rPr>
                <w:rStyle w:val="Hyperlink"/>
                <w:rFonts w:eastAsia="Calibri"/>
                <w:noProof/>
              </w:rPr>
              <w:t>5.2 Depunerea și soluționarea contestațiilor</w:t>
            </w:r>
            <w:r w:rsidR="005946E1">
              <w:rPr>
                <w:noProof/>
                <w:webHidden/>
              </w:rPr>
              <w:tab/>
            </w:r>
            <w:r w:rsidR="005946E1">
              <w:rPr>
                <w:noProof/>
                <w:webHidden/>
              </w:rPr>
              <w:fldChar w:fldCharType="begin"/>
            </w:r>
            <w:r w:rsidR="005946E1">
              <w:rPr>
                <w:noProof/>
                <w:webHidden/>
              </w:rPr>
              <w:instrText xml:space="preserve"> PAGEREF _Toc493259989 \h </w:instrText>
            </w:r>
            <w:r w:rsidR="005946E1">
              <w:rPr>
                <w:noProof/>
                <w:webHidden/>
              </w:rPr>
            </w:r>
            <w:r w:rsidR="005946E1">
              <w:rPr>
                <w:noProof/>
                <w:webHidden/>
              </w:rPr>
              <w:fldChar w:fldCharType="separate"/>
            </w:r>
            <w:r w:rsidR="001C5AA1">
              <w:rPr>
                <w:noProof/>
                <w:webHidden/>
              </w:rPr>
              <w:t>55</w:t>
            </w:r>
            <w:r w:rsidR="005946E1">
              <w:rPr>
                <w:noProof/>
                <w:webHidden/>
              </w:rPr>
              <w:fldChar w:fldCharType="end"/>
            </w:r>
          </w:hyperlink>
        </w:p>
        <w:p w14:paraId="534FB37A" w14:textId="64275967" w:rsidR="005946E1" w:rsidRDefault="00C46555">
          <w:pPr>
            <w:pStyle w:val="TOC1"/>
            <w:rPr>
              <w:rFonts w:eastAsiaTheme="minorEastAsia"/>
              <w:b w:val="0"/>
              <w:lang w:eastAsia="ro-RO"/>
            </w:rPr>
          </w:pPr>
          <w:hyperlink w:anchor="_Toc493259990" w:history="1">
            <w:r w:rsidR="005946E1" w:rsidRPr="00A42E3F">
              <w:rPr>
                <w:rStyle w:val="Hyperlink"/>
              </w:rPr>
              <w:t>CAPITOLUL 6. Contractarea proiectelor – descrierea procesului</w:t>
            </w:r>
            <w:r w:rsidR="005946E1">
              <w:rPr>
                <w:webHidden/>
              </w:rPr>
              <w:tab/>
            </w:r>
            <w:r w:rsidR="005946E1">
              <w:rPr>
                <w:webHidden/>
              </w:rPr>
              <w:fldChar w:fldCharType="begin"/>
            </w:r>
            <w:r w:rsidR="005946E1">
              <w:rPr>
                <w:webHidden/>
              </w:rPr>
              <w:instrText xml:space="preserve"> PAGEREF _Toc493259990 \h </w:instrText>
            </w:r>
            <w:r w:rsidR="005946E1">
              <w:rPr>
                <w:webHidden/>
              </w:rPr>
            </w:r>
            <w:r w:rsidR="005946E1">
              <w:rPr>
                <w:webHidden/>
              </w:rPr>
              <w:fldChar w:fldCharType="separate"/>
            </w:r>
            <w:r w:rsidR="001C5AA1">
              <w:rPr>
                <w:webHidden/>
              </w:rPr>
              <w:t>56</w:t>
            </w:r>
            <w:r w:rsidR="005946E1">
              <w:rPr>
                <w:webHidden/>
              </w:rPr>
              <w:fldChar w:fldCharType="end"/>
            </w:r>
          </w:hyperlink>
        </w:p>
        <w:p w14:paraId="33A524D1" w14:textId="3EBE90C9" w:rsidR="005946E1" w:rsidRDefault="00C46555">
          <w:pPr>
            <w:pStyle w:val="TOC1"/>
            <w:rPr>
              <w:rFonts w:eastAsiaTheme="minorEastAsia"/>
              <w:b w:val="0"/>
              <w:lang w:eastAsia="ro-RO"/>
            </w:rPr>
          </w:pPr>
          <w:hyperlink w:anchor="_Toc493259991" w:history="1">
            <w:r w:rsidR="005946E1" w:rsidRPr="00A42E3F">
              <w:rPr>
                <w:rStyle w:val="Hyperlink"/>
              </w:rPr>
              <w:t>CAPITOLUL 7. Anexe</w:t>
            </w:r>
            <w:r w:rsidR="005946E1">
              <w:rPr>
                <w:webHidden/>
              </w:rPr>
              <w:tab/>
            </w:r>
            <w:r w:rsidR="005946E1">
              <w:rPr>
                <w:webHidden/>
              </w:rPr>
              <w:fldChar w:fldCharType="begin"/>
            </w:r>
            <w:r w:rsidR="005946E1">
              <w:rPr>
                <w:webHidden/>
              </w:rPr>
              <w:instrText xml:space="preserve"> PAGEREF _Toc493259991 \h </w:instrText>
            </w:r>
            <w:r w:rsidR="005946E1">
              <w:rPr>
                <w:webHidden/>
              </w:rPr>
            </w:r>
            <w:r w:rsidR="005946E1">
              <w:rPr>
                <w:webHidden/>
              </w:rPr>
              <w:fldChar w:fldCharType="separate"/>
            </w:r>
            <w:r w:rsidR="001C5AA1">
              <w:rPr>
                <w:webHidden/>
              </w:rPr>
              <w:t>58</w:t>
            </w:r>
            <w:r w:rsidR="005946E1">
              <w:rPr>
                <w:webHidden/>
              </w:rPr>
              <w:fldChar w:fldCharType="end"/>
            </w:r>
          </w:hyperlink>
        </w:p>
        <w:p w14:paraId="086193B0" w14:textId="77777777" w:rsidR="00AE1D80" w:rsidRDefault="00F3698A">
          <w:r w:rsidRPr="00AE1D80">
            <w:rPr>
              <w:b/>
              <w:bCs/>
              <w:noProof/>
              <w:sz w:val="24"/>
            </w:rPr>
            <w:fldChar w:fldCharType="end"/>
          </w:r>
        </w:p>
      </w:sdtContent>
    </w:sdt>
    <w:p w14:paraId="226B7D1D" w14:textId="77777777" w:rsidR="00CB70EF" w:rsidRDefault="00CB70EF" w:rsidP="005C588D">
      <w:pPr>
        <w:spacing w:before="120" w:after="120" w:line="240" w:lineRule="auto"/>
        <w:jc w:val="both"/>
        <w:rPr>
          <w:rFonts w:ascii="Calibri" w:eastAsia="Calibri" w:hAnsi="Calibri" w:cs="Times New Roman"/>
          <w:sz w:val="16"/>
          <w:szCs w:val="16"/>
        </w:rPr>
      </w:pPr>
    </w:p>
    <w:p w14:paraId="10AB8187" w14:textId="77777777" w:rsidR="00264733" w:rsidRDefault="00264733" w:rsidP="005C588D">
      <w:pPr>
        <w:spacing w:before="120" w:after="120" w:line="240" w:lineRule="auto"/>
        <w:jc w:val="both"/>
        <w:rPr>
          <w:rFonts w:ascii="Calibri" w:eastAsia="Calibri" w:hAnsi="Calibri" w:cs="Times New Roman"/>
          <w:sz w:val="16"/>
          <w:szCs w:val="16"/>
        </w:rPr>
      </w:pPr>
    </w:p>
    <w:p w14:paraId="1E94D02B" w14:textId="77777777" w:rsidR="00264733" w:rsidRDefault="00264733" w:rsidP="005C588D">
      <w:pPr>
        <w:spacing w:before="120" w:after="120" w:line="240" w:lineRule="auto"/>
        <w:jc w:val="both"/>
        <w:rPr>
          <w:rFonts w:ascii="Calibri" w:eastAsia="Calibri" w:hAnsi="Calibri" w:cs="Times New Roman"/>
          <w:sz w:val="16"/>
          <w:szCs w:val="16"/>
        </w:rPr>
      </w:pPr>
    </w:p>
    <w:p w14:paraId="4E02B6F8" w14:textId="77777777" w:rsidR="00264733" w:rsidRDefault="00264733" w:rsidP="005C588D">
      <w:pPr>
        <w:spacing w:before="120" w:after="120" w:line="240" w:lineRule="auto"/>
        <w:jc w:val="both"/>
        <w:rPr>
          <w:rFonts w:ascii="Calibri" w:eastAsia="Calibri" w:hAnsi="Calibri" w:cs="Times New Roman"/>
          <w:sz w:val="16"/>
          <w:szCs w:val="16"/>
        </w:rPr>
        <w:sectPr w:rsidR="00264733" w:rsidSect="00A7597E">
          <w:footerReference w:type="default" r:id="rId15"/>
          <w:type w:val="continuous"/>
          <w:pgSz w:w="11907" w:h="16839" w:code="9"/>
          <w:pgMar w:top="992" w:right="850" w:bottom="992" w:left="1276" w:header="709" w:footer="709" w:gutter="0"/>
          <w:cols w:space="708"/>
          <w:docGrid w:linePitch="360"/>
        </w:sectPr>
      </w:pPr>
    </w:p>
    <w:p w14:paraId="59322E85" w14:textId="77777777" w:rsidR="0034058B" w:rsidRDefault="0034058B" w:rsidP="00B76D5B">
      <w:pPr>
        <w:adjustRightInd w:val="0"/>
        <w:snapToGrid w:val="0"/>
        <w:spacing w:before="120" w:after="120" w:line="240" w:lineRule="auto"/>
        <w:jc w:val="both"/>
        <w:rPr>
          <w:rFonts w:ascii="Calibri" w:eastAsia="Times New Roman" w:hAnsi="Calibri" w:cs="Times New Roman"/>
          <w:color w:val="333333"/>
          <w:sz w:val="24"/>
          <w:szCs w:val="20"/>
        </w:rPr>
      </w:pPr>
    </w:p>
    <w:p w14:paraId="752F89C4" w14:textId="77777777" w:rsidR="00D932C9" w:rsidRDefault="00D932C9" w:rsidP="00B76D5B">
      <w:pPr>
        <w:adjustRightInd w:val="0"/>
        <w:snapToGrid w:val="0"/>
        <w:spacing w:before="120" w:after="120" w:line="240" w:lineRule="auto"/>
        <w:jc w:val="both"/>
        <w:rPr>
          <w:rFonts w:ascii="Calibri" w:eastAsia="Times New Roman" w:hAnsi="Calibri" w:cs="Times New Roman"/>
          <w:color w:val="333333"/>
          <w:sz w:val="24"/>
          <w:szCs w:val="20"/>
        </w:rPr>
      </w:pPr>
    </w:p>
    <w:p w14:paraId="3BC52228" w14:textId="77777777" w:rsidR="00D932C9" w:rsidRDefault="00D932C9" w:rsidP="00B76D5B">
      <w:pPr>
        <w:adjustRightInd w:val="0"/>
        <w:snapToGrid w:val="0"/>
        <w:spacing w:before="120" w:after="120" w:line="240" w:lineRule="auto"/>
        <w:jc w:val="both"/>
        <w:rPr>
          <w:rFonts w:ascii="Calibri" w:eastAsia="Times New Roman" w:hAnsi="Calibri" w:cs="Times New Roman"/>
          <w:color w:val="333333"/>
          <w:sz w:val="24"/>
          <w:szCs w:val="20"/>
        </w:rPr>
      </w:pPr>
    </w:p>
    <w:p w14:paraId="14BC3F69" w14:textId="77777777" w:rsidR="0034058B" w:rsidRDefault="0034058B" w:rsidP="00B76D5B">
      <w:pPr>
        <w:adjustRightInd w:val="0"/>
        <w:snapToGrid w:val="0"/>
        <w:spacing w:before="120" w:after="120" w:line="240" w:lineRule="auto"/>
        <w:jc w:val="both"/>
        <w:rPr>
          <w:rFonts w:ascii="Calibri" w:eastAsia="Times New Roman" w:hAnsi="Calibri" w:cs="Times New Roman"/>
          <w:color w:val="333333"/>
          <w:sz w:val="24"/>
          <w:szCs w:val="20"/>
        </w:rPr>
      </w:pPr>
    </w:p>
    <w:p w14:paraId="14D961AF" w14:textId="77777777" w:rsidR="0034058B" w:rsidRDefault="0034058B" w:rsidP="00B76D5B">
      <w:pPr>
        <w:adjustRightInd w:val="0"/>
        <w:snapToGrid w:val="0"/>
        <w:spacing w:before="120" w:after="120" w:line="240" w:lineRule="auto"/>
        <w:jc w:val="both"/>
        <w:rPr>
          <w:rFonts w:ascii="Calibri" w:eastAsia="Times New Roman" w:hAnsi="Calibri" w:cs="Times New Roman"/>
          <w:color w:val="333333"/>
          <w:sz w:val="24"/>
          <w:szCs w:val="20"/>
        </w:rPr>
      </w:pPr>
    </w:p>
    <w:p w14:paraId="72853570" w14:textId="77777777" w:rsidR="00F62550" w:rsidRDefault="00F62550" w:rsidP="00B76D5B">
      <w:pPr>
        <w:adjustRightInd w:val="0"/>
        <w:snapToGrid w:val="0"/>
        <w:spacing w:before="120" w:after="120" w:line="240" w:lineRule="auto"/>
        <w:jc w:val="both"/>
        <w:rPr>
          <w:rFonts w:ascii="Calibri" w:eastAsia="Times New Roman" w:hAnsi="Calibri" w:cs="Times New Roman"/>
          <w:color w:val="333333"/>
          <w:sz w:val="24"/>
          <w:szCs w:val="20"/>
        </w:rPr>
      </w:pPr>
    </w:p>
    <w:p w14:paraId="7B5FF2BC" w14:textId="77777777" w:rsidR="00F62550" w:rsidRDefault="00F62550" w:rsidP="00B76D5B">
      <w:pPr>
        <w:adjustRightInd w:val="0"/>
        <w:snapToGrid w:val="0"/>
        <w:spacing w:before="120" w:after="120" w:line="240" w:lineRule="auto"/>
        <w:jc w:val="both"/>
        <w:rPr>
          <w:rFonts w:ascii="Calibri" w:eastAsia="Times New Roman" w:hAnsi="Calibri" w:cs="Times New Roman"/>
          <w:color w:val="333333"/>
          <w:sz w:val="24"/>
          <w:szCs w:val="20"/>
        </w:rPr>
      </w:pPr>
    </w:p>
    <w:p w14:paraId="2AF0099D" w14:textId="77777777" w:rsidR="00F62550" w:rsidRDefault="00F62550" w:rsidP="00B76D5B">
      <w:pPr>
        <w:adjustRightInd w:val="0"/>
        <w:snapToGrid w:val="0"/>
        <w:spacing w:before="120" w:after="120" w:line="240" w:lineRule="auto"/>
        <w:jc w:val="both"/>
        <w:rPr>
          <w:rFonts w:ascii="Calibri" w:eastAsia="Times New Roman" w:hAnsi="Calibri" w:cs="Times New Roman"/>
          <w:color w:val="333333"/>
          <w:sz w:val="24"/>
          <w:szCs w:val="20"/>
        </w:rPr>
      </w:pPr>
    </w:p>
    <w:p w14:paraId="55AD947D" w14:textId="77777777" w:rsidR="00F62550" w:rsidRDefault="00F62550" w:rsidP="00B76D5B">
      <w:pPr>
        <w:adjustRightInd w:val="0"/>
        <w:snapToGrid w:val="0"/>
        <w:spacing w:before="120" w:after="120" w:line="240" w:lineRule="auto"/>
        <w:jc w:val="both"/>
        <w:rPr>
          <w:rFonts w:ascii="Calibri" w:eastAsia="Times New Roman" w:hAnsi="Calibri" w:cs="Times New Roman"/>
          <w:color w:val="333333"/>
          <w:sz w:val="24"/>
          <w:szCs w:val="20"/>
        </w:rPr>
      </w:pPr>
    </w:p>
    <w:p w14:paraId="7F26720C" w14:textId="77777777" w:rsidR="00B76D5B" w:rsidRDefault="00D2437F" w:rsidP="00B76D5B">
      <w:pPr>
        <w:adjustRightInd w:val="0"/>
        <w:snapToGrid w:val="0"/>
        <w:spacing w:before="120" w:after="120" w:line="240" w:lineRule="auto"/>
        <w:jc w:val="both"/>
        <w:rPr>
          <w:rFonts w:ascii="Calibri" w:eastAsia="Times New Roman" w:hAnsi="Calibri" w:cs="Times New Roman"/>
          <w:color w:val="333333"/>
          <w:sz w:val="24"/>
          <w:szCs w:val="20"/>
        </w:rPr>
      </w:pPr>
      <w:r>
        <w:rPr>
          <w:rFonts w:ascii="Calibri" w:eastAsia="Times New Roman" w:hAnsi="Calibri" w:cs="Times New Roman"/>
          <w:noProof/>
          <w:color w:val="333333"/>
          <w:sz w:val="24"/>
          <w:szCs w:val="20"/>
          <w:lang w:eastAsia="ro-RO"/>
        </w:rPr>
        <mc:AlternateContent>
          <mc:Choice Requires="wps">
            <w:drawing>
              <wp:anchor distT="0" distB="0" distL="114300" distR="114300" simplePos="0" relativeHeight="251690496" behindDoc="0" locked="0" layoutInCell="1" allowOverlap="1" wp14:anchorId="3C778BAD" wp14:editId="513636B3">
                <wp:simplePos x="0" y="0"/>
                <wp:positionH relativeFrom="column">
                  <wp:posOffset>2881630</wp:posOffset>
                </wp:positionH>
                <wp:positionV relativeFrom="paragraph">
                  <wp:posOffset>57785</wp:posOffset>
                </wp:positionV>
                <wp:extent cx="3217545" cy="906145"/>
                <wp:effectExtent l="0" t="0" r="20955" b="27305"/>
                <wp:wrapNone/>
                <wp:docPr id="87" name="Text Box 8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17545" cy="906145"/>
                        </a:xfrm>
                        <a:prstGeom prst="rect">
                          <a:avLst/>
                        </a:prstGeom>
                        <a:solidFill>
                          <a:srgbClr val="FFFFFF"/>
                        </a:solidFill>
                        <a:ln w="9525">
                          <a:solidFill>
                            <a:srgbClr val="000000"/>
                          </a:solidFill>
                          <a:miter lim="800000"/>
                          <a:headEnd/>
                          <a:tailEnd/>
                        </a:ln>
                      </wps:spPr>
                      <wps:txbx>
                        <w:txbxContent>
                          <w:p w14:paraId="41B3EF0F" w14:textId="77777777" w:rsidR="00453C49" w:rsidRPr="007A052F" w:rsidRDefault="00453C49" w:rsidP="002C43A1">
                            <w:pPr>
                              <w:tabs>
                                <w:tab w:val="left" w:pos="480"/>
                              </w:tabs>
                              <w:adjustRightInd w:val="0"/>
                              <w:snapToGrid w:val="0"/>
                              <w:spacing w:line="240" w:lineRule="auto"/>
                              <w:jc w:val="both"/>
                              <w:rPr>
                                <w:rFonts w:ascii="Calibri" w:hAnsi="Calibri"/>
                                <w:color w:val="333333"/>
                                <w:sz w:val="20"/>
                                <w:szCs w:val="20"/>
                              </w:rPr>
                            </w:pPr>
                            <w:r>
                              <w:rPr>
                                <w:rFonts w:ascii="Calibri" w:hAnsi="Calibri"/>
                                <w:color w:val="333333"/>
                                <w:sz w:val="20"/>
                                <w:szCs w:val="20"/>
                              </w:rPr>
                              <w:t xml:space="preserve">În vederea informării generale a potențialilor beneficiari, este pus la dispoziție un document intitulat </w:t>
                            </w:r>
                            <w:r w:rsidRPr="002C43A1">
                              <w:rPr>
                                <w:rFonts w:ascii="Calibri" w:hAnsi="Calibri"/>
                                <w:b/>
                                <w:i/>
                                <w:color w:val="333333"/>
                                <w:sz w:val="20"/>
                                <w:szCs w:val="20"/>
                              </w:rPr>
                              <w:t>Orientări privind accesarea finanțărilor acordate în cadrul Programului Operațional Asistență Tehnică 2014-2020</w:t>
                            </w:r>
                            <w:r>
                              <w:rPr>
                                <w:rFonts w:ascii="Calibri" w:hAnsi="Calibri"/>
                                <w:color w:val="333333"/>
                                <w:sz w:val="20"/>
                                <w:szCs w:val="20"/>
                              </w:rPr>
                              <w:t>.</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3C778BAD" id="Text Box 87" o:spid="_x0000_s1027" type="#_x0000_t202" style="position:absolute;left:0;text-align:left;margin-left:226.9pt;margin-top:4.55pt;width:253.35pt;height:71.35pt;z-index:251690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">
                <v:textbox>
                  <w:txbxContent>
                    <w:p w14:paraId="41B3EF0F" w14:textId="77777777" w:rsidR="00453C49" w:rsidRPr="007A052F" w:rsidRDefault="00453C49" w:rsidP="002C43A1">
                      <w:pPr>
                        <w:tabs>
                          <w:tab w:val="left" w:pos="480"/>
                        </w:tabs>
                        <w:adjustRightInd w:val="0"/>
                        <w:snapToGrid w:val="0"/>
                        <w:spacing w:line="240" w:lineRule="auto"/>
                        <w:jc w:val="both"/>
                        <w:rPr>
                          <w:rFonts w:ascii="Calibri" w:hAnsi="Calibri"/>
                          <w:color w:val="333333"/>
                          <w:sz w:val="20"/>
                          <w:szCs w:val="20"/>
                        </w:rPr>
                      </w:pPr>
                      <w:r>
                        <w:rPr>
                          <w:rFonts w:ascii="Calibri" w:hAnsi="Calibri"/>
                          <w:color w:val="333333"/>
                          <w:sz w:val="20"/>
                          <w:szCs w:val="20"/>
                        </w:rPr>
                        <w:t xml:space="preserve">În vederea informării generale a potențialilor beneficiari, este pus la dispoziție un document intitulat </w:t>
                      </w:r>
                      <w:r w:rsidRPr="002C43A1">
                        <w:rPr>
                          <w:rFonts w:ascii="Calibri" w:hAnsi="Calibri"/>
                          <w:b/>
                          <w:i/>
                          <w:color w:val="333333"/>
                          <w:sz w:val="20"/>
                          <w:szCs w:val="20"/>
                        </w:rPr>
                        <w:t>Orientări privind accesarea finanțărilor acordate în cadrul Programului Operațional Asistență Tehnică 2014-2020</w:t>
                      </w:r>
                      <w:r>
                        <w:rPr>
                          <w:rFonts w:ascii="Calibri" w:hAnsi="Calibri"/>
                          <w:color w:val="333333"/>
                          <w:sz w:val="20"/>
                          <w:szCs w:val="20"/>
                        </w:rPr>
                        <w:t>.</w:t>
                      </w:r>
                    </w:p>
                  </w:txbxContent>
                </v:textbox>
              </v:shape>
            </w:pict>
          </mc:Fallback>
        </mc:AlternateContent>
      </w:r>
      <w:r>
        <w:rPr>
          <w:rFonts w:ascii="Calibri" w:eastAsia="Times New Roman" w:hAnsi="Calibri" w:cs="Times New Roman"/>
          <w:noProof/>
          <w:color w:val="333333"/>
          <w:sz w:val="24"/>
          <w:szCs w:val="20"/>
          <w:lang w:eastAsia="ro-RO"/>
        </w:rPr>
        <mc:AlternateContent>
          <mc:Choice Requires="wps">
            <w:drawing>
              <wp:anchor distT="0" distB="0" distL="114300" distR="114300" simplePos="0" relativeHeight="251689472" behindDoc="0" locked="0" layoutInCell="1" allowOverlap="1" wp14:anchorId="27DD5C7A" wp14:editId="723179ED">
                <wp:simplePos x="0" y="0"/>
                <wp:positionH relativeFrom="column">
                  <wp:posOffset>-17780</wp:posOffset>
                </wp:positionH>
                <wp:positionV relativeFrom="paragraph">
                  <wp:posOffset>65405</wp:posOffset>
                </wp:positionV>
                <wp:extent cx="2685415" cy="919480"/>
                <wp:effectExtent l="0" t="0" r="19685" b="13970"/>
                <wp:wrapNone/>
                <wp:docPr id="86" name="Rounded Rectangle 8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685415" cy="919480"/>
                        </a:xfrm>
                        <a:prstGeom prst="roundRect">
                          <a:avLst>
                            <a:gd name="adj" fmla="val 16667"/>
                          </a:avLst>
                        </a:prstGeom>
                        <a:solidFill>
                          <a:srgbClr val="FFFFFF"/>
                        </a:solidFill>
                        <a:ln w="9525">
                          <a:solidFill>
                            <a:srgbClr val="000000"/>
                          </a:solidFill>
                          <a:round/>
                          <a:headEnd/>
                          <a:tailEnd/>
                        </a:ln>
                      </wps:spPr>
                      <wps:txbx>
                        <w:txbxContent>
                          <w:p w14:paraId="69E45CFF" w14:textId="77777777" w:rsidR="00453C49" w:rsidRPr="0072555F" w:rsidRDefault="00453C49" w:rsidP="002C43A1">
                            <w:pPr>
                              <w:spacing w:after="0" w:line="240" w:lineRule="auto"/>
                              <w:jc w:val="center"/>
                              <w:rPr>
                                <w:rFonts w:ascii="Calibri" w:hAnsi="Calibri"/>
                              </w:rPr>
                            </w:pPr>
                            <w:r>
                              <w:rPr>
                                <w:rFonts w:ascii="Calibri" w:hAnsi="Calibri"/>
                              </w:rPr>
                              <w:t>Orientări generale</w:t>
                            </w:r>
                          </w:p>
                          <w:p w14:paraId="78D087A3" w14:textId="77777777" w:rsidR="00453C49" w:rsidRPr="0072555F" w:rsidRDefault="00453C49" w:rsidP="002C43A1">
                            <w:pPr>
                              <w:spacing w:after="0" w:line="240" w:lineRule="auto"/>
                              <w:jc w:val="center"/>
                              <w:rPr>
                                <w:rFonts w:ascii="Calibri" w:hAnsi="Calibri"/>
                              </w:rPr>
                            </w:pPr>
                            <w:r w:rsidRPr="0072555F">
                              <w:rPr>
                                <w:rFonts w:ascii="Calibri" w:hAnsi="Calibri"/>
                              </w:rPr>
                              <w:t xml:space="preserve">(document care </w:t>
                            </w:r>
                            <w:r>
                              <w:rPr>
                                <w:rFonts w:ascii="Calibri" w:hAnsi="Calibri"/>
                              </w:rPr>
                              <w:t>este</w:t>
                            </w:r>
                            <w:r w:rsidRPr="0072555F">
                              <w:rPr>
                                <w:rFonts w:ascii="Calibri" w:hAnsi="Calibri"/>
                              </w:rPr>
                              <w:t xml:space="preserve"> publicat separat)</w:t>
                            </w:r>
                          </w:p>
                          <w:p w14:paraId="72F072B8" w14:textId="77777777" w:rsidR="00453C49" w:rsidRPr="004C4400" w:rsidRDefault="00453C49" w:rsidP="00B76D5B">
                            <w:pPr>
                              <w:jc w:val="center"/>
                            </w:pPr>
                            <w:r>
                              <w:t xml:space="preserve">Informare generală </w:t>
                            </w:r>
                            <w:r w:rsidRPr="0072555F">
                              <w:rPr>
                                <w:rFonts w:ascii="Calibri" w:hAnsi="Calibri"/>
                              </w:rPr>
                              <w:sym w:font="Symbol" w:char="F0DE"/>
                            </w:r>
                            <w:r w:rsidRPr="007A052F">
                              <w:rPr>
                                <w:rFonts w:ascii="Calibri" w:hAnsi="Calibri"/>
                              </w:rPr>
                              <w:t xml:space="preserve"> </w:t>
                            </w:r>
                            <w:r w:rsidRPr="0072555F">
                              <w:rPr>
                                <w:rFonts w:ascii="Calibri" w:hAnsi="Calibri"/>
                              </w:rPr>
                              <w:t>Planificare proiecte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27DD5C7A" id="Rounded Rectangle 86" o:spid="_x0000_s1028" style="position:absolute;left:0;text-align:left;margin-left:-1.4pt;margin-top:5.15pt;width:211.45pt;height:72.4pt;z-index:251689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">
                <v:textbox>
                  <w:txbxContent>
                    <w:p w14:paraId="69E45CFF" w14:textId="77777777" w:rsidR="00453C49" w:rsidRPr="0072555F" w:rsidRDefault="00453C49" w:rsidP="002C43A1">
                      <w:pPr>
                        <w:spacing w:after="0" w:line="240" w:lineRule="auto"/>
                        <w:jc w:val="center"/>
                        <w:rPr>
                          <w:rFonts w:ascii="Calibri" w:hAnsi="Calibri"/>
                        </w:rPr>
                      </w:pPr>
                      <w:r>
                        <w:rPr>
                          <w:rFonts w:ascii="Calibri" w:hAnsi="Calibri"/>
                        </w:rPr>
                        <w:t>Orientări generale</w:t>
                      </w:r>
                    </w:p>
                    <w:p w14:paraId="78D087A3" w14:textId="77777777" w:rsidR="00453C49" w:rsidRPr="0072555F" w:rsidRDefault="00453C49" w:rsidP="002C43A1">
                      <w:pPr>
                        <w:spacing w:after="0" w:line="240" w:lineRule="auto"/>
                        <w:jc w:val="center"/>
                        <w:rPr>
                          <w:rFonts w:ascii="Calibri" w:hAnsi="Calibri"/>
                        </w:rPr>
                      </w:pPr>
                      <w:r w:rsidRPr="0072555F">
                        <w:rPr>
                          <w:rFonts w:ascii="Calibri" w:hAnsi="Calibri"/>
                        </w:rPr>
                        <w:t xml:space="preserve">(document care </w:t>
                      </w:r>
                      <w:r>
                        <w:rPr>
                          <w:rFonts w:ascii="Calibri" w:hAnsi="Calibri"/>
                        </w:rPr>
                        <w:t>este</w:t>
                      </w:r>
                      <w:r w:rsidRPr="0072555F">
                        <w:rPr>
                          <w:rFonts w:ascii="Calibri" w:hAnsi="Calibri"/>
                        </w:rPr>
                        <w:t xml:space="preserve"> publicat separat)</w:t>
                      </w:r>
                    </w:p>
                    <w:p w14:paraId="72F072B8" w14:textId="77777777" w:rsidR="00453C49" w:rsidRPr="004C4400" w:rsidRDefault="00453C49" w:rsidP="00B76D5B">
                      <w:pPr>
                        <w:jc w:val="center"/>
                      </w:pPr>
                      <w:r>
                        <w:t xml:space="preserve">Informare generală </w:t>
                      </w:r>
                      <w:r w:rsidRPr="0072555F">
                        <w:rPr>
                          <w:rFonts w:ascii="Calibri" w:hAnsi="Calibri"/>
                        </w:rPr>
                        <w:sym w:font="Symbol" w:char="F0DE"/>
                      </w:r>
                      <w:r w:rsidRPr="007A052F">
                        <w:rPr>
                          <w:rFonts w:ascii="Calibri" w:hAnsi="Calibri"/>
                        </w:rPr>
                        <w:t xml:space="preserve"> </w:t>
                      </w:r>
                      <w:r w:rsidRPr="0072555F">
                        <w:rPr>
                          <w:rFonts w:ascii="Calibri" w:hAnsi="Calibri"/>
                        </w:rPr>
                        <w:t>Planificare proiecte</w:t>
                      </w:r>
                    </w:p>
                  </w:txbxContent>
                </v:textbox>
              </v:roundrect>
            </w:pict>
          </mc:Fallback>
        </mc:AlternateContent>
      </w:r>
      <w:r>
        <w:rPr>
          <w:rFonts w:ascii="Calibri" w:eastAsia="Times New Roman" w:hAnsi="Calibri" w:cs="Times New Roman"/>
          <w:noProof/>
          <w:color w:val="333333"/>
          <w:sz w:val="24"/>
          <w:szCs w:val="20"/>
          <w:lang w:eastAsia="ro-RO"/>
        </w:rPr>
        <mc:AlternateContent>
          <mc:Choice Requires="wps">
            <w:drawing>
              <wp:anchor distT="0" distB="0" distL="114300" distR="114300" simplePos="0" relativeHeight="251691520" behindDoc="0" locked="0" layoutInCell="1" allowOverlap="1" wp14:anchorId="6F1F6F7B" wp14:editId="2404C197">
                <wp:simplePos x="0" y="0"/>
                <wp:positionH relativeFrom="column">
                  <wp:posOffset>2667635</wp:posOffset>
                </wp:positionH>
                <wp:positionV relativeFrom="paragraph">
                  <wp:posOffset>520065</wp:posOffset>
                </wp:positionV>
                <wp:extent cx="212725" cy="90805"/>
                <wp:effectExtent l="0" t="19050" r="34925" b="42545"/>
                <wp:wrapNone/>
                <wp:docPr id="88" name="Right Arrow 8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12725" cy="90805"/>
                        </a:xfrm>
                        <a:prstGeom prst="rightArrow">
                          <a:avLst>
                            <a:gd name="adj1" fmla="val 50000"/>
                            <a:gd name="adj2" fmla="val 58566"/>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23723EE3" id="_x0000_t13" coordsize="21600,21600" o:spt="13" adj="16200,5400" path="m@0,l@0@1,0@1,0@2@0@2@0,21600,21600,10800xe">
                <v:stroke joinstyle="miter"/>
                <v:formulas>
                  <v:f eqn="val #0"/>
                  <v:f eqn="val #1"/>
                  <v:f eqn="sum height 0 #1"/>
                  <v:f eqn="sum 10800 0 #1"/>
                  <v:f eqn="sum width 0 #0"/>
                  <v:f eqn="prod @4 @3 10800"/>
                  <v:f eqn="sum width 0 @5"/>
                </v:formulas>
                <v:path o:connecttype="custom" o:connectlocs="@0,0;0,10800;@0,21600;21600,10800" o:connectangles="270,180,90,0" textboxrect="0,@1,@6,@2"/>
                <v:handles>
                  <v:h position="#0,#1" xrange="0,21600" yrange="0,10800"/>
                </v:handles>
              </v:shapetype>
              <v:shape id="Right Arrow 88" o:spid="_x0000_s1026" type="#_x0000_t13" style="position:absolute;margin-left:210.05pt;margin-top:40.95pt;width:16.75pt;height:7.15pt;z-index:251691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"/>
            </w:pict>
          </mc:Fallback>
        </mc:AlternateContent>
      </w:r>
    </w:p>
    <w:p w14:paraId="00F2331F" w14:textId="77777777" w:rsidR="00B76D5B" w:rsidRDefault="00B76D5B" w:rsidP="00B76D5B">
      <w:pPr>
        <w:adjustRightInd w:val="0"/>
        <w:snapToGrid w:val="0"/>
        <w:spacing w:before="120" w:after="120" w:line="240" w:lineRule="auto"/>
        <w:jc w:val="both"/>
        <w:rPr>
          <w:rFonts w:ascii="Calibri" w:eastAsia="Times New Roman" w:hAnsi="Calibri" w:cs="Times New Roman"/>
          <w:color w:val="333333"/>
          <w:sz w:val="24"/>
          <w:szCs w:val="20"/>
        </w:rPr>
      </w:pPr>
    </w:p>
    <w:p w14:paraId="669FCA02" w14:textId="77777777" w:rsidR="00B76D5B" w:rsidRDefault="00B76D5B" w:rsidP="00B76D5B">
      <w:pPr>
        <w:adjustRightInd w:val="0"/>
        <w:snapToGrid w:val="0"/>
        <w:spacing w:before="120" w:after="120" w:line="240" w:lineRule="auto"/>
        <w:jc w:val="both"/>
        <w:rPr>
          <w:rFonts w:ascii="Calibri" w:eastAsia="Times New Roman" w:hAnsi="Calibri" w:cs="Times New Roman"/>
          <w:color w:val="333333"/>
          <w:sz w:val="24"/>
          <w:szCs w:val="20"/>
        </w:rPr>
      </w:pPr>
    </w:p>
    <w:p w14:paraId="1B158CD7" w14:textId="77777777" w:rsidR="00B76D5B" w:rsidRDefault="00B76D5B" w:rsidP="00B76D5B">
      <w:pPr>
        <w:adjustRightInd w:val="0"/>
        <w:snapToGrid w:val="0"/>
        <w:spacing w:before="120" w:after="120" w:line="240" w:lineRule="auto"/>
        <w:jc w:val="both"/>
        <w:rPr>
          <w:rFonts w:ascii="Calibri" w:eastAsia="Times New Roman" w:hAnsi="Calibri" w:cs="Times New Roman"/>
          <w:color w:val="333333"/>
          <w:sz w:val="24"/>
          <w:szCs w:val="20"/>
        </w:rPr>
      </w:pPr>
    </w:p>
    <w:p w14:paraId="24C8D871" w14:textId="77777777" w:rsidR="00B76D5B" w:rsidRPr="00B76D5B" w:rsidRDefault="00D2437F" w:rsidP="00B76D5B">
      <w:pPr>
        <w:adjustRightInd w:val="0"/>
        <w:snapToGrid w:val="0"/>
        <w:spacing w:before="120" w:after="120" w:line="240" w:lineRule="auto"/>
        <w:jc w:val="both"/>
        <w:rPr>
          <w:rFonts w:ascii="Calibri" w:eastAsia="Times New Roman" w:hAnsi="Calibri" w:cs="Times New Roman"/>
          <w:color w:val="333333"/>
          <w:sz w:val="24"/>
          <w:szCs w:val="20"/>
        </w:rPr>
      </w:pPr>
      <w:r>
        <w:rPr>
          <w:rFonts w:ascii="Times New Roman" w:eastAsia="Times New Roman" w:hAnsi="Times New Roman" w:cs="Times New Roman"/>
          <w:noProof/>
          <w:sz w:val="32"/>
          <w:szCs w:val="24"/>
          <w:lang w:eastAsia="ro-RO"/>
        </w:rPr>
        <mc:AlternateContent>
          <mc:Choice Requires="wps">
            <w:drawing>
              <wp:anchor distT="0" distB="0" distL="114300" distR="114300" simplePos="0" relativeHeight="251685376" behindDoc="0" locked="0" layoutInCell="1" allowOverlap="1" wp14:anchorId="658373BA" wp14:editId="7EFB9769">
                <wp:simplePos x="0" y="0"/>
                <wp:positionH relativeFrom="column">
                  <wp:posOffset>2881630</wp:posOffset>
                </wp:positionH>
                <wp:positionV relativeFrom="paragraph">
                  <wp:posOffset>130175</wp:posOffset>
                </wp:positionV>
                <wp:extent cx="3217545" cy="1375410"/>
                <wp:effectExtent l="0" t="0" r="20955" b="15240"/>
                <wp:wrapNone/>
                <wp:docPr id="85" name="Text Box 8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17545" cy="1375410"/>
                        </a:xfrm>
                        <a:prstGeom prst="rect">
                          <a:avLst/>
                        </a:prstGeom>
                        <a:solidFill>
                          <a:srgbClr val="FFFFFF"/>
                        </a:solidFill>
                        <a:ln w="9525">
                          <a:solidFill>
                            <a:srgbClr val="000000"/>
                          </a:solidFill>
                          <a:miter lim="800000"/>
                          <a:headEnd/>
                          <a:tailEnd/>
                        </a:ln>
                      </wps:spPr>
                      <wps:txbx>
                        <w:txbxContent>
                          <w:p w14:paraId="4F7A8824" w14:textId="77777777" w:rsidR="00453C49" w:rsidRPr="002E03DD" w:rsidRDefault="00453C49" w:rsidP="002C43A1">
                            <w:pPr>
                              <w:adjustRightInd w:val="0"/>
                              <w:snapToGrid w:val="0"/>
                              <w:spacing w:line="240" w:lineRule="auto"/>
                              <w:jc w:val="both"/>
                              <w:rPr>
                                <w:rFonts w:ascii="Calibri" w:hAnsi="Calibri"/>
                                <w:color w:val="333333"/>
                                <w:sz w:val="20"/>
                                <w:szCs w:val="20"/>
                              </w:rPr>
                            </w:pPr>
                            <w:r w:rsidRPr="0086605C">
                              <w:rPr>
                                <w:rFonts w:ascii="Calibri" w:hAnsi="Calibri"/>
                                <w:color w:val="333333"/>
                                <w:sz w:val="20"/>
                                <w:szCs w:val="20"/>
                              </w:rPr>
                              <w:t xml:space="preserve">Prezentul </w:t>
                            </w:r>
                            <w:r w:rsidRPr="006D3EE0">
                              <w:rPr>
                                <w:rFonts w:ascii="Calibri" w:hAnsi="Calibri"/>
                                <w:b/>
                                <w:i/>
                                <w:color w:val="333333"/>
                                <w:sz w:val="20"/>
                                <w:szCs w:val="20"/>
                              </w:rPr>
                              <w:t>Ghid al solicitantului</w:t>
                            </w:r>
                            <w:r>
                              <w:rPr>
                                <w:rFonts w:ascii="Calibri" w:hAnsi="Calibri"/>
                                <w:b/>
                                <w:color w:val="333333"/>
                                <w:sz w:val="20"/>
                                <w:szCs w:val="20"/>
                              </w:rPr>
                              <w:t xml:space="preserve"> – Condiții Specifice de accesare a fondurilor din POAT 2014-2020 </w:t>
                            </w:r>
                            <w:r w:rsidRPr="006D3EE0">
                              <w:rPr>
                                <w:rFonts w:ascii="Calibri" w:hAnsi="Calibri"/>
                                <w:color w:val="333333"/>
                                <w:sz w:val="20"/>
                                <w:szCs w:val="20"/>
                              </w:rPr>
                              <w:t>reprezintă un îndrumar al potențialilor beneficiari (solicitanți)</w:t>
                            </w:r>
                            <w:r>
                              <w:rPr>
                                <w:rFonts w:ascii="Calibri" w:hAnsi="Calibri"/>
                                <w:color w:val="333333"/>
                                <w:sz w:val="20"/>
                                <w:szCs w:val="20"/>
                              </w:rPr>
                              <w:t xml:space="preserve"> și </w:t>
                            </w:r>
                            <w:r w:rsidRPr="00EF0588">
                              <w:rPr>
                                <w:rFonts w:ascii="Calibri" w:hAnsi="Calibri"/>
                                <w:color w:val="333333"/>
                                <w:sz w:val="20"/>
                                <w:szCs w:val="20"/>
                              </w:rPr>
                              <w:t>furnizează informaţii utile cu privire la condițiile de eligibilitate a solicitanţilor</w:t>
                            </w:r>
                            <w:r>
                              <w:rPr>
                                <w:rFonts w:ascii="Calibri" w:hAnsi="Calibri"/>
                                <w:color w:val="333333"/>
                                <w:sz w:val="20"/>
                                <w:szCs w:val="20"/>
                              </w:rPr>
                              <w:t xml:space="preserve"> și a</w:t>
                            </w:r>
                            <w:r w:rsidRPr="00EF0588">
                              <w:rPr>
                                <w:rFonts w:ascii="Calibri" w:hAnsi="Calibri"/>
                                <w:color w:val="333333"/>
                                <w:sz w:val="20"/>
                                <w:szCs w:val="20"/>
                              </w:rPr>
                              <w:t xml:space="preserve"> cheltuielilor, modul de </w:t>
                            </w:r>
                            <w:r>
                              <w:rPr>
                                <w:rFonts w:ascii="Calibri" w:hAnsi="Calibri"/>
                                <w:color w:val="333333"/>
                                <w:sz w:val="20"/>
                                <w:szCs w:val="20"/>
                              </w:rPr>
                              <w:t xml:space="preserve">planificare a proiectelor și </w:t>
                            </w:r>
                            <w:r w:rsidRPr="00EF0588">
                              <w:rPr>
                                <w:rFonts w:ascii="Calibri" w:hAnsi="Calibri"/>
                                <w:color w:val="333333"/>
                                <w:sz w:val="20"/>
                                <w:szCs w:val="20"/>
                              </w:rPr>
                              <w:t xml:space="preserve">solicitare a finanţării, evaluarea şi selecţia proiectelor și </w:t>
                            </w:r>
                            <w:r>
                              <w:rPr>
                                <w:rFonts w:ascii="Calibri" w:hAnsi="Calibri"/>
                                <w:color w:val="333333"/>
                                <w:sz w:val="20"/>
                                <w:szCs w:val="20"/>
                              </w:rPr>
                              <w:t>pașii</w:t>
                            </w:r>
                            <w:r w:rsidRPr="00EF0588">
                              <w:rPr>
                                <w:rFonts w:ascii="Calibri" w:hAnsi="Calibri"/>
                                <w:color w:val="333333"/>
                                <w:sz w:val="20"/>
                                <w:szCs w:val="20"/>
                              </w:rPr>
                              <w:t xml:space="preserve"> aferen</w:t>
                            </w:r>
                            <w:r>
                              <w:rPr>
                                <w:rFonts w:ascii="Calibri" w:hAnsi="Calibri"/>
                                <w:color w:val="333333"/>
                                <w:sz w:val="20"/>
                                <w:szCs w:val="20"/>
                              </w:rPr>
                              <w:t>ți</w:t>
                            </w:r>
                            <w:r w:rsidRPr="00EF0588">
                              <w:rPr>
                                <w:rFonts w:ascii="Calibri" w:hAnsi="Calibri"/>
                                <w:color w:val="333333"/>
                                <w:sz w:val="20"/>
                                <w:szCs w:val="20"/>
                              </w:rPr>
                              <w:t xml:space="preserve"> contractării proiectelor </w:t>
                            </w:r>
                            <w:r>
                              <w:rPr>
                                <w:rFonts w:ascii="Calibri" w:hAnsi="Calibri"/>
                                <w:color w:val="333333"/>
                                <w:sz w:val="20"/>
                                <w:szCs w:val="20"/>
                              </w:rPr>
                              <w:t>aprobate</w:t>
                            </w:r>
                            <w:r w:rsidRPr="00EF0588">
                              <w:rPr>
                                <w:rFonts w:ascii="Calibri" w:hAnsi="Calibri"/>
                                <w:color w:val="333333"/>
                                <w:sz w:val="20"/>
                                <w:szCs w:val="20"/>
                              </w:rPr>
                              <w:t>.</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658373BA" id="Text Box 85" o:spid="_x0000_s1029" type="#_x0000_t202" style="position:absolute;left:0;text-align:left;margin-left:226.9pt;margin-top:10.25pt;width:253.35pt;height:108.3pt;z-index:251685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">
                <v:textbox>
                  <w:txbxContent>
                    <w:p w14:paraId="4F7A8824" w14:textId="77777777" w:rsidR="00453C49" w:rsidRPr="002E03DD" w:rsidRDefault="00453C49" w:rsidP="002C43A1">
                      <w:pPr>
                        <w:adjustRightInd w:val="0"/>
                        <w:snapToGrid w:val="0"/>
                        <w:spacing w:line="240" w:lineRule="auto"/>
                        <w:jc w:val="both"/>
                        <w:rPr>
                          <w:rFonts w:ascii="Calibri" w:hAnsi="Calibri"/>
                          <w:color w:val="333333"/>
                          <w:sz w:val="20"/>
                          <w:szCs w:val="20"/>
                        </w:rPr>
                      </w:pPr>
                      <w:r w:rsidRPr="0086605C">
                        <w:rPr>
                          <w:rFonts w:ascii="Calibri" w:hAnsi="Calibri"/>
                          <w:color w:val="333333"/>
                          <w:sz w:val="20"/>
                          <w:szCs w:val="20"/>
                        </w:rPr>
                        <w:t xml:space="preserve">Prezentul </w:t>
                      </w:r>
                      <w:r w:rsidRPr="006D3EE0">
                        <w:rPr>
                          <w:rFonts w:ascii="Calibri" w:hAnsi="Calibri"/>
                          <w:b/>
                          <w:i/>
                          <w:color w:val="333333"/>
                          <w:sz w:val="20"/>
                          <w:szCs w:val="20"/>
                        </w:rPr>
                        <w:t>Ghid al solicitantului</w:t>
                      </w:r>
                      <w:r>
                        <w:rPr>
                          <w:rFonts w:ascii="Calibri" w:hAnsi="Calibri"/>
                          <w:b/>
                          <w:color w:val="333333"/>
                          <w:sz w:val="20"/>
                          <w:szCs w:val="20"/>
                        </w:rPr>
                        <w:t xml:space="preserve"> – Condiții Specifice de accesare a fondurilor din POAT 2014-2020 </w:t>
                      </w:r>
                      <w:r w:rsidRPr="006D3EE0">
                        <w:rPr>
                          <w:rFonts w:ascii="Calibri" w:hAnsi="Calibri"/>
                          <w:color w:val="333333"/>
                          <w:sz w:val="20"/>
                          <w:szCs w:val="20"/>
                        </w:rPr>
                        <w:t>reprezintă un îndrumar al potențialilor beneficiari (solicitanți)</w:t>
                      </w:r>
                      <w:r>
                        <w:rPr>
                          <w:rFonts w:ascii="Calibri" w:hAnsi="Calibri"/>
                          <w:color w:val="333333"/>
                          <w:sz w:val="20"/>
                          <w:szCs w:val="20"/>
                        </w:rPr>
                        <w:t xml:space="preserve"> și </w:t>
                      </w:r>
                      <w:r w:rsidRPr="00EF0588">
                        <w:rPr>
                          <w:rFonts w:ascii="Calibri" w:hAnsi="Calibri"/>
                          <w:color w:val="333333"/>
                          <w:sz w:val="20"/>
                          <w:szCs w:val="20"/>
                        </w:rPr>
                        <w:t>furnizează informaţii utile cu privire la condițiile de eligibilitate a solicitanţilor</w:t>
                      </w:r>
                      <w:r>
                        <w:rPr>
                          <w:rFonts w:ascii="Calibri" w:hAnsi="Calibri"/>
                          <w:color w:val="333333"/>
                          <w:sz w:val="20"/>
                          <w:szCs w:val="20"/>
                        </w:rPr>
                        <w:t xml:space="preserve"> și a</w:t>
                      </w:r>
                      <w:r w:rsidRPr="00EF0588">
                        <w:rPr>
                          <w:rFonts w:ascii="Calibri" w:hAnsi="Calibri"/>
                          <w:color w:val="333333"/>
                          <w:sz w:val="20"/>
                          <w:szCs w:val="20"/>
                        </w:rPr>
                        <w:t xml:space="preserve"> cheltuielilor, modul de </w:t>
                      </w:r>
                      <w:r>
                        <w:rPr>
                          <w:rFonts w:ascii="Calibri" w:hAnsi="Calibri"/>
                          <w:color w:val="333333"/>
                          <w:sz w:val="20"/>
                          <w:szCs w:val="20"/>
                        </w:rPr>
                        <w:t xml:space="preserve">planificare a proiectelor și </w:t>
                      </w:r>
                      <w:r w:rsidRPr="00EF0588">
                        <w:rPr>
                          <w:rFonts w:ascii="Calibri" w:hAnsi="Calibri"/>
                          <w:color w:val="333333"/>
                          <w:sz w:val="20"/>
                          <w:szCs w:val="20"/>
                        </w:rPr>
                        <w:t xml:space="preserve">solicitare a finanţării, evaluarea şi selecţia proiectelor și </w:t>
                      </w:r>
                      <w:r>
                        <w:rPr>
                          <w:rFonts w:ascii="Calibri" w:hAnsi="Calibri"/>
                          <w:color w:val="333333"/>
                          <w:sz w:val="20"/>
                          <w:szCs w:val="20"/>
                        </w:rPr>
                        <w:t>pașii</w:t>
                      </w:r>
                      <w:r w:rsidRPr="00EF0588">
                        <w:rPr>
                          <w:rFonts w:ascii="Calibri" w:hAnsi="Calibri"/>
                          <w:color w:val="333333"/>
                          <w:sz w:val="20"/>
                          <w:szCs w:val="20"/>
                        </w:rPr>
                        <w:t xml:space="preserve"> aferen</w:t>
                      </w:r>
                      <w:r>
                        <w:rPr>
                          <w:rFonts w:ascii="Calibri" w:hAnsi="Calibri"/>
                          <w:color w:val="333333"/>
                          <w:sz w:val="20"/>
                          <w:szCs w:val="20"/>
                        </w:rPr>
                        <w:t>ți</w:t>
                      </w:r>
                      <w:r w:rsidRPr="00EF0588">
                        <w:rPr>
                          <w:rFonts w:ascii="Calibri" w:hAnsi="Calibri"/>
                          <w:color w:val="333333"/>
                          <w:sz w:val="20"/>
                          <w:szCs w:val="20"/>
                        </w:rPr>
                        <w:t xml:space="preserve"> contractării proiectelor </w:t>
                      </w:r>
                      <w:r>
                        <w:rPr>
                          <w:rFonts w:ascii="Calibri" w:hAnsi="Calibri"/>
                          <w:color w:val="333333"/>
                          <w:sz w:val="20"/>
                          <w:szCs w:val="20"/>
                        </w:rPr>
                        <w:t>aprobate</w:t>
                      </w:r>
                      <w:r w:rsidRPr="00EF0588">
                        <w:rPr>
                          <w:rFonts w:ascii="Calibri" w:hAnsi="Calibri"/>
                          <w:color w:val="333333"/>
                          <w:sz w:val="20"/>
                          <w:szCs w:val="20"/>
                        </w:rPr>
                        <w:t>.</w:t>
                      </w:r>
                    </w:p>
                  </w:txbxContent>
                </v:textbox>
              </v:shape>
            </w:pict>
          </mc:Fallback>
        </mc:AlternateContent>
      </w:r>
      <w:r>
        <w:rPr>
          <w:rFonts w:ascii="Calibri" w:eastAsia="Times New Roman" w:hAnsi="Calibri" w:cs="Times New Roman"/>
          <w:noProof/>
          <w:color w:val="333333"/>
          <w:sz w:val="24"/>
          <w:szCs w:val="20"/>
          <w:lang w:eastAsia="ro-RO"/>
        </w:rPr>
        <mc:AlternateContent>
          <mc:Choice Requires="wps">
            <w:drawing>
              <wp:anchor distT="0" distB="0" distL="114300" distR="114300" simplePos="0" relativeHeight="251683328" behindDoc="0" locked="0" layoutInCell="1" allowOverlap="1" wp14:anchorId="14EC861E" wp14:editId="50E1E0D3">
                <wp:simplePos x="0" y="0"/>
                <wp:positionH relativeFrom="column">
                  <wp:posOffset>-17780</wp:posOffset>
                </wp:positionH>
                <wp:positionV relativeFrom="paragraph">
                  <wp:posOffset>183515</wp:posOffset>
                </wp:positionV>
                <wp:extent cx="2685415" cy="1263015"/>
                <wp:effectExtent l="0" t="0" r="19685" b="13335"/>
                <wp:wrapNone/>
                <wp:docPr id="84" name="Rounded Rectangle 8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685415" cy="1263015"/>
                        </a:xfrm>
                        <a:prstGeom prst="roundRect">
                          <a:avLst>
                            <a:gd name="adj" fmla="val 16667"/>
                          </a:avLst>
                        </a:prstGeom>
                        <a:solidFill>
                          <a:srgbClr val="B2A1C7"/>
                        </a:solidFill>
                        <a:ln w="9525">
                          <a:solidFill>
                            <a:srgbClr val="000000"/>
                          </a:solidFill>
                          <a:round/>
                          <a:headEnd/>
                          <a:tailEnd/>
                        </a:ln>
                      </wps:spPr>
                      <wps:txbx>
                        <w:txbxContent>
                          <w:p w14:paraId="7BCC751A" w14:textId="77777777" w:rsidR="00453C49" w:rsidRPr="0072555F" w:rsidRDefault="00453C49" w:rsidP="002C43A1">
                            <w:pPr>
                              <w:spacing w:after="0" w:line="240" w:lineRule="auto"/>
                              <w:jc w:val="center"/>
                              <w:rPr>
                                <w:rFonts w:ascii="Calibri" w:hAnsi="Calibri"/>
                              </w:rPr>
                            </w:pPr>
                            <w:r w:rsidRPr="0072555F">
                              <w:rPr>
                                <w:rFonts w:ascii="Calibri" w:hAnsi="Calibri"/>
                              </w:rPr>
                              <w:t xml:space="preserve">Ghidul solicitantului </w:t>
                            </w:r>
                            <w:r>
                              <w:rPr>
                                <w:rFonts w:ascii="Calibri" w:hAnsi="Calibri"/>
                              </w:rPr>
                              <w:t>– Condiții Specifice</w:t>
                            </w:r>
                          </w:p>
                          <w:p w14:paraId="6DB54EBE" w14:textId="77777777" w:rsidR="00453C49" w:rsidRPr="0072555F" w:rsidRDefault="00453C49" w:rsidP="002C43A1">
                            <w:pPr>
                              <w:spacing w:after="0" w:line="240" w:lineRule="auto"/>
                              <w:jc w:val="center"/>
                              <w:rPr>
                                <w:rFonts w:ascii="Calibri" w:hAnsi="Calibri"/>
                              </w:rPr>
                            </w:pPr>
                            <w:r w:rsidRPr="0072555F">
                              <w:rPr>
                                <w:rFonts w:ascii="Calibri" w:hAnsi="Calibri"/>
                              </w:rPr>
                              <w:t>(</w:t>
                            </w:r>
                            <w:r w:rsidRPr="0072555F">
                              <w:rPr>
                                <w:rFonts w:ascii="Calibri" w:hAnsi="Calibri"/>
                                <w:u w:val="single"/>
                              </w:rPr>
                              <w:t>prezentul ghid</w:t>
                            </w:r>
                            <w:r w:rsidRPr="0072555F">
                              <w:rPr>
                                <w:rFonts w:ascii="Calibri" w:hAnsi="Calibri"/>
                              </w:rPr>
                              <w:t>)</w:t>
                            </w:r>
                          </w:p>
                          <w:p w14:paraId="5F9AC93B" w14:textId="77777777" w:rsidR="00453C49" w:rsidRPr="0072555F" w:rsidRDefault="00453C49" w:rsidP="002C43A1">
                            <w:pPr>
                              <w:spacing w:after="0" w:line="240" w:lineRule="auto"/>
                              <w:jc w:val="center"/>
                              <w:rPr>
                                <w:rFonts w:ascii="Calibri" w:hAnsi="Calibri"/>
                              </w:rPr>
                            </w:pPr>
                            <w:r w:rsidRPr="0072555F">
                              <w:rPr>
                                <w:rFonts w:ascii="Calibri" w:hAnsi="Calibri"/>
                              </w:rPr>
                              <w:t xml:space="preserve">Planificare proiecte </w:t>
                            </w:r>
                            <w:r w:rsidRPr="0072555F">
                              <w:rPr>
                                <w:rFonts w:ascii="Calibri" w:hAnsi="Calibri"/>
                              </w:rPr>
                              <w:sym w:font="Symbol" w:char="F0DE"/>
                            </w:r>
                            <w:r w:rsidRPr="0072555F">
                              <w:rPr>
                                <w:rFonts w:ascii="Calibri" w:hAnsi="Calibri"/>
                              </w:rPr>
                              <w:t xml:space="preserve">Depunere proiecte </w:t>
                            </w:r>
                            <w:r w:rsidRPr="0072555F">
                              <w:rPr>
                                <w:rFonts w:ascii="Calibri" w:hAnsi="Calibri"/>
                              </w:rPr>
                              <w:sym w:font="Symbol" w:char="F0DE"/>
                            </w:r>
                            <w:r w:rsidRPr="0072555F">
                              <w:rPr>
                                <w:rFonts w:ascii="Calibri" w:hAnsi="Calibri"/>
                              </w:rPr>
                              <w:t xml:space="preserve"> Evaluare proiecte</w:t>
                            </w:r>
                            <w:r w:rsidRPr="0072555F">
                              <w:rPr>
                                <w:rFonts w:ascii="Calibri" w:hAnsi="Calibri"/>
                              </w:rPr>
                              <w:sym w:font="Symbol" w:char="F0DE"/>
                            </w:r>
                            <w:r w:rsidRPr="0072555F">
                              <w:rPr>
                                <w:rFonts w:ascii="Calibri" w:hAnsi="Calibri"/>
                              </w:rPr>
                              <w:t xml:space="preserve">Selecție proiecte </w:t>
                            </w:r>
                            <w:r w:rsidRPr="0072555F">
                              <w:rPr>
                                <w:rFonts w:ascii="Calibri" w:hAnsi="Calibri"/>
                              </w:rPr>
                              <w:sym w:font="Symbol" w:char="F0DE"/>
                            </w:r>
                            <w:r w:rsidRPr="0072555F">
                              <w:rPr>
                                <w:rFonts w:ascii="Calibri" w:hAnsi="Calibri"/>
                              </w:rPr>
                              <w:t xml:space="preserve"> Contractare proiecte</w:t>
                            </w:r>
                          </w:p>
                          <w:p w14:paraId="5026C02A" w14:textId="77777777" w:rsidR="00453C49" w:rsidRDefault="00453C49" w:rsidP="00B76D5B">
                            <w:pPr>
                              <w:jc w:val="center"/>
                            </w:pPr>
                          </w:p>
                          <w:p w14:paraId="79A6DC07" w14:textId="77777777" w:rsidR="00453C49" w:rsidRPr="004C4400" w:rsidRDefault="00453C49" w:rsidP="00B76D5B">
                            <w:pPr>
                              <w:jc w:val="cente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14EC861E" id="Rounded Rectangle 84" o:spid="_x0000_s1030" style="position:absolute;left:0;text-align:left;margin-left:-1.4pt;margin-top:14.45pt;width:211.45pt;height:99.45pt;z-index:251683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" fillcolor="#b2a1c7">
                <v:textbox>
                  <w:txbxContent>
                    <w:p w14:paraId="7BCC751A" w14:textId="77777777" w:rsidR="00453C49" w:rsidRPr="0072555F" w:rsidRDefault="00453C49" w:rsidP="002C43A1">
                      <w:pPr>
                        <w:spacing w:after="0" w:line="240" w:lineRule="auto"/>
                        <w:jc w:val="center"/>
                        <w:rPr>
                          <w:rFonts w:ascii="Calibri" w:hAnsi="Calibri"/>
                        </w:rPr>
                      </w:pPr>
                      <w:r w:rsidRPr="0072555F">
                        <w:rPr>
                          <w:rFonts w:ascii="Calibri" w:hAnsi="Calibri"/>
                        </w:rPr>
                        <w:t xml:space="preserve">Ghidul solicitantului </w:t>
                      </w:r>
                      <w:r>
                        <w:rPr>
                          <w:rFonts w:ascii="Calibri" w:hAnsi="Calibri"/>
                        </w:rPr>
                        <w:t>– Condiții Specifice</w:t>
                      </w:r>
                    </w:p>
                    <w:p w14:paraId="6DB54EBE" w14:textId="77777777" w:rsidR="00453C49" w:rsidRPr="0072555F" w:rsidRDefault="00453C49" w:rsidP="002C43A1">
                      <w:pPr>
                        <w:spacing w:after="0" w:line="240" w:lineRule="auto"/>
                        <w:jc w:val="center"/>
                        <w:rPr>
                          <w:rFonts w:ascii="Calibri" w:hAnsi="Calibri"/>
                        </w:rPr>
                      </w:pPr>
                      <w:r w:rsidRPr="0072555F">
                        <w:rPr>
                          <w:rFonts w:ascii="Calibri" w:hAnsi="Calibri"/>
                        </w:rPr>
                        <w:t>(</w:t>
                      </w:r>
                      <w:r w:rsidRPr="0072555F">
                        <w:rPr>
                          <w:rFonts w:ascii="Calibri" w:hAnsi="Calibri"/>
                          <w:u w:val="single"/>
                        </w:rPr>
                        <w:t>prezentul ghid</w:t>
                      </w:r>
                      <w:r w:rsidRPr="0072555F">
                        <w:rPr>
                          <w:rFonts w:ascii="Calibri" w:hAnsi="Calibri"/>
                        </w:rPr>
                        <w:t>)</w:t>
                      </w:r>
                    </w:p>
                    <w:p w14:paraId="5F9AC93B" w14:textId="77777777" w:rsidR="00453C49" w:rsidRPr="0072555F" w:rsidRDefault="00453C49" w:rsidP="002C43A1">
                      <w:pPr>
                        <w:spacing w:after="0" w:line="240" w:lineRule="auto"/>
                        <w:jc w:val="center"/>
                        <w:rPr>
                          <w:rFonts w:ascii="Calibri" w:hAnsi="Calibri"/>
                        </w:rPr>
                      </w:pPr>
                      <w:r w:rsidRPr="0072555F">
                        <w:rPr>
                          <w:rFonts w:ascii="Calibri" w:hAnsi="Calibri"/>
                        </w:rPr>
                        <w:t xml:space="preserve">Planificare proiecte </w:t>
                      </w:r>
                      <w:r w:rsidRPr="0072555F">
                        <w:rPr>
                          <w:rFonts w:ascii="Calibri" w:hAnsi="Calibri"/>
                        </w:rPr>
                        <w:sym w:font="Symbol" w:char="F0DE"/>
                      </w:r>
                      <w:r w:rsidRPr="0072555F">
                        <w:rPr>
                          <w:rFonts w:ascii="Calibri" w:hAnsi="Calibri"/>
                        </w:rPr>
                        <w:t xml:space="preserve">Depunere proiecte </w:t>
                      </w:r>
                      <w:r w:rsidRPr="0072555F">
                        <w:rPr>
                          <w:rFonts w:ascii="Calibri" w:hAnsi="Calibri"/>
                        </w:rPr>
                        <w:sym w:font="Symbol" w:char="F0DE"/>
                      </w:r>
                      <w:r w:rsidRPr="0072555F">
                        <w:rPr>
                          <w:rFonts w:ascii="Calibri" w:hAnsi="Calibri"/>
                        </w:rPr>
                        <w:t xml:space="preserve"> Evaluare proiecte</w:t>
                      </w:r>
                      <w:r w:rsidRPr="0072555F">
                        <w:rPr>
                          <w:rFonts w:ascii="Calibri" w:hAnsi="Calibri"/>
                        </w:rPr>
                        <w:sym w:font="Symbol" w:char="F0DE"/>
                      </w:r>
                      <w:r w:rsidRPr="0072555F">
                        <w:rPr>
                          <w:rFonts w:ascii="Calibri" w:hAnsi="Calibri"/>
                        </w:rPr>
                        <w:t xml:space="preserve">Selecție proiecte </w:t>
                      </w:r>
                      <w:r w:rsidRPr="0072555F">
                        <w:rPr>
                          <w:rFonts w:ascii="Calibri" w:hAnsi="Calibri"/>
                        </w:rPr>
                        <w:sym w:font="Symbol" w:char="F0DE"/>
                      </w:r>
                      <w:r w:rsidRPr="0072555F">
                        <w:rPr>
                          <w:rFonts w:ascii="Calibri" w:hAnsi="Calibri"/>
                        </w:rPr>
                        <w:t xml:space="preserve"> Contractare proiecte</w:t>
                      </w:r>
                    </w:p>
                    <w:p w14:paraId="5026C02A" w14:textId="77777777" w:rsidR="00453C49" w:rsidRDefault="00453C49" w:rsidP="00B76D5B">
                      <w:pPr>
                        <w:jc w:val="center"/>
                      </w:pPr>
                    </w:p>
                    <w:p w14:paraId="79A6DC07" w14:textId="77777777" w:rsidR="00453C49" w:rsidRPr="004C4400" w:rsidRDefault="00453C49" w:rsidP="00B76D5B">
                      <w:pPr>
                        <w:jc w:val="center"/>
                      </w:pPr>
                    </w:p>
                  </w:txbxContent>
                </v:textbox>
              </v:roundrect>
            </w:pict>
          </mc:Fallback>
        </mc:AlternateContent>
      </w:r>
    </w:p>
    <w:p w14:paraId="482433B4" w14:textId="77777777" w:rsidR="00B76D5B" w:rsidRPr="00B76D5B" w:rsidRDefault="00B76D5B" w:rsidP="00B76D5B">
      <w:pPr>
        <w:adjustRightInd w:val="0"/>
        <w:snapToGrid w:val="0"/>
        <w:spacing w:before="120" w:after="120" w:line="240" w:lineRule="auto"/>
        <w:jc w:val="both"/>
        <w:rPr>
          <w:rFonts w:ascii="Calibri" w:eastAsia="Times New Roman" w:hAnsi="Calibri" w:cs="Times New Roman"/>
          <w:color w:val="333333"/>
          <w:sz w:val="24"/>
          <w:szCs w:val="20"/>
        </w:rPr>
      </w:pPr>
    </w:p>
    <w:p w14:paraId="2FE05343" w14:textId="77777777" w:rsidR="00B76D5B" w:rsidRPr="00B76D5B" w:rsidRDefault="00B76D5B" w:rsidP="00B76D5B">
      <w:pPr>
        <w:adjustRightInd w:val="0"/>
        <w:snapToGrid w:val="0"/>
        <w:spacing w:before="120" w:after="120" w:line="240" w:lineRule="auto"/>
        <w:jc w:val="both"/>
        <w:rPr>
          <w:rFonts w:ascii="Calibri" w:eastAsia="Times New Roman" w:hAnsi="Calibri" w:cs="Times New Roman"/>
          <w:color w:val="333333"/>
          <w:sz w:val="24"/>
          <w:szCs w:val="20"/>
        </w:rPr>
      </w:pPr>
    </w:p>
    <w:p w14:paraId="4BE70722" w14:textId="77777777" w:rsidR="00B76D5B" w:rsidRPr="00B76D5B" w:rsidRDefault="00D2437F" w:rsidP="00B76D5B">
      <w:pPr>
        <w:adjustRightInd w:val="0"/>
        <w:snapToGrid w:val="0"/>
        <w:spacing w:before="120" w:after="120" w:line="240" w:lineRule="auto"/>
        <w:jc w:val="both"/>
        <w:rPr>
          <w:rFonts w:ascii="Calibri" w:eastAsia="Times New Roman" w:hAnsi="Calibri" w:cs="Times New Roman"/>
          <w:color w:val="333333"/>
          <w:sz w:val="24"/>
          <w:szCs w:val="20"/>
        </w:rPr>
      </w:pPr>
      <w:r>
        <w:rPr>
          <w:rFonts w:ascii="Calibri" w:eastAsia="Times New Roman" w:hAnsi="Calibri" w:cs="Times New Roman"/>
          <w:noProof/>
          <w:color w:val="333333"/>
          <w:sz w:val="24"/>
          <w:szCs w:val="20"/>
          <w:lang w:eastAsia="ro-RO"/>
        </w:rPr>
        <mc:AlternateContent>
          <mc:Choice Requires="wps">
            <w:drawing>
              <wp:anchor distT="0" distB="0" distL="114300" distR="114300" simplePos="0" relativeHeight="251687424" behindDoc="0" locked="0" layoutInCell="1" allowOverlap="1" wp14:anchorId="047AD3C6" wp14:editId="771B1397">
                <wp:simplePos x="0" y="0"/>
                <wp:positionH relativeFrom="column">
                  <wp:posOffset>2667635</wp:posOffset>
                </wp:positionH>
                <wp:positionV relativeFrom="paragraph">
                  <wp:posOffset>45085</wp:posOffset>
                </wp:positionV>
                <wp:extent cx="212725" cy="90805"/>
                <wp:effectExtent l="0" t="19050" r="34925" b="42545"/>
                <wp:wrapNone/>
                <wp:docPr id="83" name="Right Arrow 8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12725" cy="90805"/>
                        </a:xfrm>
                        <a:prstGeom prst="rightArrow">
                          <a:avLst>
                            <a:gd name="adj1" fmla="val 50000"/>
                            <a:gd name="adj2" fmla="val 58566"/>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2B8AC24" id="Right Arrow 83" o:spid="_x0000_s1026" type="#_x0000_t13" style="position:absolute;margin-left:210.05pt;margin-top:3.55pt;width:16.75pt;height:7.15pt;z-index:251687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"/>
            </w:pict>
          </mc:Fallback>
        </mc:AlternateContent>
      </w:r>
    </w:p>
    <w:p w14:paraId="79097C5D" w14:textId="77777777" w:rsidR="00B76D5B" w:rsidRPr="00B76D5B" w:rsidRDefault="00B76D5B" w:rsidP="00B76D5B">
      <w:pPr>
        <w:adjustRightInd w:val="0"/>
        <w:snapToGrid w:val="0"/>
        <w:spacing w:before="120" w:after="120" w:line="240" w:lineRule="auto"/>
        <w:jc w:val="both"/>
        <w:rPr>
          <w:rFonts w:ascii="Calibri" w:eastAsia="Times New Roman" w:hAnsi="Calibri" w:cs="Times New Roman"/>
          <w:color w:val="333333"/>
          <w:sz w:val="24"/>
          <w:szCs w:val="20"/>
        </w:rPr>
      </w:pPr>
    </w:p>
    <w:p w14:paraId="7BF4F3E4" w14:textId="77777777" w:rsidR="00B76D5B" w:rsidRPr="00B76D5B" w:rsidRDefault="00B76D5B" w:rsidP="00B76D5B">
      <w:pPr>
        <w:adjustRightInd w:val="0"/>
        <w:snapToGrid w:val="0"/>
        <w:spacing w:before="120" w:after="120" w:line="240" w:lineRule="auto"/>
        <w:jc w:val="both"/>
        <w:rPr>
          <w:rFonts w:ascii="Calibri" w:eastAsia="Times New Roman" w:hAnsi="Calibri" w:cs="Times New Roman"/>
          <w:color w:val="333333"/>
          <w:sz w:val="24"/>
          <w:szCs w:val="20"/>
        </w:rPr>
      </w:pPr>
    </w:p>
    <w:p w14:paraId="7F3D789F" w14:textId="77777777" w:rsidR="00B76D5B" w:rsidRPr="00B76D5B" w:rsidRDefault="00D2437F" w:rsidP="00B76D5B">
      <w:pPr>
        <w:adjustRightInd w:val="0"/>
        <w:snapToGrid w:val="0"/>
        <w:spacing w:before="120" w:after="120" w:line="240" w:lineRule="auto"/>
        <w:jc w:val="both"/>
        <w:rPr>
          <w:rFonts w:ascii="Calibri" w:eastAsia="Times New Roman" w:hAnsi="Calibri" w:cs="Times New Roman"/>
          <w:color w:val="333333"/>
          <w:sz w:val="24"/>
          <w:szCs w:val="20"/>
        </w:rPr>
      </w:pPr>
      <w:r>
        <w:rPr>
          <w:rFonts w:ascii="Times New Roman" w:eastAsia="Times New Roman" w:hAnsi="Times New Roman" w:cs="Times New Roman"/>
          <w:noProof/>
          <w:sz w:val="32"/>
          <w:szCs w:val="24"/>
          <w:lang w:eastAsia="ro-RO"/>
        </w:rPr>
        <mc:AlternateContent>
          <mc:Choice Requires="wps">
            <w:drawing>
              <wp:anchor distT="0" distB="0" distL="114300" distR="114300" simplePos="0" relativeHeight="251686400" behindDoc="0" locked="0" layoutInCell="1" allowOverlap="1" wp14:anchorId="64CB7EB1" wp14:editId="6DC8296F">
                <wp:simplePos x="0" y="0"/>
                <wp:positionH relativeFrom="column">
                  <wp:posOffset>2872740</wp:posOffset>
                </wp:positionH>
                <wp:positionV relativeFrom="paragraph">
                  <wp:posOffset>191770</wp:posOffset>
                </wp:positionV>
                <wp:extent cx="3226435" cy="1028700"/>
                <wp:effectExtent l="0" t="0" r="12065" b="19050"/>
                <wp:wrapNone/>
                <wp:docPr id="82" name="Text Box 8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226435" cy="1028700"/>
                        </a:xfrm>
                        <a:prstGeom prst="rect">
                          <a:avLst/>
                        </a:prstGeom>
                        <a:solidFill>
                          <a:srgbClr val="FFFFFF"/>
                        </a:solidFill>
                        <a:ln w="9525">
                          <a:solidFill>
                            <a:srgbClr val="000000"/>
                          </a:solidFill>
                          <a:miter lim="800000"/>
                          <a:headEnd/>
                          <a:tailEnd/>
                        </a:ln>
                      </wps:spPr>
                      <wps:txbx>
                        <w:txbxContent>
                          <w:p w14:paraId="5C60D5CE" w14:textId="77777777" w:rsidR="00453C49" w:rsidRPr="002E03DD" w:rsidRDefault="00453C49" w:rsidP="002C43A1">
                            <w:pPr>
                              <w:tabs>
                                <w:tab w:val="left" w:pos="480"/>
                              </w:tabs>
                              <w:adjustRightInd w:val="0"/>
                              <w:snapToGrid w:val="0"/>
                              <w:spacing w:line="240" w:lineRule="auto"/>
                              <w:jc w:val="both"/>
                              <w:rPr>
                                <w:rFonts w:ascii="Calibri" w:hAnsi="Calibri"/>
                                <w:color w:val="333333"/>
                                <w:sz w:val="20"/>
                                <w:szCs w:val="20"/>
                              </w:rPr>
                            </w:pPr>
                            <w:r>
                              <w:rPr>
                                <w:rFonts w:ascii="Calibri" w:hAnsi="Calibri"/>
                                <w:color w:val="333333"/>
                                <w:sz w:val="20"/>
                                <w:szCs w:val="20"/>
                              </w:rPr>
                              <w:t xml:space="preserve">În ceea ce privește îndrumarea solicitanților care devin beneficiari, după etapa de contractare a proiectelor, aceasta se realizează într-un document separat ce se intitulează </w:t>
                            </w:r>
                            <w:r w:rsidRPr="006D3EE0">
                              <w:rPr>
                                <w:rFonts w:ascii="Calibri" w:hAnsi="Calibri"/>
                                <w:b/>
                                <w:i/>
                                <w:color w:val="333333"/>
                                <w:sz w:val="20"/>
                                <w:szCs w:val="20"/>
                              </w:rPr>
                              <w:t xml:space="preserve">Ghidul </w:t>
                            </w:r>
                            <w:r>
                              <w:rPr>
                                <w:rFonts w:ascii="Calibri" w:hAnsi="Calibri"/>
                                <w:b/>
                                <w:i/>
                                <w:color w:val="333333"/>
                                <w:sz w:val="20"/>
                                <w:szCs w:val="20"/>
                              </w:rPr>
                              <w:t xml:space="preserve">beneficiarului privind </w:t>
                            </w:r>
                            <w:r w:rsidRPr="001F6D4E">
                              <w:rPr>
                                <w:rFonts w:ascii="Calibri" w:hAnsi="Calibri"/>
                                <w:b/>
                                <w:i/>
                                <w:color w:val="333333"/>
                                <w:sz w:val="20"/>
                                <w:szCs w:val="20"/>
                              </w:rPr>
                              <w:t>implementare</w:t>
                            </w:r>
                            <w:r>
                              <w:rPr>
                                <w:rFonts w:ascii="Calibri" w:hAnsi="Calibri"/>
                                <w:b/>
                                <w:i/>
                                <w:color w:val="333333"/>
                                <w:sz w:val="20"/>
                                <w:szCs w:val="20"/>
                              </w:rPr>
                              <w:t>a</w:t>
                            </w:r>
                            <w:r w:rsidRPr="001F6D4E">
                              <w:rPr>
                                <w:rFonts w:ascii="Calibri" w:hAnsi="Calibri"/>
                                <w:b/>
                                <w:i/>
                                <w:color w:val="333333"/>
                                <w:sz w:val="20"/>
                                <w:szCs w:val="20"/>
                              </w:rPr>
                              <w:t xml:space="preserve"> tehnică și financiară a proiectelor finanțate din POAT 2014-2020</w:t>
                            </w:r>
                            <w:r>
                              <w:rPr>
                                <w:rFonts w:ascii="Calibri" w:hAnsi="Calibri"/>
                                <w:color w:val="333333"/>
                                <w:sz w:val="20"/>
                                <w:szCs w:val="20"/>
                              </w:rPr>
                              <w:t xml:space="preserve">. </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64CB7EB1" id="Text Box 82" o:spid="_x0000_s1031" type="#_x0000_t202" style="position:absolute;left:0;text-align:left;margin-left:226.2pt;margin-top:15.1pt;width:254.05pt;height:81pt;z-index:251686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">
                <v:textbox>
                  <w:txbxContent>
                    <w:p w14:paraId="5C60D5CE" w14:textId="77777777" w:rsidR="00453C49" w:rsidRPr="002E03DD" w:rsidRDefault="00453C49" w:rsidP="002C43A1">
                      <w:pPr>
                        <w:tabs>
                          <w:tab w:val="left" w:pos="480"/>
                        </w:tabs>
                        <w:adjustRightInd w:val="0"/>
                        <w:snapToGrid w:val="0"/>
                        <w:spacing w:line="240" w:lineRule="auto"/>
                        <w:jc w:val="both"/>
                        <w:rPr>
                          <w:rFonts w:ascii="Calibri" w:hAnsi="Calibri"/>
                          <w:color w:val="333333"/>
                          <w:sz w:val="20"/>
                          <w:szCs w:val="20"/>
                        </w:rPr>
                      </w:pPr>
                      <w:r>
                        <w:rPr>
                          <w:rFonts w:ascii="Calibri" w:hAnsi="Calibri"/>
                          <w:color w:val="333333"/>
                          <w:sz w:val="20"/>
                          <w:szCs w:val="20"/>
                        </w:rPr>
                        <w:t xml:space="preserve">În ceea ce privește îndrumarea solicitanților care devin beneficiari, după etapa de contractare a proiectelor, aceasta se realizează într-un document separat ce se intitulează </w:t>
                      </w:r>
                      <w:r w:rsidRPr="006D3EE0">
                        <w:rPr>
                          <w:rFonts w:ascii="Calibri" w:hAnsi="Calibri"/>
                          <w:b/>
                          <w:i/>
                          <w:color w:val="333333"/>
                          <w:sz w:val="20"/>
                          <w:szCs w:val="20"/>
                        </w:rPr>
                        <w:t xml:space="preserve">Ghidul </w:t>
                      </w:r>
                      <w:r>
                        <w:rPr>
                          <w:rFonts w:ascii="Calibri" w:hAnsi="Calibri"/>
                          <w:b/>
                          <w:i/>
                          <w:color w:val="333333"/>
                          <w:sz w:val="20"/>
                          <w:szCs w:val="20"/>
                        </w:rPr>
                        <w:t xml:space="preserve">beneficiarului privind </w:t>
                      </w:r>
                      <w:r w:rsidRPr="001F6D4E">
                        <w:rPr>
                          <w:rFonts w:ascii="Calibri" w:hAnsi="Calibri"/>
                          <w:b/>
                          <w:i/>
                          <w:color w:val="333333"/>
                          <w:sz w:val="20"/>
                          <w:szCs w:val="20"/>
                        </w:rPr>
                        <w:t>implementare</w:t>
                      </w:r>
                      <w:r>
                        <w:rPr>
                          <w:rFonts w:ascii="Calibri" w:hAnsi="Calibri"/>
                          <w:b/>
                          <w:i/>
                          <w:color w:val="333333"/>
                          <w:sz w:val="20"/>
                          <w:szCs w:val="20"/>
                        </w:rPr>
                        <w:t>a</w:t>
                      </w:r>
                      <w:r w:rsidRPr="001F6D4E">
                        <w:rPr>
                          <w:rFonts w:ascii="Calibri" w:hAnsi="Calibri"/>
                          <w:b/>
                          <w:i/>
                          <w:color w:val="333333"/>
                          <w:sz w:val="20"/>
                          <w:szCs w:val="20"/>
                        </w:rPr>
                        <w:t xml:space="preserve"> tehnică și financiară a proiectelor finanțate din POAT 2014-2020</w:t>
                      </w:r>
                      <w:r>
                        <w:rPr>
                          <w:rFonts w:ascii="Calibri" w:hAnsi="Calibri"/>
                          <w:color w:val="333333"/>
                          <w:sz w:val="20"/>
                          <w:szCs w:val="20"/>
                        </w:rPr>
                        <w:t xml:space="preserve">. </w:t>
                      </w:r>
                    </w:p>
                  </w:txbxContent>
                </v:textbox>
              </v:shape>
            </w:pict>
          </mc:Fallback>
        </mc:AlternateContent>
      </w:r>
      <w:r>
        <w:rPr>
          <w:rFonts w:ascii="Calibri" w:eastAsia="Times New Roman" w:hAnsi="Calibri" w:cs="Times New Roman"/>
          <w:noProof/>
          <w:color w:val="333333"/>
          <w:sz w:val="24"/>
          <w:szCs w:val="20"/>
          <w:lang w:eastAsia="ro-RO"/>
        </w:rPr>
        <mc:AlternateContent>
          <mc:Choice Requires="wps">
            <w:drawing>
              <wp:anchor distT="0" distB="0" distL="114300" distR="114300" simplePos="0" relativeHeight="251684352" behindDoc="0" locked="0" layoutInCell="1" allowOverlap="1" wp14:anchorId="32EA7F10" wp14:editId="6919467A">
                <wp:simplePos x="0" y="0"/>
                <wp:positionH relativeFrom="column">
                  <wp:posOffset>-20320</wp:posOffset>
                </wp:positionH>
                <wp:positionV relativeFrom="paragraph">
                  <wp:posOffset>34925</wp:posOffset>
                </wp:positionV>
                <wp:extent cx="2685415" cy="1294765"/>
                <wp:effectExtent l="0" t="0" r="19685" b="19685"/>
                <wp:wrapNone/>
                <wp:docPr id="81" name="Rounded Rectangle 8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685415" cy="1294765"/>
                        </a:xfrm>
                        <a:prstGeom prst="roundRect">
                          <a:avLst>
                            <a:gd name="adj" fmla="val 16667"/>
                          </a:avLst>
                        </a:prstGeom>
                        <a:solidFill>
                          <a:srgbClr val="FFFFFF"/>
                        </a:solidFill>
                        <a:ln w="9525">
                          <a:solidFill>
                            <a:srgbClr val="000000"/>
                          </a:solidFill>
                          <a:round/>
                          <a:headEnd/>
                          <a:tailEnd/>
                        </a:ln>
                      </wps:spPr>
                      <wps:txbx>
                        <w:txbxContent>
                          <w:p w14:paraId="6BA30559" w14:textId="77777777" w:rsidR="00453C49" w:rsidRPr="0072555F" w:rsidRDefault="00453C49" w:rsidP="002C43A1">
                            <w:pPr>
                              <w:spacing w:after="0" w:line="240" w:lineRule="auto"/>
                              <w:jc w:val="center"/>
                              <w:rPr>
                                <w:rFonts w:ascii="Calibri" w:hAnsi="Calibri"/>
                              </w:rPr>
                            </w:pPr>
                            <w:r w:rsidRPr="0072555F">
                              <w:rPr>
                                <w:rFonts w:ascii="Calibri" w:hAnsi="Calibri"/>
                              </w:rPr>
                              <w:t xml:space="preserve">Ghidul </w:t>
                            </w:r>
                            <w:r>
                              <w:rPr>
                                <w:rFonts w:ascii="Calibri" w:hAnsi="Calibri"/>
                              </w:rPr>
                              <w:t xml:space="preserve">beneficiarului </w:t>
                            </w:r>
                            <w:r w:rsidRPr="0072555F">
                              <w:rPr>
                                <w:rFonts w:ascii="Calibri" w:hAnsi="Calibri"/>
                              </w:rPr>
                              <w:t>(document publicat separat)</w:t>
                            </w:r>
                          </w:p>
                          <w:p w14:paraId="681119AC" w14:textId="77777777" w:rsidR="00453C49" w:rsidRDefault="00453C49" w:rsidP="00026F42">
                            <w:pPr>
                              <w:spacing w:after="0" w:line="240" w:lineRule="auto"/>
                              <w:jc w:val="center"/>
                            </w:pPr>
                            <w:r w:rsidRPr="0072555F">
                              <w:rPr>
                                <w:rFonts w:ascii="Calibri" w:hAnsi="Calibri"/>
                              </w:rPr>
                              <w:t xml:space="preserve">Implementare proiecte </w:t>
                            </w:r>
                            <w:r w:rsidRPr="0072555F">
                              <w:rPr>
                                <w:rFonts w:ascii="Calibri" w:hAnsi="Calibri"/>
                              </w:rPr>
                              <w:sym w:font="Symbol" w:char="F0DE"/>
                            </w:r>
                            <w:r w:rsidRPr="0072555F">
                              <w:rPr>
                                <w:rFonts w:ascii="Calibri" w:hAnsi="Calibri"/>
                              </w:rPr>
                              <w:t xml:space="preserve">Rambursarea cheltuielilor </w:t>
                            </w:r>
                            <w:r w:rsidRPr="0072555F">
                              <w:rPr>
                                <w:rFonts w:ascii="Calibri" w:hAnsi="Calibri"/>
                              </w:rPr>
                              <w:sym w:font="Symbol" w:char="F0DE"/>
                            </w:r>
                            <w:r w:rsidRPr="0072555F">
                              <w:rPr>
                                <w:rFonts w:ascii="Calibri" w:hAnsi="Calibri"/>
                              </w:rPr>
                              <w:t xml:space="preserve"> </w:t>
                            </w:r>
                            <w:r>
                              <w:rPr>
                                <w:rFonts w:ascii="Calibri" w:hAnsi="Calibri"/>
                              </w:rPr>
                              <w:t xml:space="preserve">Modificare proiecte </w:t>
                            </w:r>
                            <w:r w:rsidRPr="0072555F">
                              <w:rPr>
                                <w:rFonts w:ascii="Calibri" w:hAnsi="Calibri"/>
                              </w:rPr>
                              <w:sym w:font="Symbol" w:char="F0DE"/>
                            </w:r>
                            <w:r w:rsidRPr="0072555F">
                              <w:rPr>
                                <w:rFonts w:ascii="Calibri" w:hAnsi="Calibri"/>
                              </w:rPr>
                              <w:t xml:space="preserve"> Audit și control</w:t>
                            </w:r>
                            <w:r>
                              <w:rPr>
                                <w:rFonts w:ascii="Calibri" w:hAnsi="Calibri"/>
                              </w:rPr>
                              <w:t xml:space="preserve"> </w:t>
                            </w:r>
                            <w:r w:rsidRPr="0072555F">
                              <w:rPr>
                                <w:rFonts w:ascii="Calibri" w:hAnsi="Calibri"/>
                              </w:rPr>
                              <w:sym w:font="Symbol" w:char="F0DE"/>
                            </w:r>
                            <w:r w:rsidRPr="0072555F">
                              <w:rPr>
                                <w:rFonts w:ascii="Calibri" w:hAnsi="Calibri"/>
                              </w:rPr>
                              <w:t xml:space="preserve"> </w:t>
                            </w:r>
                            <w:r>
                              <w:rPr>
                                <w:rFonts w:ascii="Calibri" w:hAnsi="Calibri"/>
                              </w:rPr>
                              <w:t>Verificare sustenabilitate/durabilitate</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32EA7F10" id="Rounded Rectangle 81" o:spid="_x0000_s1032" style="position:absolute;left:0;text-align:left;margin-left:-1.6pt;margin-top:2.75pt;width:211.45pt;height:101.95pt;z-index:251684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">
                <v:textbox>
                  <w:txbxContent>
                    <w:p w14:paraId="6BA30559" w14:textId="77777777" w:rsidR="00453C49" w:rsidRPr="0072555F" w:rsidRDefault="00453C49" w:rsidP="002C43A1">
                      <w:pPr>
                        <w:spacing w:after="0" w:line="240" w:lineRule="auto"/>
                        <w:jc w:val="center"/>
                        <w:rPr>
                          <w:rFonts w:ascii="Calibri" w:hAnsi="Calibri"/>
                        </w:rPr>
                      </w:pPr>
                      <w:r w:rsidRPr="0072555F">
                        <w:rPr>
                          <w:rFonts w:ascii="Calibri" w:hAnsi="Calibri"/>
                        </w:rPr>
                        <w:t xml:space="preserve">Ghidul </w:t>
                      </w:r>
                      <w:r>
                        <w:rPr>
                          <w:rFonts w:ascii="Calibri" w:hAnsi="Calibri"/>
                        </w:rPr>
                        <w:t xml:space="preserve">beneficiarului </w:t>
                      </w:r>
                      <w:r w:rsidRPr="0072555F">
                        <w:rPr>
                          <w:rFonts w:ascii="Calibri" w:hAnsi="Calibri"/>
                        </w:rPr>
                        <w:t>(document publicat separat)</w:t>
                      </w:r>
                    </w:p>
                    <w:p w14:paraId="681119AC" w14:textId="77777777" w:rsidR="00453C49" w:rsidRDefault="00453C49" w:rsidP="00026F42">
                      <w:pPr>
                        <w:spacing w:after="0" w:line="240" w:lineRule="auto"/>
                        <w:jc w:val="center"/>
                      </w:pPr>
                      <w:r w:rsidRPr="0072555F">
                        <w:rPr>
                          <w:rFonts w:ascii="Calibri" w:hAnsi="Calibri"/>
                        </w:rPr>
                        <w:t xml:space="preserve">Implementare proiecte </w:t>
                      </w:r>
                      <w:r w:rsidRPr="0072555F">
                        <w:rPr>
                          <w:rFonts w:ascii="Calibri" w:hAnsi="Calibri"/>
                        </w:rPr>
                        <w:sym w:font="Symbol" w:char="F0DE"/>
                      </w:r>
                      <w:r w:rsidRPr="0072555F">
                        <w:rPr>
                          <w:rFonts w:ascii="Calibri" w:hAnsi="Calibri"/>
                        </w:rPr>
                        <w:t xml:space="preserve">Rambursarea cheltuielilor </w:t>
                      </w:r>
                      <w:r w:rsidRPr="0072555F">
                        <w:rPr>
                          <w:rFonts w:ascii="Calibri" w:hAnsi="Calibri"/>
                        </w:rPr>
                        <w:sym w:font="Symbol" w:char="F0DE"/>
                      </w:r>
                      <w:r w:rsidRPr="0072555F">
                        <w:rPr>
                          <w:rFonts w:ascii="Calibri" w:hAnsi="Calibri"/>
                        </w:rPr>
                        <w:t xml:space="preserve"> </w:t>
                      </w:r>
                      <w:r>
                        <w:rPr>
                          <w:rFonts w:ascii="Calibri" w:hAnsi="Calibri"/>
                        </w:rPr>
                        <w:t xml:space="preserve">Modificare proiecte </w:t>
                      </w:r>
                      <w:r w:rsidRPr="0072555F">
                        <w:rPr>
                          <w:rFonts w:ascii="Calibri" w:hAnsi="Calibri"/>
                        </w:rPr>
                        <w:sym w:font="Symbol" w:char="F0DE"/>
                      </w:r>
                      <w:r w:rsidRPr="0072555F">
                        <w:rPr>
                          <w:rFonts w:ascii="Calibri" w:hAnsi="Calibri"/>
                        </w:rPr>
                        <w:t xml:space="preserve"> Audit și control</w:t>
                      </w:r>
                      <w:r>
                        <w:rPr>
                          <w:rFonts w:ascii="Calibri" w:hAnsi="Calibri"/>
                        </w:rPr>
                        <w:t xml:space="preserve"> </w:t>
                      </w:r>
                      <w:r w:rsidRPr="0072555F">
                        <w:rPr>
                          <w:rFonts w:ascii="Calibri" w:hAnsi="Calibri"/>
                        </w:rPr>
                        <w:sym w:font="Symbol" w:char="F0DE"/>
                      </w:r>
                      <w:r w:rsidRPr="0072555F">
                        <w:rPr>
                          <w:rFonts w:ascii="Calibri" w:hAnsi="Calibri"/>
                        </w:rPr>
                        <w:t xml:space="preserve"> </w:t>
                      </w:r>
                      <w:r>
                        <w:rPr>
                          <w:rFonts w:ascii="Calibri" w:hAnsi="Calibri"/>
                        </w:rPr>
                        <w:t>Verificare sustenabilitate/durabilitate</w:t>
                      </w:r>
                    </w:p>
                  </w:txbxContent>
                </v:textbox>
              </v:roundrect>
            </w:pict>
          </mc:Fallback>
        </mc:AlternateContent>
      </w:r>
    </w:p>
    <w:p w14:paraId="74496345" w14:textId="77777777" w:rsidR="00B76D5B" w:rsidRPr="00B76D5B" w:rsidRDefault="00B76D5B" w:rsidP="00B76D5B">
      <w:pPr>
        <w:adjustRightInd w:val="0"/>
        <w:snapToGrid w:val="0"/>
        <w:spacing w:before="120" w:after="120" w:line="240" w:lineRule="auto"/>
        <w:jc w:val="both"/>
        <w:rPr>
          <w:rFonts w:ascii="Calibri" w:eastAsia="Times New Roman" w:hAnsi="Calibri" w:cs="Times New Roman"/>
          <w:color w:val="333333"/>
          <w:sz w:val="24"/>
          <w:szCs w:val="20"/>
        </w:rPr>
      </w:pPr>
    </w:p>
    <w:p w14:paraId="3E72437B" w14:textId="77777777" w:rsidR="00B76D5B" w:rsidRPr="00B76D5B" w:rsidRDefault="00D2437F" w:rsidP="00B76D5B">
      <w:pPr>
        <w:adjustRightInd w:val="0"/>
        <w:snapToGrid w:val="0"/>
        <w:spacing w:before="120" w:after="120" w:line="240" w:lineRule="auto"/>
        <w:jc w:val="both"/>
        <w:rPr>
          <w:rFonts w:ascii="Calibri" w:eastAsia="Times New Roman" w:hAnsi="Calibri" w:cs="Times New Roman"/>
          <w:color w:val="333333"/>
          <w:sz w:val="24"/>
          <w:szCs w:val="20"/>
        </w:rPr>
      </w:pPr>
      <w:r>
        <w:rPr>
          <w:rFonts w:ascii="Calibri" w:eastAsia="Times New Roman" w:hAnsi="Calibri" w:cs="Times New Roman"/>
          <w:noProof/>
          <w:color w:val="333333"/>
          <w:sz w:val="24"/>
          <w:szCs w:val="20"/>
          <w:lang w:eastAsia="ro-RO"/>
        </w:rPr>
        <mc:AlternateContent>
          <mc:Choice Requires="wps">
            <w:drawing>
              <wp:anchor distT="0" distB="0" distL="114300" distR="114300" simplePos="0" relativeHeight="251688448" behindDoc="0" locked="0" layoutInCell="1" allowOverlap="1" wp14:anchorId="09B1A2F8" wp14:editId="7EC5C61A">
                <wp:simplePos x="0" y="0"/>
                <wp:positionH relativeFrom="column">
                  <wp:posOffset>2667635</wp:posOffset>
                </wp:positionH>
                <wp:positionV relativeFrom="paragraph">
                  <wp:posOffset>69215</wp:posOffset>
                </wp:positionV>
                <wp:extent cx="212725" cy="90805"/>
                <wp:effectExtent l="0" t="19050" r="34925" b="42545"/>
                <wp:wrapNone/>
                <wp:docPr id="80" name="Right Arrow 8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12725" cy="90805"/>
                        </a:xfrm>
                        <a:prstGeom prst="rightArrow">
                          <a:avLst>
                            <a:gd name="adj1" fmla="val 50000"/>
                            <a:gd name="adj2" fmla="val 58566"/>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5F01592" id="Right Arrow 80" o:spid="_x0000_s1026" type="#_x0000_t13" style="position:absolute;margin-left:210.05pt;margin-top:5.45pt;width:16.75pt;height:7.15pt;z-index:251688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"/>
            </w:pict>
          </mc:Fallback>
        </mc:AlternateContent>
      </w:r>
    </w:p>
    <w:p w14:paraId="40939170" w14:textId="77777777" w:rsidR="00B76D5B" w:rsidRPr="00B76D5B" w:rsidRDefault="00B76D5B" w:rsidP="00B76D5B">
      <w:pPr>
        <w:adjustRightInd w:val="0"/>
        <w:snapToGrid w:val="0"/>
        <w:spacing w:before="120" w:after="120" w:line="240" w:lineRule="auto"/>
        <w:jc w:val="both"/>
        <w:rPr>
          <w:rFonts w:ascii="Calibri" w:eastAsia="Times New Roman" w:hAnsi="Calibri" w:cs="Times New Roman"/>
          <w:color w:val="333333"/>
          <w:sz w:val="24"/>
          <w:szCs w:val="20"/>
        </w:rPr>
      </w:pPr>
    </w:p>
    <w:p w14:paraId="783F41A9" w14:textId="77777777" w:rsidR="00B76D5B" w:rsidRDefault="00B76D5B" w:rsidP="00B76D5B">
      <w:pPr>
        <w:tabs>
          <w:tab w:val="left" w:pos="480"/>
        </w:tabs>
        <w:adjustRightInd w:val="0"/>
        <w:snapToGrid w:val="0"/>
        <w:spacing w:before="120" w:after="120" w:line="240" w:lineRule="auto"/>
        <w:jc w:val="both"/>
        <w:rPr>
          <w:rFonts w:ascii="Calibri" w:eastAsia="Times New Roman" w:hAnsi="Calibri" w:cs="Times New Roman"/>
          <w:color w:val="333333"/>
          <w:sz w:val="24"/>
          <w:szCs w:val="20"/>
        </w:rPr>
      </w:pPr>
    </w:p>
    <w:p w14:paraId="2DC6F7A4" w14:textId="77777777" w:rsidR="0034058B" w:rsidRPr="00B76D5B" w:rsidRDefault="0034058B" w:rsidP="00B76D5B">
      <w:pPr>
        <w:tabs>
          <w:tab w:val="left" w:pos="480"/>
        </w:tabs>
        <w:adjustRightInd w:val="0"/>
        <w:snapToGrid w:val="0"/>
        <w:spacing w:before="120" w:after="120" w:line="240" w:lineRule="auto"/>
        <w:jc w:val="both"/>
        <w:rPr>
          <w:rFonts w:ascii="Calibri" w:eastAsia="Times New Roman" w:hAnsi="Calibri" w:cs="Times New Roman"/>
          <w:color w:val="333333"/>
          <w:sz w:val="24"/>
          <w:szCs w:val="20"/>
        </w:rPr>
      </w:pPr>
    </w:p>
    <w:p w14:paraId="0FEC3212" w14:textId="50230522" w:rsidR="00DF7D9E" w:rsidRDefault="00B76D5B" w:rsidP="00B76D5B">
      <w:pPr>
        <w:tabs>
          <w:tab w:val="left" w:pos="480"/>
        </w:tabs>
        <w:adjustRightInd w:val="0"/>
        <w:snapToGrid w:val="0"/>
        <w:spacing w:before="120" w:after="120" w:line="240" w:lineRule="auto"/>
        <w:jc w:val="both"/>
        <w:rPr>
          <w:rFonts w:ascii="Calibri" w:eastAsia="Times New Roman" w:hAnsi="Calibri" w:cs="Times New Roman"/>
          <w:color w:val="333333"/>
          <w:sz w:val="24"/>
          <w:szCs w:val="20"/>
        </w:rPr>
      </w:pPr>
      <w:r w:rsidRPr="00B76D5B">
        <w:rPr>
          <w:rFonts w:ascii="Calibri" w:eastAsia="Times New Roman" w:hAnsi="Calibri" w:cs="Times New Roman"/>
          <w:color w:val="333333"/>
          <w:sz w:val="24"/>
          <w:szCs w:val="20"/>
        </w:rPr>
        <w:t xml:space="preserve">Solicitanţii sunt încurajaţi să citească cu atenţie prevederile cuprinse în prezentul </w:t>
      </w:r>
      <w:r w:rsidRPr="00B76D5B">
        <w:rPr>
          <w:rFonts w:ascii="Calibri" w:eastAsia="Times New Roman" w:hAnsi="Calibri" w:cs="Times New Roman"/>
          <w:b/>
          <w:i/>
          <w:color w:val="333333"/>
          <w:sz w:val="24"/>
          <w:szCs w:val="20"/>
        </w:rPr>
        <w:t>Ghid al solicitantului</w:t>
      </w:r>
      <w:r w:rsidRPr="00B76D5B">
        <w:rPr>
          <w:rFonts w:ascii="Calibri" w:eastAsia="Times New Roman" w:hAnsi="Calibri" w:cs="Times New Roman"/>
          <w:color w:val="333333"/>
          <w:sz w:val="24"/>
          <w:szCs w:val="20"/>
        </w:rPr>
        <w:t xml:space="preserve"> şi în anexele sale, disponibile prin intermediul portalului fondurilor europene</w:t>
      </w:r>
      <w:r w:rsidR="00EB6A22">
        <w:rPr>
          <w:rFonts w:ascii="Calibri" w:eastAsia="Times New Roman" w:hAnsi="Calibri" w:cs="Times New Roman"/>
          <w:color w:val="333333"/>
          <w:sz w:val="24"/>
          <w:szCs w:val="20"/>
        </w:rPr>
        <w:t>, la Secțiunea dedicată POAT 2014-2020:</w:t>
      </w:r>
      <w:r w:rsidRPr="00B76D5B">
        <w:rPr>
          <w:rFonts w:ascii="Calibri" w:eastAsia="Times New Roman" w:hAnsi="Calibri" w:cs="Times New Roman"/>
          <w:color w:val="333333"/>
          <w:sz w:val="24"/>
          <w:szCs w:val="20"/>
        </w:rPr>
        <w:t xml:space="preserve"> </w:t>
      </w:r>
      <w:r w:rsidR="00A73C12">
        <w:t>www.fonduri-ue.ro</w:t>
      </w:r>
      <w:r w:rsidRPr="00B76D5B">
        <w:rPr>
          <w:rFonts w:ascii="Calibri" w:eastAsia="Times New Roman" w:hAnsi="Calibri" w:cs="Times New Roman"/>
          <w:color w:val="333333"/>
          <w:sz w:val="24"/>
          <w:szCs w:val="20"/>
        </w:rPr>
        <w:t>.</w:t>
      </w:r>
    </w:p>
    <w:p w14:paraId="371C2283" w14:textId="02DBFE94" w:rsidR="00DF7D9E" w:rsidRPr="00B76D5B" w:rsidRDefault="00DF7D9E" w:rsidP="00B76D5B">
      <w:pPr>
        <w:tabs>
          <w:tab w:val="left" w:pos="480"/>
        </w:tabs>
        <w:adjustRightInd w:val="0"/>
        <w:snapToGrid w:val="0"/>
        <w:spacing w:before="120" w:after="120" w:line="240" w:lineRule="auto"/>
        <w:jc w:val="both"/>
        <w:rPr>
          <w:rFonts w:ascii="Calibri" w:eastAsia="Times New Roman" w:hAnsi="Calibri" w:cs="Times New Roman"/>
          <w:color w:val="333333"/>
          <w:sz w:val="24"/>
          <w:szCs w:val="20"/>
        </w:rPr>
      </w:pPr>
      <w:r w:rsidRPr="00DF7D9E">
        <w:rPr>
          <w:rFonts w:ascii="Calibri" w:eastAsia="Times New Roman" w:hAnsi="Calibri" w:cs="Times New Roman"/>
          <w:color w:val="333333"/>
          <w:sz w:val="24"/>
          <w:szCs w:val="20"/>
        </w:rPr>
        <w:t>În conformitate cu prevederile Regulamentului (UE) 2016/679 Parlamentului european și al Consili</w:t>
      </w:r>
      <w:r w:rsidR="00B577F4">
        <w:rPr>
          <w:rFonts w:ascii="Calibri" w:eastAsia="Times New Roman" w:hAnsi="Calibri" w:cs="Times New Roman"/>
          <w:color w:val="333333"/>
          <w:sz w:val="24"/>
          <w:szCs w:val="20"/>
        </w:rPr>
        <w:t>ului din 27 aprilie 2016 (GDPR)</w:t>
      </w:r>
      <w:r w:rsidRPr="00DF7D9E">
        <w:rPr>
          <w:rFonts w:ascii="Calibri" w:eastAsia="Times New Roman" w:hAnsi="Calibri" w:cs="Times New Roman"/>
          <w:color w:val="333333"/>
          <w:sz w:val="24"/>
          <w:szCs w:val="20"/>
        </w:rPr>
        <w:t xml:space="preserve"> privind protecția persoanelor fizice în ceea ce privește prelucrarea datelor cu caracter personal</w:t>
      </w:r>
      <w:r w:rsidR="00B577F4">
        <w:rPr>
          <w:rFonts w:ascii="Calibri" w:eastAsia="Times New Roman" w:hAnsi="Calibri" w:cs="Times New Roman"/>
          <w:color w:val="333333"/>
          <w:sz w:val="24"/>
          <w:szCs w:val="20"/>
        </w:rPr>
        <w:t xml:space="preserve"> și libera circulație a acestor date și de abrogare a Directivei 95/46/CE</w:t>
      </w:r>
      <w:r>
        <w:rPr>
          <w:rFonts w:ascii="Calibri" w:eastAsia="Times New Roman" w:hAnsi="Calibri" w:cs="Times New Roman"/>
          <w:color w:val="333333"/>
          <w:sz w:val="24"/>
          <w:szCs w:val="20"/>
        </w:rPr>
        <w:t xml:space="preserve">, datele </w:t>
      </w:r>
      <w:r w:rsidRPr="00DF7D9E">
        <w:rPr>
          <w:rFonts w:ascii="Calibri" w:eastAsia="Times New Roman" w:hAnsi="Calibri" w:cs="Times New Roman"/>
          <w:color w:val="333333"/>
          <w:sz w:val="24"/>
          <w:szCs w:val="20"/>
        </w:rPr>
        <w:t xml:space="preserve">personale ale beneficiarilor </w:t>
      </w:r>
      <w:r w:rsidR="00CB4D64">
        <w:rPr>
          <w:rFonts w:ascii="Calibri" w:eastAsia="Times New Roman" w:hAnsi="Calibri" w:cs="Times New Roman"/>
          <w:color w:val="333333"/>
          <w:sz w:val="24"/>
          <w:szCs w:val="20"/>
        </w:rPr>
        <w:t>încărcat</w:t>
      </w:r>
      <w:r w:rsidRPr="00DF7D9E">
        <w:rPr>
          <w:rFonts w:ascii="Calibri" w:eastAsia="Times New Roman" w:hAnsi="Calibri" w:cs="Times New Roman"/>
          <w:color w:val="333333"/>
          <w:sz w:val="24"/>
          <w:szCs w:val="20"/>
        </w:rPr>
        <w:t>e</w:t>
      </w:r>
      <w:r>
        <w:rPr>
          <w:rFonts w:ascii="Calibri" w:eastAsia="Times New Roman" w:hAnsi="Calibri" w:cs="Times New Roman"/>
          <w:color w:val="333333"/>
          <w:sz w:val="24"/>
          <w:szCs w:val="20"/>
        </w:rPr>
        <w:t xml:space="preserve"> </w:t>
      </w:r>
      <w:r w:rsidRPr="00DF7D9E">
        <w:rPr>
          <w:rFonts w:ascii="Calibri" w:eastAsia="Times New Roman" w:hAnsi="Calibri" w:cs="Times New Roman"/>
          <w:color w:val="333333"/>
          <w:sz w:val="24"/>
          <w:szCs w:val="20"/>
        </w:rPr>
        <w:t xml:space="preserve">în sistemul </w:t>
      </w:r>
      <w:r>
        <w:rPr>
          <w:rFonts w:ascii="Calibri" w:eastAsia="Times New Roman" w:hAnsi="Calibri" w:cs="Times New Roman"/>
          <w:color w:val="333333"/>
          <w:sz w:val="24"/>
          <w:szCs w:val="20"/>
        </w:rPr>
        <w:t xml:space="preserve">informatic </w:t>
      </w:r>
      <w:r w:rsidR="00B577F4">
        <w:rPr>
          <w:rFonts w:ascii="Calibri" w:eastAsia="Times New Roman" w:hAnsi="Calibri" w:cs="Times New Roman"/>
          <w:color w:val="333333"/>
          <w:sz w:val="24"/>
          <w:szCs w:val="20"/>
        </w:rPr>
        <w:t>MySMIS2014</w:t>
      </w:r>
      <w:r w:rsidRPr="00DF7D9E">
        <w:rPr>
          <w:rFonts w:ascii="Calibri" w:eastAsia="Times New Roman" w:hAnsi="Calibri" w:cs="Times New Roman"/>
          <w:color w:val="333333"/>
          <w:sz w:val="24"/>
          <w:szCs w:val="20"/>
        </w:rPr>
        <w:t xml:space="preserve"> </w:t>
      </w:r>
      <w:r w:rsidR="00CB4D64">
        <w:rPr>
          <w:rFonts w:ascii="Calibri" w:eastAsia="Times New Roman" w:hAnsi="Calibri" w:cs="Times New Roman"/>
          <w:color w:val="333333"/>
          <w:sz w:val="24"/>
          <w:szCs w:val="20"/>
        </w:rPr>
        <w:t xml:space="preserve">vor fi prelucrate </w:t>
      </w:r>
      <w:r w:rsidRPr="00DF7D9E">
        <w:rPr>
          <w:rFonts w:ascii="Calibri" w:eastAsia="Times New Roman" w:hAnsi="Calibri" w:cs="Times New Roman"/>
          <w:color w:val="333333"/>
          <w:sz w:val="24"/>
          <w:szCs w:val="20"/>
        </w:rPr>
        <w:t>în conformitate cu prevederile</w:t>
      </w:r>
      <w:r>
        <w:rPr>
          <w:rFonts w:ascii="Calibri" w:eastAsia="Times New Roman" w:hAnsi="Calibri" w:cs="Times New Roman"/>
          <w:color w:val="333333"/>
          <w:sz w:val="24"/>
          <w:szCs w:val="20"/>
        </w:rPr>
        <w:t xml:space="preserve"> GDPR. </w:t>
      </w:r>
    </w:p>
    <w:p w14:paraId="23AD2B99" w14:textId="6C72B32F" w:rsidR="00B76D5B" w:rsidRPr="00B76D5B" w:rsidRDefault="006C4558" w:rsidP="00B76D5B">
      <w:pPr>
        <w:adjustRightInd w:val="0"/>
        <w:snapToGrid w:val="0"/>
        <w:spacing w:before="120" w:after="120" w:line="240" w:lineRule="auto"/>
        <w:jc w:val="both"/>
        <w:rPr>
          <w:rFonts w:ascii="Calibri" w:eastAsia="Times New Roman" w:hAnsi="Calibri" w:cs="Times New Roman"/>
          <w:color w:val="333333"/>
          <w:sz w:val="24"/>
          <w:szCs w:val="20"/>
        </w:rPr>
      </w:pPr>
      <w:r w:rsidRPr="00B76D5B">
        <w:rPr>
          <w:rFonts w:ascii="Calibri" w:eastAsia="Times New Roman" w:hAnsi="Calibri" w:cs="Times New Roman"/>
          <w:color w:val="333333"/>
          <w:sz w:val="24"/>
          <w:szCs w:val="20"/>
        </w:rPr>
        <w:t xml:space="preserve">În cazul în care, după parcurgerea prezentului document aveți întrebări </w:t>
      </w:r>
      <w:r>
        <w:rPr>
          <w:rFonts w:ascii="Calibri" w:eastAsia="Times New Roman" w:hAnsi="Calibri" w:cs="Times New Roman"/>
          <w:color w:val="333333"/>
          <w:sz w:val="24"/>
          <w:szCs w:val="20"/>
        </w:rPr>
        <w:t>cu privire la</w:t>
      </w:r>
      <w:r w:rsidRPr="00B76D5B">
        <w:rPr>
          <w:rFonts w:ascii="Calibri" w:eastAsia="Times New Roman" w:hAnsi="Calibri" w:cs="Times New Roman"/>
          <w:color w:val="333333"/>
          <w:sz w:val="24"/>
          <w:szCs w:val="20"/>
        </w:rPr>
        <w:t xml:space="preserve"> pregătirea și completarea fișei (propunerii) de proiect și/sau a cererii de finanțare, le puteți </w:t>
      </w:r>
      <w:r>
        <w:rPr>
          <w:rFonts w:ascii="Calibri" w:eastAsia="Times New Roman" w:hAnsi="Calibri" w:cs="Times New Roman"/>
          <w:color w:val="333333"/>
          <w:sz w:val="24"/>
          <w:szCs w:val="20"/>
        </w:rPr>
        <w:t xml:space="preserve">trimite </w:t>
      </w:r>
      <w:r w:rsidR="00506012">
        <w:rPr>
          <w:rFonts w:ascii="Calibri" w:eastAsia="Times New Roman" w:hAnsi="Calibri" w:cs="Times New Roman"/>
          <w:color w:val="333333"/>
          <w:sz w:val="24"/>
          <w:szCs w:val="20"/>
        </w:rPr>
        <w:t>la</w:t>
      </w:r>
      <w:r w:rsidR="00E9193C">
        <w:rPr>
          <w:rFonts w:ascii="Calibri" w:eastAsia="Times New Roman" w:hAnsi="Calibri" w:cs="Times New Roman"/>
          <w:color w:val="333333"/>
          <w:sz w:val="24"/>
          <w:szCs w:val="20"/>
        </w:rPr>
        <w:t xml:space="preserve"> adresa </w:t>
      </w:r>
      <w:r w:rsidR="00B76D5B" w:rsidRPr="00B76D5B">
        <w:rPr>
          <w:rFonts w:ascii="Calibri" w:eastAsia="Times New Roman" w:hAnsi="Calibri" w:cs="Times New Roman"/>
          <w:color w:val="333333"/>
          <w:sz w:val="24"/>
          <w:szCs w:val="20"/>
        </w:rPr>
        <w:t xml:space="preserve">de e-mail </w:t>
      </w:r>
      <w:hyperlink r:id="rId16" w:history="1">
        <w:r w:rsidR="0046768B" w:rsidRPr="0046768B">
          <w:rPr>
            <w:rStyle w:val="Hyperlink"/>
            <w:rFonts w:ascii="Calibri" w:eastAsia="Times New Roman" w:hAnsi="Calibri" w:cs="Times New Roman"/>
            <w:sz w:val="24"/>
            <w:szCs w:val="20"/>
          </w:rPr>
          <w:t>helpdesk.poat@</w:t>
        </w:r>
        <w:r w:rsidR="0046768B" w:rsidRPr="009A6D29">
          <w:rPr>
            <w:rStyle w:val="Hyperlink"/>
            <w:rFonts w:ascii="Calibri" w:eastAsia="Times New Roman" w:hAnsi="Calibri" w:cs="Times New Roman"/>
            <w:sz w:val="24"/>
            <w:szCs w:val="20"/>
          </w:rPr>
          <w:t>mfe.gov.ro</w:t>
        </w:r>
      </w:hyperlink>
      <w:r w:rsidR="00F9483B">
        <w:rPr>
          <w:rFonts w:ascii="Calibri" w:eastAsia="Times New Roman" w:hAnsi="Calibri" w:cs="Times New Roman"/>
          <w:color w:val="333333"/>
          <w:sz w:val="24"/>
          <w:szCs w:val="20"/>
        </w:rPr>
        <w:t xml:space="preserve"> sau la</w:t>
      </w:r>
      <w:r w:rsidR="00806F34">
        <w:rPr>
          <w:rFonts w:ascii="Calibri" w:eastAsia="Times New Roman" w:hAnsi="Calibri" w:cs="Times New Roman"/>
          <w:color w:val="333333"/>
          <w:sz w:val="24"/>
          <w:szCs w:val="20"/>
        </w:rPr>
        <w:t xml:space="preserve"> </w:t>
      </w:r>
      <w:r w:rsidR="00B76D5B" w:rsidRPr="00B76D5B">
        <w:rPr>
          <w:rFonts w:ascii="Calibri" w:eastAsia="Times New Roman" w:hAnsi="Calibri" w:cs="Times New Roman"/>
          <w:color w:val="333333"/>
          <w:sz w:val="24"/>
          <w:szCs w:val="20"/>
        </w:rPr>
        <w:t>tel. 0372.838.854</w:t>
      </w:r>
      <w:r w:rsidR="00E9193C">
        <w:rPr>
          <w:rFonts w:ascii="Calibri" w:eastAsia="Times New Roman" w:hAnsi="Calibri" w:cs="Times New Roman"/>
          <w:color w:val="333333"/>
          <w:sz w:val="24"/>
          <w:szCs w:val="20"/>
        </w:rPr>
        <w:t xml:space="preserve">. </w:t>
      </w:r>
    </w:p>
    <w:p w14:paraId="456E538A" w14:textId="11E023E2" w:rsidR="00B76D5B" w:rsidRDefault="00B76D5B" w:rsidP="004E598D">
      <w:pPr>
        <w:adjustRightInd w:val="0"/>
        <w:snapToGrid w:val="0"/>
        <w:spacing w:before="120" w:after="120" w:line="240" w:lineRule="auto"/>
        <w:jc w:val="both"/>
        <w:rPr>
          <w:rFonts w:ascii="Calibri" w:eastAsia="Times New Roman" w:hAnsi="Calibri" w:cs="Times New Roman"/>
          <w:color w:val="333333"/>
          <w:sz w:val="24"/>
          <w:szCs w:val="20"/>
        </w:rPr>
      </w:pPr>
      <w:r w:rsidRPr="00B76D5B">
        <w:rPr>
          <w:rFonts w:ascii="Calibri" w:eastAsia="Times New Roman" w:hAnsi="Calibri" w:cs="Times New Roman"/>
          <w:color w:val="333333"/>
          <w:sz w:val="24"/>
          <w:szCs w:val="20"/>
        </w:rPr>
        <w:t xml:space="preserve">În situaţia în care pe parcursul </w:t>
      </w:r>
      <w:r w:rsidR="006C12AB">
        <w:rPr>
          <w:rFonts w:ascii="Calibri" w:eastAsia="Times New Roman" w:hAnsi="Calibri" w:cs="Times New Roman"/>
          <w:color w:val="333333"/>
          <w:sz w:val="24"/>
          <w:szCs w:val="20"/>
        </w:rPr>
        <w:t>apelului</w:t>
      </w:r>
      <w:r w:rsidRPr="00B76D5B">
        <w:rPr>
          <w:rFonts w:ascii="Calibri" w:eastAsia="Times New Roman" w:hAnsi="Calibri" w:cs="Times New Roman"/>
          <w:color w:val="333333"/>
          <w:sz w:val="24"/>
          <w:szCs w:val="20"/>
        </w:rPr>
        <w:t xml:space="preserve"> de proiecte intervin modificări ale cadrului legal ori alte modificări de natură a afecta regulile şi condiţiile de finanţare stabilite prin prezentul Ghid, Autoritatea de Management îşi rezervă dreptul de a aduce completări sau modificări ale conţinutului acestuia. Astfel, </w:t>
      </w:r>
      <w:r w:rsidRPr="00B76D5B">
        <w:rPr>
          <w:rFonts w:ascii="Calibri" w:eastAsia="Times New Roman" w:hAnsi="Calibri" w:cs="Times New Roman"/>
          <w:color w:val="333333"/>
          <w:sz w:val="24"/>
          <w:szCs w:val="20"/>
          <w:u w:val="single"/>
        </w:rPr>
        <w:t xml:space="preserve">vă recomandăm să consultaţi periodic secțiunea POAT </w:t>
      </w:r>
      <w:r w:rsidRPr="00DE095E">
        <w:rPr>
          <w:rFonts w:ascii="Calibri" w:eastAsia="Times New Roman" w:hAnsi="Calibri" w:cs="Times New Roman"/>
          <w:color w:val="333333"/>
          <w:sz w:val="24"/>
          <w:szCs w:val="20"/>
          <w:u w:val="single"/>
        </w:rPr>
        <w:t xml:space="preserve">din cadrul portalului fondurilor europene </w:t>
      </w:r>
      <w:hyperlink r:id="rId17" w:history="1">
        <w:r w:rsidR="00A73C12" w:rsidRPr="00A73C12">
          <w:rPr>
            <w:rStyle w:val="Hyperlink"/>
          </w:rPr>
          <w:t>https://www.fondur</w:t>
        </w:r>
        <w:r w:rsidR="00A73C12" w:rsidRPr="005351FE">
          <w:rPr>
            <w:rStyle w:val="Hyperlink"/>
          </w:rPr>
          <w:t>i-ue.ro</w:t>
        </w:r>
      </w:hyperlink>
      <w:r w:rsidRPr="00DE095E">
        <w:rPr>
          <w:rFonts w:ascii="Calibri" w:eastAsia="Times New Roman" w:hAnsi="Calibri" w:cs="Times New Roman"/>
          <w:color w:val="333333"/>
          <w:sz w:val="24"/>
          <w:szCs w:val="20"/>
          <w:u w:val="single"/>
        </w:rPr>
        <w:t xml:space="preserve"> </w:t>
      </w:r>
      <w:r w:rsidRPr="00B76D5B">
        <w:rPr>
          <w:rFonts w:ascii="Calibri" w:eastAsia="Times New Roman" w:hAnsi="Calibri" w:cs="Times New Roman"/>
          <w:color w:val="333333"/>
          <w:sz w:val="24"/>
          <w:szCs w:val="20"/>
          <w:u w:val="single"/>
        </w:rPr>
        <w:t>pentru orice modificări aduse prezentului ghid sau orice alte informaţii de interes</w:t>
      </w:r>
      <w:r w:rsidRPr="00B76D5B">
        <w:rPr>
          <w:rFonts w:ascii="Calibri" w:eastAsia="Times New Roman" w:hAnsi="Calibri" w:cs="Times New Roman"/>
          <w:color w:val="333333"/>
          <w:sz w:val="24"/>
          <w:szCs w:val="20"/>
        </w:rPr>
        <w:t>.</w:t>
      </w:r>
    </w:p>
    <w:p w14:paraId="3487AF7F" w14:textId="77777777" w:rsidR="006C4558" w:rsidRDefault="006C4558">
      <w:pPr>
        <w:rPr>
          <w:rFonts w:ascii="Calibri" w:eastAsia="Times New Roman" w:hAnsi="Calibri" w:cs="Times New Roman"/>
          <w:color w:val="333333"/>
          <w:sz w:val="24"/>
          <w:szCs w:val="20"/>
        </w:rPr>
      </w:pPr>
      <w:r>
        <w:rPr>
          <w:rFonts w:ascii="Calibri" w:eastAsia="Times New Roman" w:hAnsi="Calibri" w:cs="Times New Roman"/>
          <w:color w:val="333333"/>
          <w:sz w:val="24"/>
          <w:szCs w:val="20"/>
        </w:rPr>
        <w:br w:type="page"/>
      </w:r>
    </w:p>
    <w:p w14:paraId="54647739" w14:textId="77777777" w:rsidR="005C588D" w:rsidRPr="00264733" w:rsidRDefault="00CB70EF" w:rsidP="004E598D">
      <w:pPr>
        <w:pStyle w:val="Heading1"/>
        <w:tabs>
          <w:tab w:val="left" w:pos="7770"/>
        </w:tabs>
        <w:rPr>
          <w:rFonts w:eastAsia="Calibri"/>
          <w:color w:val="403152" w:themeColor="accent4" w:themeShade="80"/>
        </w:rPr>
      </w:pPr>
      <w:bookmarkStart w:id="0" w:name="_Toc493259972"/>
      <w:r w:rsidRPr="00264733">
        <w:rPr>
          <w:rFonts w:eastAsia="Calibri"/>
          <w:color w:val="403152" w:themeColor="accent4" w:themeShade="80"/>
        </w:rPr>
        <w:lastRenderedPageBreak/>
        <w:t>CAPITOLUL 1</w:t>
      </w:r>
      <w:r w:rsidR="005C588D" w:rsidRPr="00264733">
        <w:rPr>
          <w:rFonts w:eastAsia="Calibri"/>
          <w:color w:val="403152" w:themeColor="accent4" w:themeShade="80"/>
        </w:rPr>
        <w:t>. Informații despre apelul de proiecte</w:t>
      </w:r>
      <w:bookmarkEnd w:id="0"/>
      <w:r w:rsidR="004E598D">
        <w:rPr>
          <w:rFonts w:eastAsia="Calibri"/>
          <w:color w:val="403152" w:themeColor="accent4" w:themeShade="80"/>
        </w:rPr>
        <w:tab/>
      </w:r>
    </w:p>
    <w:p w14:paraId="2D3EA89D" w14:textId="77777777" w:rsidR="005C588D" w:rsidRPr="00264733" w:rsidRDefault="00264733" w:rsidP="00264733">
      <w:pPr>
        <w:pStyle w:val="Heading2"/>
        <w:rPr>
          <w:rFonts w:eastAsia="Calibri"/>
          <w:color w:val="5F497A" w:themeColor="accent4" w:themeShade="BF"/>
        </w:rPr>
      </w:pPr>
      <w:bookmarkStart w:id="1" w:name="_Toc493259973"/>
      <w:r>
        <w:rPr>
          <w:rFonts w:eastAsia="Calibri"/>
          <w:color w:val="5F497A" w:themeColor="accent4" w:themeShade="BF"/>
        </w:rPr>
        <w:t xml:space="preserve">1.1 </w:t>
      </w:r>
      <w:r w:rsidR="005C588D" w:rsidRPr="00264733">
        <w:rPr>
          <w:rFonts w:eastAsia="Calibri"/>
          <w:color w:val="5F497A" w:themeColor="accent4" w:themeShade="BF"/>
        </w:rPr>
        <w:t>Axa prioritară, prioritatea de investiții, obiectiv specific</w:t>
      </w:r>
      <w:bookmarkEnd w:id="1"/>
    </w:p>
    <w:p w14:paraId="57D75FE2" w14:textId="77777777" w:rsidR="00467E72" w:rsidRPr="00AE1D80" w:rsidRDefault="00467E72" w:rsidP="00467E72">
      <w:pPr>
        <w:spacing w:before="120" w:after="120" w:line="240" w:lineRule="auto"/>
        <w:jc w:val="both"/>
        <w:rPr>
          <w:rFonts w:ascii="Calibri" w:eastAsia="Calibri" w:hAnsi="Calibri" w:cs="Times New Roman"/>
          <w:sz w:val="24"/>
        </w:rPr>
      </w:pPr>
      <w:r w:rsidRPr="00AE1D80">
        <w:rPr>
          <w:rFonts w:ascii="Calibri" w:eastAsia="Calibri" w:hAnsi="Calibri" w:cs="Times New Roman"/>
          <w:sz w:val="24"/>
        </w:rPr>
        <w:t>Programul Operaţional Asistenţă Tehnică 2014 – 2020 (POAT) este structurat în trei axe prioritare și cinci obiective specifice, astfel:</w:t>
      </w:r>
    </w:p>
    <w:tbl>
      <w:tblPr>
        <w:tblW w:w="9907" w:type="dxa"/>
        <w:tblBorders>
          <w:top w:val="dotDash" w:sz="4" w:space="0" w:color="auto"/>
          <w:left w:val="dotDash" w:sz="4" w:space="0" w:color="auto"/>
          <w:bottom w:val="dotDash" w:sz="4" w:space="0" w:color="auto"/>
          <w:right w:val="dotDash" w:sz="4" w:space="0" w:color="auto"/>
          <w:insideH w:val="dotDash" w:sz="4" w:space="0" w:color="auto"/>
          <w:insideV w:val="dotDash" w:sz="4" w:space="0" w:color="auto"/>
        </w:tblBorders>
        <w:shd w:val="clear" w:color="auto" w:fill="C6D9F1"/>
        <w:tblLook w:val="04A0" w:firstRow="1" w:lastRow="0" w:firstColumn="1" w:lastColumn="0" w:noHBand="0" w:noVBand="1"/>
      </w:tblPr>
      <w:tblGrid>
        <w:gridCol w:w="2660"/>
        <w:gridCol w:w="4111"/>
        <w:gridCol w:w="3136"/>
      </w:tblGrid>
      <w:tr w:rsidR="00467E72" w14:paraId="7300F929" w14:textId="77777777" w:rsidTr="00467E72">
        <w:trPr>
          <w:tblHeader/>
        </w:trPr>
        <w:tc>
          <w:tcPr>
            <w:tcW w:w="2660" w:type="dxa"/>
            <w:tcBorders>
              <w:top w:val="dotDash" w:sz="4" w:space="0" w:color="auto"/>
              <w:left w:val="dotDash" w:sz="4" w:space="0" w:color="auto"/>
              <w:bottom w:val="dotDash" w:sz="4" w:space="0" w:color="auto"/>
              <w:right w:val="dotDash" w:sz="4" w:space="0" w:color="auto"/>
            </w:tcBorders>
            <w:shd w:val="clear" w:color="auto" w:fill="5F497A"/>
            <w:hideMark/>
          </w:tcPr>
          <w:p w14:paraId="7C863A90" w14:textId="77777777" w:rsidR="00467E72" w:rsidRDefault="00467E72">
            <w:pPr>
              <w:adjustRightInd w:val="0"/>
              <w:snapToGrid w:val="0"/>
              <w:spacing w:before="120" w:after="120"/>
              <w:jc w:val="center"/>
              <w:rPr>
                <w:rFonts w:ascii="Calibri" w:hAnsi="Calibri"/>
                <w:b/>
                <w:color w:val="FFFFFF"/>
                <w:sz w:val="24"/>
                <w:szCs w:val="24"/>
              </w:rPr>
            </w:pPr>
            <w:r>
              <w:rPr>
                <w:rFonts w:ascii="Calibri" w:hAnsi="Calibri"/>
                <w:b/>
                <w:color w:val="FFFFFF"/>
              </w:rPr>
              <w:t>Axă prioritară</w:t>
            </w:r>
          </w:p>
        </w:tc>
        <w:tc>
          <w:tcPr>
            <w:tcW w:w="4111" w:type="dxa"/>
            <w:tcBorders>
              <w:top w:val="dotDash" w:sz="4" w:space="0" w:color="auto"/>
              <w:left w:val="dotDash" w:sz="4" w:space="0" w:color="auto"/>
              <w:bottom w:val="dotDash" w:sz="4" w:space="0" w:color="auto"/>
              <w:right w:val="dotDash" w:sz="4" w:space="0" w:color="auto"/>
            </w:tcBorders>
            <w:shd w:val="clear" w:color="auto" w:fill="B2A1C7"/>
            <w:hideMark/>
          </w:tcPr>
          <w:p w14:paraId="4481A1DF" w14:textId="77777777" w:rsidR="00467E72" w:rsidRDefault="00467E72">
            <w:pPr>
              <w:adjustRightInd w:val="0"/>
              <w:snapToGrid w:val="0"/>
              <w:spacing w:before="120" w:after="120"/>
              <w:jc w:val="center"/>
              <w:rPr>
                <w:rFonts w:ascii="Calibri" w:hAnsi="Calibri"/>
                <w:b/>
                <w:color w:val="FFFFFF"/>
                <w:sz w:val="24"/>
                <w:szCs w:val="24"/>
              </w:rPr>
            </w:pPr>
            <w:r>
              <w:rPr>
                <w:rFonts w:ascii="Calibri" w:hAnsi="Calibri"/>
                <w:b/>
                <w:color w:val="FFFFFF"/>
              </w:rPr>
              <w:t>Obiectiv specific</w:t>
            </w:r>
          </w:p>
        </w:tc>
        <w:tc>
          <w:tcPr>
            <w:tcW w:w="3136" w:type="dxa"/>
            <w:tcBorders>
              <w:top w:val="dotDash" w:sz="4" w:space="0" w:color="auto"/>
              <w:left w:val="dotDash" w:sz="4" w:space="0" w:color="auto"/>
              <w:bottom w:val="dotDash" w:sz="4" w:space="0" w:color="auto"/>
              <w:right w:val="dotDash" w:sz="4" w:space="0" w:color="auto"/>
            </w:tcBorders>
            <w:shd w:val="clear" w:color="auto" w:fill="CCC0D9"/>
            <w:hideMark/>
          </w:tcPr>
          <w:p w14:paraId="3C2BAFB8" w14:textId="77777777" w:rsidR="00467E72" w:rsidRDefault="00467E72">
            <w:pPr>
              <w:adjustRightInd w:val="0"/>
              <w:snapToGrid w:val="0"/>
              <w:spacing w:before="120" w:after="120"/>
              <w:jc w:val="center"/>
              <w:rPr>
                <w:rFonts w:ascii="Calibri" w:hAnsi="Calibri"/>
                <w:b/>
                <w:sz w:val="24"/>
                <w:szCs w:val="24"/>
              </w:rPr>
            </w:pPr>
            <w:r>
              <w:rPr>
                <w:rFonts w:ascii="Calibri" w:hAnsi="Calibri"/>
                <w:b/>
              </w:rPr>
              <w:t>Rezultat</w:t>
            </w:r>
          </w:p>
        </w:tc>
      </w:tr>
      <w:tr w:rsidR="00467E72" w14:paraId="4E01AE5B" w14:textId="77777777" w:rsidTr="00467E72">
        <w:trPr>
          <w:trHeight w:val="509"/>
        </w:trPr>
        <w:tc>
          <w:tcPr>
            <w:tcW w:w="2660" w:type="dxa"/>
            <w:vMerge w:val="restart"/>
            <w:tcBorders>
              <w:top w:val="dotDash" w:sz="4" w:space="0" w:color="auto"/>
              <w:left w:val="dotDash" w:sz="4" w:space="0" w:color="auto"/>
              <w:bottom w:val="dotDash" w:sz="4" w:space="0" w:color="auto"/>
              <w:right w:val="dotDash" w:sz="4" w:space="0" w:color="auto"/>
            </w:tcBorders>
            <w:shd w:val="clear" w:color="auto" w:fill="5F497A"/>
            <w:hideMark/>
          </w:tcPr>
          <w:p w14:paraId="07639980" w14:textId="77777777" w:rsidR="00467E72" w:rsidRDefault="00467E72" w:rsidP="00467E72">
            <w:pPr>
              <w:adjustRightInd w:val="0"/>
              <w:snapToGrid w:val="0"/>
              <w:spacing w:before="120" w:after="120" w:line="240" w:lineRule="auto"/>
              <w:rPr>
                <w:rFonts w:ascii="Calibri" w:hAnsi="Calibri"/>
                <w:b/>
                <w:color w:val="FFFFFF"/>
                <w:sz w:val="24"/>
                <w:szCs w:val="20"/>
              </w:rPr>
            </w:pPr>
            <w:r>
              <w:rPr>
                <w:rFonts w:ascii="Calibri" w:hAnsi="Calibri"/>
                <w:b/>
                <w:color w:val="FFFFFF"/>
              </w:rPr>
              <w:t>Axa Prioritară 1 - Întărirea capacității beneficiarilor de a pregăti și implementa proiecte finanțate din FESI și diseminarea informațiilor privind aceste fonduri</w:t>
            </w:r>
          </w:p>
        </w:tc>
        <w:tc>
          <w:tcPr>
            <w:tcW w:w="4111" w:type="dxa"/>
            <w:vMerge w:val="restart"/>
            <w:tcBorders>
              <w:top w:val="dotDash" w:sz="4" w:space="0" w:color="auto"/>
              <w:left w:val="dotDash" w:sz="4" w:space="0" w:color="auto"/>
              <w:bottom w:val="dotDash" w:sz="4" w:space="0" w:color="auto"/>
              <w:right w:val="dotDash" w:sz="4" w:space="0" w:color="auto"/>
            </w:tcBorders>
            <w:shd w:val="clear" w:color="auto" w:fill="B2A1C7"/>
            <w:hideMark/>
          </w:tcPr>
          <w:p w14:paraId="130483DE" w14:textId="77777777" w:rsidR="00467E72" w:rsidRDefault="00467E72" w:rsidP="00467E72">
            <w:pPr>
              <w:adjustRightInd w:val="0"/>
              <w:snapToGrid w:val="0"/>
              <w:spacing w:before="120" w:after="120" w:line="240" w:lineRule="auto"/>
              <w:rPr>
                <w:rFonts w:ascii="Calibri" w:hAnsi="Calibri"/>
                <w:color w:val="FFFFFF"/>
                <w:sz w:val="24"/>
                <w:szCs w:val="20"/>
              </w:rPr>
            </w:pPr>
            <w:r>
              <w:rPr>
                <w:rFonts w:ascii="Calibri" w:hAnsi="Calibri"/>
                <w:color w:val="FFFFFF"/>
              </w:rPr>
              <w:t>Obiectivul specific 1.1 - Întărirea capacității beneficiarilor de proiecte finanțate din FESI de a pregăti şi implementa proiecte</w:t>
            </w:r>
          </w:p>
        </w:tc>
        <w:tc>
          <w:tcPr>
            <w:tcW w:w="3136" w:type="dxa"/>
            <w:vMerge w:val="restart"/>
            <w:tcBorders>
              <w:top w:val="dotDash" w:sz="4" w:space="0" w:color="auto"/>
              <w:left w:val="dotDash" w:sz="4" w:space="0" w:color="auto"/>
              <w:bottom w:val="dotDash" w:sz="4" w:space="0" w:color="auto"/>
              <w:right w:val="dotDash" w:sz="4" w:space="0" w:color="auto"/>
            </w:tcBorders>
            <w:shd w:val="clear" w:color="auto" w:fill="CCC0D9"/>
            <w:hideMark/>
          </w:tcPr>
          <w:p w14:paraId="2F439040" w14:textId="77777777" w:rsidR="00467E72" w:rsidRDefault="00467E72" w:rsidP="00467E72">
            <w:pPr>
              <w:adjustRightInd w:val="0"/>
              <w:snapToGrid w:val="0"/>
              <w:spacing w:before="120" w:after="120" w:line="240" w:lineRule="auto"/>
              <w:rPr>
                <w:rFonts w:ascii="Calibri" w:hAnsi="Calibri"/>
                <w:sz w:val="24"/>
                <w:szCs w:val="24"/>
              </w:rPr>
            </w:pPr>
            <w:r>
              <w:rPr>
                <w:rFonts w:ascii="Calibri" w:hAnsi="Calibri"/>
              </w:rPr>
              <w:t>Eficacitate sporită în pregătirea și implementarea proiectelor</w:t>
            </w:r>
          </w:p>
        </w:tc>
      </w:tr>
      <w:tr w:rsidR="00467E72" w14:paraId="61C0E139" w14:textId="77777777" w:rsidTr="00467E72">
        <w:trPr>
          <w:trHeight w:val="537"/>
        </w:trPr>
        <w:tc>
          <w:tcPr>
            <w:tcW w:w="2660" w:type="dxa"/>
            <w:vMerge/>
            <w:tcBorders>
              <w:top w:val="dotDash" w:sz="4" w:space="0" w:color="auto"/>
              <w:left w:val="dotDash" w:sz="4" w:space="0" w:color="auto"/>
              <w:bottom w:val="dotDash" w:sz="4" w:space="0" w:color="auto"/>
              <w:right w:val="dotDash" w:sz="4" w:space="0" w:color="auto"/>
            </w:tcBorders>
            <w:shd w:val="clear" w:color="auto" w:fill="C6D9F1"/>
            <w:vAlign w:val="center"/>
            <w:hideMark/>
          </w:tcPr>
          <w:p w14:paraId="318AC15C" w14:textId="77777777" w:rsidR="00467E72" w:rsidRDefault="00467E72" w:rsidP="00467E72">
            <w:pPr>
              <w:spacing w:line="240" w:lineRule="auto"/>
              <w:rPr>
                <w:rFonts w:ascii="Calibri" w:hAnsi="Calibri"/>
                <w:b/>
                <w:color w:val="FFFFFF"/>
                <w:sz w:val="24"/>
                <w:szCs w:val="20"/>
              </w:rPr>
            </w:pPr>
          </w:p>
        </w:tc>
        <w:tc>
          <w:tcPr>
            <w:tcW w:w="4111" w:type="dxa"/>
            <w:vMerge/>
            <w:tcBorders>
              <w:top w:val="dotDash" w:sz="4" w:space="0" w:color="auto"/>
              <w:left w:val="dotDash" w:sz="4" w:space="0" w:color="auto"/>
              <w:bottom w:val="dotDash" w:sz="4" w:space="0" w:color="auto"/>
              <w:right w:val="dotDash" w:sz="4" w:space="0" w:color="auto"/>
            </w:tcBorders>
            <w:shd w:val="clear" w:color="auto" w:fill="C6D9F1"/>
            <w:vAlign w:val="center"/>
            <w:hideMark/>
          </w:tcPr>
          <w:p w14:paraId="3328BA45" w14:textId="77777777" w:rsidR="00467E72" w:rsidRDefault="00467E72" w:rsidP="00467E72">
            <w:pPr>
              <w:spacing w:line="240" w:lineRule="auto"/>
              <w:rPr>
                <w:rFonts w:ascii="Calibri" w:hAnsi="Calibri"/>
                <w:color w:val="FFFFFF"/>
                <w:sz w:val="24"/>
                <w:szCs w:val="20"/>
              </w:rPr>
            </w:pPr>
          </w:p>
        </w:tc>
        <w:tc>
          <w:tcPr>
            <w:tcW w:w="3136" w:type="dxa"/>
            <w:vMerge/>
            <w:tcBorders>
              <w:top w:val="dotDash" w:sz="4" w:space="0" w:color="auto"/>
              <w:left w:val="dotDash" w:sz="4" w:space="0" w:color="auto"/>
              <w:bottom w:val="dotDash" w:sz="4" w:space="0" w:color="auto"/>
              <w:right w:val="dotDash" w:sz="4" w:space="0" w:color="auto"/>
            </w:tcBorders>
            <w:shd w:val="clear" w:color="auto" w:fill="C6D9F1"/>
            <w:vAlign w:val="center"/>
            <w:hideMark/>
          </w:tcPr>
          <w:p w14:paraId="3C7EA65C" w14:textId="77777777" w:rsidR="00467E72" w:rsidRDefault="00467E72" w:rsidP="00467E72">
            <w:pPr>
              <w:spacing w:line="240" w:lineRule="auto"/>
              <w:rPr>
                <w:rFonts w:ascii="Calibri" w:hAnsi="Calibri"/>
                <w:sz w:val="24"/>
                <w:szCs w:val="24"/>
              </w:rPr>
            </w:pPr>
          </w:p>
        </w:tc>
      </w:tr>
      <w:tr w:rsidR="00467E72" w14:paraId="1757326F" w14:textId="77777777" w:rsidTr="00467E72">
        <w:trPr>
          <w:trHeight w:val="537"/>
        </w:trPr>
        <w:tc>
          <w:tcPr>
            <w:tcW w:w="2660" w:type="dxa"/>
            <w:vMerge/>
            <w:tcBorders>
              <w:top w:val="dotDash" w:sz="4" w:space="0" w:color="auto"/>
              <w:left w:val="dotDash" w:sz="4" w:space="0" w:color="auto"/>
              <w:bottom w:val="dotDash" w:sz="4" w:space="0" w:color="auto"/>
              <w:right w:val="dotDash" w:sz="4" w:space="0" w:color="auto"/>
            </w:tcBorders>
            <w:shd w:val="clear" w:color="auto" w:fill="C6D9F1"/>
            <w:vAlign w:val="center"/>
            <w:hideMark/>
          </w:tcPr>
          <w:p w14:paraId="3F8D44B0" w14:textId="77777777" w:rsidR="00467E72" w:rsidRDefault="00467E72" w:rsidP="00467E72">
            <w:pPr>
              <w:spacing w:line="240" w:lineRule="auto"/>
              <w:rPr>
                <w:rFonts w:ascii="Calibri" w:hAnsi="Calibri"/>
                <w:b/>
                <w:color w:val="FFFFFF"/>
                <w:sz w:val="24"/>
                <w:szCs w:val="20"/>
              </w:rPr>
            </w:pPr>
          </w:p>
        </w:tc>
        <w:tc>
          <w:tcPr>
            <w:tcW w:w="4111" w:type="dxa"/>
            <w:vMerge w:val="restart"/>
            <w:tcBorders>
              <w:top w:val="dotDash" w:sz="4" w:space="0" w:color="auto"/>
              <w:left w:val="dotDash" w:sz="4" w:space="0" w:color="auto"/>
              <w:bottom w:val="dotDash" w:sz="4" w:space="0" w:color="auto"/>
              <w:right w:val="dotDash" w:sz="4" w:space="0" w:color="auto"/>
            </w:tcBorders>
            <w:shd w:val="clear" w:color="auto" w:fill="B2A1C7"/>
            <w:hideMark/>
          </w:tcPr>
          <w:p w14:paraId="2990ECE1" w14:textId="77777777" w:rsidR="00467E72" w:rsidRDefault="00467E72" w:rsidP="00467E72">
            <w:pPr>
              <w:adjustRightInd w:val="0"/>
              <w:snapToGrid w:val="0"/>
              <w:spacing w:before="120" w:after="120" w:line="240" w:lineRule="auto"/>
              <w:rPr>
                <w:rFonts w:ascii="Calibri" w:hAnsi="Calibri"/>
                <w:color w:val="FFFFFF"/>
                <w:sz w:val="24"/>
                <w:szCs w:val="20"/>
              </w:rPr>
            </w:pPr>
            <w:r>
              <w:rPr>
                <w:rFonts w:ascii="Calibri" w:hAnsi="Calibri"/>
                <w:color w:val="FFFFFF"/>
              </w:rPr>
              <w:t>Obiectivul specific 1.2 - Asigurarea transparenței și credibilității FESI și a rolului Politicii de Coeziune a UE</w:t>
            </w:r>
          </w:p>
        </w:tc>
        <w:tc>
          <w:tcPr>
            <w:tcW w:w="3136" w:type="dxa"/>
            <w:vMerge w:val="restart"/>
            <w:tcBorders>
              <w:top w:val="dotDash" w:sz="4" w:space="0" w:color="auto"/>
              <w:left w:val="dotDash" w:sz="4" w:space="0" w:color="auto"/>
              <w:bottom w:val="dotDash" w:sz="4" w:space="0" w:color="auto"/>
              <w:right w:val="dotDash" w:sz="4" w:space="0" w:color="auto"/>
            </w:tcBorders>
            <w:shd w:val="clear" w:color="auto" w:fill="CCC0D9"/>
            <w:hideMark/>
          </w:tcPr>
          <w:p w14:paraId="37DC3E84" w14:textId="77777777" w:rsidR="00467E72" w:rsidRDefault="00467E72" w:rsidP="00467E72">
            <w:pPr>
              <w:adjustRightInd w:val="0"/>
              <w:snapToGrid w:val="0"/>
              <w:spacing w:before="120" w:after="120" w:line="240" w:lineRule="auto"/>
              <w:rPr>
                <w:rFonts w:ascii="Calibri" w:hAnsi="Calibri"/>
                <w:sz w:val="24"/>
                <w:szCs w:val="24"/>
              </w:rPr>
            </w:pPr>
            <w:r>
              <w:rPr>
                <w:rFonts w:ascii="Calibri" w:hAnsi="Calibri"/>
              </w:rPr>
              <w:t>Nivel ridicat de conștientizare cu privire la proiecte co-finanțate de UE</w:t>
            </w:r>
          </w:p>
        </w:tc>
      </w:tr>
      <w:tr w:rsidR="00467E72" w14:paraId="5395EED3" w14:textId="77777777" w:rsidTr="00467E72">
        <w:trPr>
          <w:trHeight w:val="537"/>
        </w:trPr>
        <w:tc>
          <w:tcPr>
            <w:tcW w:w="2660" w:type="dxa"/>
            <w:vMerge/>
            <w:tcBorders>
              <w:top w:val="dotDash" w:sz="4" w:space="0" w:color="auto"/>
              <w:left w:val="dotDash" w:sz="4" w:space="0" w:color="auto"/>
              <w:bottom w:val="dotDash" w:sz="4" w:space="0" w:color="auto"/>
              <w:right w:val="dotDash" w:sz="4" w:space="0" w:color="auto"/>
            </w:tcBorders>
            <w:shd w:val="clear" w:color="auto" w:fill="C6D9F1"/>
            <w:vAlign w:val="center"/>
            <w:hideMark/>
          </w:tcPr>
          <w:p w14:paraId="0736960F" w14:textId="77777777" w:rsidR="00467E72" w:rsidRDefault="00467E72" w:rsidP="00467E72">
            <w:pPr>
              <w:spacing w:line="240" w:lineRule="auto"/>
              <w:rPr>
                <w:rFonts w:ascii="Calibri" w:hAnsi="Calibri"/>
                <w:b/>
                <w:color w:val="FFFFFF"/>
                <w:sz w:val="24"/>
                <w:szCs w:val="20"/>
              </w:rPr>
            </w:pPr>
          </w:p>
        </w:tc>
        <w:tc>
          <w:tcPr>
            <w:tcW w:w="4111" w:type="dxa"/>
            <w:vMerge/>
            <w:tcBorders>
              <w:top w:val="dotDash" w:sz="4" w:space="0" w:color="auto"/>
              <w:left w:val="dotDash" w:sz="4" w:space="0" w:color="auto"/>
              <w:bottom w:val="dotDash" w:sz="4" w:space="0" w:color="auto"/>
              <w:right w:val="dotDash" w:sz="4" w:space="0" w:color="auto"/>
            </w:tcBorders>
            <w:shd w:val="clear" w:color="auto" w:fill="C6D9F1"/>
            <w:vAlign w:val="center"/>
            <w:hideMark/>
          </w:tcPr>
          <w:p w14:paraId="542766BC" w14:textId="77777777" w:rsidR="00467E72" w:rsidRDefault="00467E72" w:rsidP="00467E72">
            <w:pPr>
              <w:spacing w:line="240" w:lineRule="auto"/>
              <w:rPr>
                <w:rFonts w:ascii="Calibri" w:hAnsi="Calibri"/>
                <w:color w:val="FFFFFF"/>
                <w:sz w:val="24"/>
                <w:szCs w:val="20"/>
              </w:rPr>
            </w:pPr>
          </w:p>
        </w:tc>
        <w:tc>
          <w:tcPr>
            <w:tcW w:w="3136" w:type="dxa"/>
            <w:vMerge/>
            <w:tcBorders>
              <w:top w:val="dotDash" w:sz="4" w:space="0" w:color="auto"/>
              <w:left w:val="dotDash" w:sz="4" w:space="0" w:color="auto"/>
              <w:bottom w:val="dotDash" w:sz="4" w:space="0" w:color="auto"/>
              <w:right w:val="dotDash" w:sz="4" w:space="0" w:color="auto"/>
            </w:tcBorders>
            <w:shd w:val="clear" w:color="auto" w:fill="C6D9F1"/>
            <w:vAlign w:val="center"/>
            <w:hideMark/>
          </w:tcPr>
          <w:p w14:paraId="069D175D" w14:textId="77777777" w:rsidR="00467E72" w:rsidRDefault="00467E72" w:rsidP="00467E72">
            <w:pPr>
              <w:spacing w:line="240" w:lineRule="auto"/>
              <w:rPr>
                <w:rFonts w:ascii="Calibri" w:hAnsi="Calibri"/>
                <w:sz w:val="24"/>
                <w:szCs w:val="24"/>
              </w:rPr>
            </w:pPr>
          </w:p>
        </w:tc>
      </w:tr>
      <w:tr w:rsidR="00467E72" w14:paraId="13888A89" w14:textId="77777777" w:rsidTr="00467E72">
        <w:trPr>
          <w:trHeight w:val="509"/>
        </w:trPr>
        <w:tc>
          <w:tcPr>
            <w:tcW w:w="2660" w:type="dxa"/>
            <w:vMerge w:val="restart"/>
            <w:tcBorders>
              <w:top w:val="dotDash" w:sz="4" w:space="0" w:color="auto"/>
              <w:left w:val="dotDash" w:sz="4" w:space="0" w:color="auto"/>
              <w:bottom w:val="dotDash" w:sz="4" w:space="0" w:color="auto"/>
              <w:right w:val="dotDash" w:sz="4" w:space="0" w:color="auto"/>
            </w:tcBorders>
            <w:shd w:val="clear" w:color="auto" w:fill="5F497A"/>
            <w:hideMark/>
          </w:tcPr>
          <w:p w14:paraId="39F7FCA7" w14:textId="77777777" w:rsidR="00467E72" w:rsidRDefault="00467E72" w:rsidP="00467E72">
            <w:pPr>
              <w:adjustRightInd w:val="0"/>
              <w:snapToGrid w:val="0"/>
              <w:spacing w:before="120" w:after="120" w:line="240" w:lineRule="auto"/>
              <w:rPr>
                <w:rFonts w:ascii="Calibri" w:hAnsi="Calibri"/>
                <w:b/>
                <w:color w:val="FFFFFF"/>
                <w:sz w:val="24"/>
                <w:szCs w:val="20"/>
              </w:rPr>
            </w:pPr>
            <w:r>
              <w:rPr>
                <w:rFonts w:ascii="Calibri" w:hAnsi="Calibri"/>
                <w:b/>
                <w:color w:val="FFFFFF"/>
              </w:rPr>
              <w:t>Axa Prioritară 2 - Sprijin pentru coordonarea, gestionarea și controlul FESI</w:t>
            </w:r>
          </w:p>
        </w:tc>
        <w:tc>
          <w:tcPr>
            <w:tcW w:w="4111" w:type="dxa"/>
            <w:vMerge w:val="restart"/>
            <w:tcBorders>
              <w:top w:val="dotDash" w:sz="4" w:space="0" w:color="auto"/>
              <w:left w:val="dotDash" w:sz="4" w:space="0" w:color="auto"/>
              <w:bottom w:val="dotDash" w:sz="4" w:space="0" w:color="auto"/>
              <w:right w:val="dotDash" w:sz="4" w:space="0" w:color="auto"/>
            </w:tcBorders>
            <w:shd w:val="clear" w:color="auto" w:fill="B2A1C7"/>
            <w:hideMark/>
          </w:tcPr>
          <w:p w14:paraId="79A47100" w14:textId="77777777" w:rsidR="00467E72" w:rsidRDefault="00467E72" w:rsidP="00467E72">
            <w:pPr>
              <w:adjustRightInd w:val="0"/>
              <w:snapToGrid w:val="0"/>
              <w:spacing w:before="120" w:after="120" w:line="240" w:lineRule="auto"/>
              <w:rPr>
                <w:rFonts w:ascii="Calibri" w:hAnsi="Calibri"/>
                <w:color w:val="FFFFFF"/>
                <w:sz w:val="24"/>
                <w:szCs w:val="20"/>
              </w:rPr>
            </w:pPr>
            <w:r>
              <w:rPr>
                <w:rFonts w:ascii="Calibri" w:hAnsi="Calibri"/>
                <w:color w:val="FFFFFF"/>
              </w:rPr>
              <w:t>Obiectivul specific 2.1 Îmbunătățirea cadrului de reglementare, strategic şi procedural pentru coordonarea și implementarea FESI</w:t>
            </w:r>
          </w:p>
        </w:tc>
        <w:tc>
          <w:tcPr>
            <w:tcW w:w="3136" w:type="dxa"/>
            <w:vMerge w:val="restart"/>
            <w:tcBorders>
              <w:top w:val="dotDash" w:sz="4" w:space="0" w:color="auto"/>
              <w:left w:val="dotDash" w:sz="4" w:space="0" w:color="auto"/>
              <w:bottom w:val="dotDash" w:sz="4" w:space="0" w:color="auto"/>
              <w:right w:val="dotDash" w:sz="4" w:space="0" w:color="auto"/>
            </w:tcBorders>
            <w:shd w:val="clear" w:color="auto" w:fill="CCC0D9"/>
            <w:hideMark/>
          </w:tcPr>
          <w:p w14:paraId="34900124" w14:textId="77777777" w:rsidR="00467E72" w:rsidRDefault="00467E72" w:rsidP="00467E72">
            <w:pPr>
              <w:adjustRightInd w:val="0"/>
              <w:snapToGrid w:val="0"/>
              <w:spacing w:before="120" w:after="120" w:line="240" w:lineRule="auto"/>
              <w:rPr>
                <w:rFonts w:ascii="Calibri" w:hAnsi="Calibri"/>
                <w:sz w:val="24"/>
                <w:szCs w:val="24"/>
              </w:rPr>
            </w:pPr>
            <w:r>
              <w:rPr>
                <w:rFonts w:ascii="Calibri" w:hAnsi="Calibri"/>
              </w:rPr>
              <w:t>Cadrul de reglementare, strategic şi procedural îmbunătățit pentru coordonarea și implementarea FESI</w:t>
            </w:r>
          </w:p>
        </w:tc>
      </w:tr>
      <w:tr w:rsidR="00467E72" w14:paraId="02B6D8D3" w14:textId="77777777" w:rsidTr="00467E72">
        <w:trPr>
          <w:trHeight w:val="537"/>
        </w:trPr>
        <w:tc>
          <w:tcPr>
            <w:tcW w:w="2660" w:type="dxa"/>
            <w:vMerge/>
            <w:tcBorders>
              <w:top w:val="dotDash" w:sz="4" w:space="0" w:color="auto"/>
              <w:left w:val="dotDash" w:sz="4" w:space="0" w:color="auto"/>
              <w:bottom w:val="dotDash" w:sz="4" w:space="0" w:color="auto"/>
              <w:right w:val="dotDash" w:sz="4" w:space="0" w:color="auto"/>
            </w:tcBorders>
            <w:shd w:val="clear" w:color="auto" w:fill="C6D9F1"/>
            <w:vAlign w:val="center"/>
            <w:hideMark/>
          </w:tcPr>
          <w:p w14:paraId="7837760B" w14:textId="77777777" w:rsidR="00467E72" w:rsidRDefault="00467E72" w:rsidP="00467E72">
            <w:pPr>
              <w:spacing w:line="240" w:lineRule="auto"/>
              <w:rPr>
                <w:rFonts w:ascii="Calibri" w:hAnsi="Calibri"/>
                <w:b/>
                <w:color w:val="FFFFFF"/>
                <w:sz w:val="24"/>
                <w:szCs w:val="20"/>
              </w:rPr>
            </w:pPr>
          </w:p>
        </w:tc>
        <w:tc>
          <w:tcPr>
            <w:tcW w:w="4111" w:type="dxa"/>
            <w:vMerge/>
            <w:tcBorders>
              <w:top w:val="dotDash" w:sz="4" w:space="0" w:color="auto"/>
              <w:left w:val="dotDash" w:sz="4" w:space="0" w:color="auto"/>
              <w:bottom w:val="dotDash" w:sz="4" w:space="0" w:color="auto"/>
              <w:right w:val="dotDash" w:sz="4" w:space="0" w:color="auto"/>
            </w:tcBorders>
            <w:shd w:val="clear" w:color="auto" w:fill="C6D9F1"/>
            <w:vAlign w:val="center"/>
            <w:hideMark/>
          </w:tcPr>
          <w:p w14:paraId="02B880C1" w14:textId="77777777" w:rsidR="00467E72" w:rsidRDefault="00467E72" w:rsidP="00467E72">
            <w:pPr>
              <w:spacing w:line="240" w:lineRule="auto"/>
              <w:rPr>
                <w:rFonts w:ascii="Calibri" w:hAnsi="Calibri"/>
                <w:color w:val="FFFFFF"/>
                <w:sz w:val="24"/>
                <w:szCs w:val="20"/>
              </w:rPr>
            </w:pPr>
          </w:p>
        </w:tc>
        <w:tc>
          <w:tcPr>
            <w:tcW w:w="3136" w:type="dxa"/>
            <w:vMerge/>
            <w:tcBorders>
              <w:top w:val="dotDash" w:sz="4" w:space="0" w:color="auto"/>
              <w:left w:val="dotDash" w:sz="4" w:space="0" w:color="auto"/>
              <w:bottom w:val="dotDash" w:sz="4" w:space="0" w:color="auto"/>
              <w:right w:val="dotDash" w:sz="4" w:space="0" w:color="auto"/>
            </w:tcBorders>
            <w:shd w:val="clear" w:color="auto" w:fill="C6D9F1"/>
            <w:vAlign w:val="center"/>
            <w:hideMark/>
          </w:tcPr>
          <w:p w14:paraId="7B303038" w14:textId="77777777" w:rsidR="00467E72" w:rsidRDefault="00467E72" w:rsidP="00467E72">
            <w:pPr>
              <w:spacing w:line="240" w:lineRule="auto"/>
              <w:rPr>
                <w:rFonts w:ascii="Calibri" w:hAnsi="Calibri"/>
                <w:sz w:val="24"/>
                <w:szCs w:val="24"/>
              </w:rPr>
            </w:pPr>
          </w:p>
        </w:tc>
      </w:tr>
      <w:tr w:rsidR="00467E72" w14:paraId="53AF13C7" w14:textId="77777777" w:rsidTr="00467E72">
        <w:tc>
          <w:tcPr>
            <w:tcW w:w="2660" w:type="dxa"/>
            <w:vMerge/>
            <w:tcBorders>
              <w:top w:val="dotDash" w:sz="4" w:space="0" w:color="auto"/>
              <w:left w:val="dotDash" w:sz="4" w:space="0" w:color="auto"/>
              <w:bottom w:val="dotDash" w:sz="4" w:space="0" w:color="auto"/>
              <w:right w:val="dotDash" w:sz="4" w:space="0" w:color="auto"/>
            </w:tcBorders>
            <w:shd w:val="clear" w:color="auto" w:fill="C6D9F1"/>
            <w:vAlign w:val="center"/>
            <w:hideMark/>
          </w:tcPr>
          <w:p w14:paraId="3BA8C03D" w14:textId="77777777" w:rsidR="00467E72" w:rsidRDefault="00467E72" w:rsidP="00467E72">
            <w:pPr>
              <w:spacing w:line="240" w:lineRule="auto"/>
              <w:rPr>
                <w:rFonts w:ascii="Calibri" w:hAnsi="Calibri"/>
                <w:b/>
                <w:color w:val="FFFFFF"/>
                <w:sz w:val="24"/>
                <w:szCs w:val="20"/>
              </w:rPr>
            </w:pPr>
          </w:p>
        </w:tc>
        <w:tc>
          <w:tcPr>
            <w:tcW w:w="4111" w:type="dxa"/>
            <w:tcBorders>
              <w:top w:val="dotDash" w:sz="4" w:space="0" w:color="auto"/>
              <w:left w:val="dotDash" w:sz="4" w:space="0" w:color="auto"/>
              <w:bottom w:val="dotDash" w:sz="4" w:space="0" w:color="auto"/>
              <w:right w:val="dotDash" w:sz="4" w:space="0" w:color="auto"/>
            </w:tcBorders>
            <w:shd w:val="clear" w:color="auto" w:fill="B2A1C7"/>
            <w:hideMark/>
          </w:tcPr>
          <w:p w14:paraId="53E3B6BC" w14:textId="06891A22" w:rsidR="00467E72" w:rsidRDefault="00467E72" w:rsidP="00467E72">
            <w:pPr>
              <w:adjustRightInd w:val="0"/>
              <w:snapToGrid w:val="0"/>
              <w:spacing w:before="120" w:after="120" w:line="240" w:lineRule="auto"/>
              <w:rPr>
                <w:rFonts w:ascii="Calibri" w:hAnsi="Calibri"/>
                <w:color w:val="FFFFFF"/>
                <w:sz w:val="24"/>
                <w:szCs w:val="20"/>
              </w:rPr>
            </w:pPr>
            <w:r>
              <w:rPr>
                <w:rFonts w:ascii="Calibri" w:hAnsi="Calibri"/>
                <w:color w:val="FFFFFF"/>
              </w:rPr>
              <w:t>Obiectivul specific 2.2 Dezvoltarea și menținerea unui sistem informatic funcțional și eficient pentru FSC, precum și întărirea capacității utilizatorilor săi</w:t>
            </w:r>
          </w:p>
        </w:tc>
        <w:tc>
          <w:tcPr>
            <w:tcW w:w="3136" w:type="dxa"/>
            <w:tcBorders>
              <w:top w:val="dotDash" w:sz="4" w:space="0" w:color="auto"/>
              <w:left w:val="dotDash" w:sz="4" w:space="0" w:color="auto"/>
              <w:bottom w:val="dotDash" w:sz="4" w:space="0" w:color="auto"/>
              <w:right w:val="dotDash" w:sz="4" w:space="0" w:color="auto"/>
            </w:tcBorders>
            <w:shd w:val="clear" w:color="auto" w:fill="CCC0D9"/>
            <w:hideMark/>
          </w:tcPr>
          <w:p w14:paraId="61E61B38" w14:textId="77777777" w:rsidR="00467E72" w:rsidRDefault="00467E72" w:rsidP="00467E72">
            <w:pPr>
              <w:adjustRightInd w:val="0"/>
              <w:snapToGrid w:val="0"/>
              <w:spacing w:before="120" w:after="120" w:line="240" w:lineRule="auto"/>
              <w:rPr>
                <w:rFonts w:ascii="Calibri" w:hAnsi="Calibri"/>
                <w:sz w:val="24"/>
                <w:szCs w:val="24"/>
              </w:rPr>
            </w:pPr>
            <w:r>
              <w:rPr>
                <w:rFonts w:ascii="Calibri" w:hAnsi="Calibri"/>
              </w:rPr>
              <w:t>Sistem informatic integrat funcțional, care generează date corecte și în timp util, pentru realizarea unui management corect şi eficient al programelor operaţionale</w:t>
            </w:r>
          </w:p>
        </w:tc>
      </w:tr>
      <w:tr w:rsidR="00467E72" w14:paraId="4D38E37C" w14:textId="77777777" w:rsidTr="00467E72">
        <w:trPr>
          <w:trHeight w:val="509"/>
        </w:trPr>
        <w:tc>
          <w:tcPr>
            <w:tcW w:w="2660" w:type="dxa"/>
            <w:vMerge w:val="restart"/>
            <w:tcBorders>
              <w:top w:val="dotDash" w:sz="4" w:space="0" w:color="auto"/>
              <w:left w:val="dotDash" w:sz="4" w:space="0" w:color="auto"/>
              <w:bottom w:val="dotDash" w:sz="4" w:space="0" w:color="auto"/>
              <w:right w:val="dotDash" w:sz="4" w:space="0" w:color="auto"/>
            </w:tcBorders>
            <w:shd w:val="clear" w:color="auto" w:fill="5F497A"/>
            <w:hideMark/>
          </w:tcPr>
          <w:p w14:paraId="7E968A5D" w14:textId="77777777" w:rsidR="00467E72" w:rsidRDefault="00467E72" w:rsidP="00467E72">
            <w:pPr>
              <w:adjustRightInd w:val="0"/>
              <w:snapToGrid w:val="0"/>
              <w:spacing w:before="120" w:after="120" w:line="240" w:lineRule="auto"/>
              <w:rPr>
                <w:rFonts w:ascii="Calibri" w:hAnsi="Calibri"/>
                <w:b/>
                <w:color w:val="FFFFFF"/>
                <w:sz w:val="24"/>
                <w:szCs w:val="20"/>
              </w:rPr>
            </w:pPr>
            <w:r>
              <w:rPr>
                <w:rFonts w:ascii="Calibri" w:hAnsi="Calibri"/>
                <w:b/>
                <w:color w:val="FFFFFF"/>
              </w:rPr>
              <w:t>Axa Prioritară 3 - Creșterea eficienței și eficacității resurselor umane implicate în sistemul de coordonare, gestionare şi control al FESI în România</w:t>
            </w:r>
          </w:p>
        </w:tc>
        <w:tc>
          <w:tcPr>
            <w:tcW w:w="4111" w:type="dxa"/>
            <w:vMerge w:val="restart"/>
            <w:tcBorders>
              <w:top w:val="dotDash" w:sz="4" w:space="0" w:color="auto"/>
              <w:left w:val="dotDash" w:sz="4" w:space="0" w:color="auto"/>
              <w:bottom w:val="dotDash" w:sz="4" w:space="0" w:color="auto"/>
              <w:right w:val="dotDash" w:sz="4" w:space="0" w:color="auto"/>
            </w:tcBorders>
            <w:shd w:val="clear" w:color="auto" w:fill="B2A1C7"/>
            <w:hideMark/>
          </w:tcPr>
          <w:p w14:paraId="70470027" w14:textId="77777777" w:rsidR="00467E72" w:rsidRDefault="00467E72" w:rsidP="00467E72">
            <w:pPr>
              <w:adjustRightInd w:val="0"/>
              <w:snapToGrid w:val="0"/>
              <w:spacing w:before="120" w:after="120" w:line="240" w:lineRule="auto"/>
              <w:rPr>
                <w:rFonts w:ascii="Calibri" w:hAnsi="Calibri"/>
                <w:color w:val="FFFFFF"/>
                <w:sz w:val="24"/>
                <w:szCs w:val="20"/>
              </w:rPr>
            </w:pPr>
            <w:r>
              <w:rPr>
                <w:rFonts w:ascii="Calibri" w:hAnsi="Calibri"/>
                <w:color w:val="FFFFFF"/>
              </w:rPr>
              <w:t>Obiectivul specific 3.1 Dezvoltarea unei politici îmbunătățite a managementului resurselor umane care să asigure stabilitatea, calificarea și motivarea adecvată a personalului care lucrează în cadrul sistemului de coordonare, gestionare și control al FESI</w:t>
            </w:r>
          </w:p>
        </w:tc>
        <w:tc>
          <w:tcPr>
            <w:tcW w:w="3136" w:type="dxa"/>
            <w:vMerge w:val="restart"/>
            <w:tcBorders>
              <w:top w:val="dotDash" w:sz="4" w:space="0" w:color="auto"/>
              <w:left w:val="dotDash" w:sz="4" w:space="0" w:color="auto"/>
              <w:bottom w:val="dotDash" w:sz="4" w:space="0" w:color="auto"/>
              <w:right w:val="dotDash" w:sz="4" w:space="0" w:color="auto"/>
            </w:tcBorders>
            <w:shd w:val="clear" w:color="auto" w:fill="CCC0D9"/>
            <w:hideMark/>
          </w:tcPr>
          <w:p w14:paraId="6EDDC76F" w14:textId="77777777" w:rsidR="00467E72" w:rsidRDefault="00467E72" w:rsidP="00467E72">
            <w:pPr>
              <w:adjustRightInd w:val="0"/>
              <w:snapToGrid w:val="0"/>
              <w:spacing w:before="120" w:after="120" w:line="240" w:lineRule="auto"/>
              <w:rPr>
                <w:rFonts w:ascii="Calibri" w:hAnsi="Calibri"/>
                <w:sz w:val="24"/>
                <w:szCs w:val="24"/>
              </w:rPr>
            </w:pPr>
            <w:r>
              <w:rPr>
                <w:rFonts w:ascii="Calibri" w:hAnsi="Calibri"/>
              </w:rPr>
              <w:t>Personal motivat, responsabilizat, stabil și înalt calificat în sistemul de coordonare, gestionare şi control al FESI</w:t>
            </w:r>
          </w:p>
        </w:tc>
      </w:tr>
      <w:tr w:rsidR="00467E72" w14:paraId="3ADB1FAC" w14:textId="77777777" w:rsidTr="00467E72">
        <w:trPr>
          <w:trHeight w:val="537"/>
        </w:trPr>
        <w:tc>
          <w:tcPr>
            <w:tcW w:w="2660" w:type="dxa"/>
            <w:vMerge/>
            <w:tcBorders>
              <w:top w:val="dotDash" w:sz="4" w:space="0" w:color="auto"/>
              <w:left w:val="dotDash" w:sz="4" w:space="0" w:color="auto"/>
              <w:bottom w:val="dotDash" w:sz="4" w:space="0" w:color="auto"/>
              <w:right w:val="dotDash" w:sz="4" w:space="0" w:color="auto"/>
            </w:tcBorders>
            <w:shd w:val="clear" w:color="auto" w:fill="C6D9F1"/>
            <w:vAlign w:val="center"/>
            <w:hideMark/>
          </w:tcPr>
          <w:p w14:paraId="1A7BF71F" w14:textId="77777777" w:rsidR="00467E72" w:rsidRDefault="00467E72">
            <w:pPr>
              <w:rPr>
                <w:rFonts w:ascii="Calibri" w:hAnsi="Calibri"/>
                <w:b/>
                <w:color w:val="FFFFFF"/>
                <w:sz w:val="24"/>
                <w:szCs w:val="20"/>
              </w:rPr>
            </w:pPr>
          </w:p>
        </w:tc>
        <w:tc>
          <w:tcPr>
            <w:tcW w:w="4111" w:type="dxa"/>
            <w:vMerge/>
            <w:tcBorders>
              <w:top w:val="dotDash" w:sz="4" w:space="0" w:color="auto"/>
              <w:left w:val="dotDash" w:sz="4" w:space="0" w:color="auto"/>
              <w:bottom w:val="dotDash" w:sz="4" w:space="0" w:color="auto"/>
              <w:right w:val="dotDash" w:sz="4" w:space="0" w:color="auto"/>
            </w:tcBorders>
            <w:shd w:val="clear" w:color="auto" w:fill="C6D9F1"/>
            <w:vAlign w:val="center"/>
            <w:hideMark/>
          </w:tcPr>
          <w:p w14:paraId="20C42965" w14:textId="77777777" w:rsidR="00467E72" w:rsidRDefault="00467E72">
            <w:pPr>
              <w:rPr>
                <w:rFonts w:ascii="Calibri" w:hAnsi="Calibri"/>
                <w:color w:val="FFFFFF"/>
                <w:sz w:val="24"/>
                <w:szCs w:val="20"/>
              </w:rPr>
            </w:pPr>
          </w:p>
        </w:tc>
        <w:tc>
          <w:tcPr>
            <w:tcW w:w="3136" w:type="dxa"/>
            <w:vMerge/>
            <w:tcBorders>
              <w:top w:val="dotDash" w:sz="4" w:space="0" w:color="auto"/>
              <w:left w:val="dotDash" w:sz="4" w:space="0" w:color="auto"/>
              <w:bottom w:val="dotDash" w:sz="4" w:space="0" w:color="auto"/>
              <w:right w:val="dotDash" w:sz="4" w:space="0" w:color="auto"/>
            </w:tcBorders>
            <w:shd w:val="clear" w:color="auto" w:fill="C6D9F1"/>
            <w:vAlign w:val="center"/>
            <w:hideMark/>
          </w:tcPr>
          <w:p w14:paraId="2074C5F6" w14:textId="77777777" w:rsidR="00467E72" w:rsidRDefault="00467E72">
            <w:pPr>
              <w:rPr>
                <w:rFonts w:ascii="Calibri" w:hAnsi="Calibri"/>
                <w:sz w:val="24"/>
                <w:szCs w:val="24"/>
              </w:rPr>
            </w:pPr>
          </w:p>
        </w:tc>
      </w:tr>
      <w:tr w:rsidR="00467E72" w:rsidRPr="00467E72" w14:paraId="7EA07256" w14:textId="77777777" w:rsidTr="00467E72">
        <w:trPr>
          <w:trHeight w:val="509"/>
        </w:trPr>
        <w:tc>
          <w:tcPr>
            <w:tcW w:w="2660" w:type="dxa"/>
            <w:vMerge/>
            <w:tcBorders>
              <w:top w:val="dotDash" w:sz="4" w:space="0" w:color="auto"/>
              <w:left w:val="dotDash" w:sz="4" w:space="0" w:color="auto"/>
              <w:bottom w:val="dotDash" w:sz="4" w:space="0" w:color="auto"/>
              <w:right w:val="dotDash" w:sz="4" w:space="0" w:color="auto"/>
            </w:tcBorders>
            <w:shd w:val="clear" w:color="auto" w:fill="17365D" w:themeFill="text2" w:themeFillShade="BF"/>
            <w:vAlign w:val="center"/>
            <w:hideMark/>
          </w:tcPr>
          <w:p w14:paraId="035AD0E5" w14:textId="77777777" w:rsidR="00467E72" w:rsidRPr="00467E72" w:rsidRDefault="00467E72" w:rsidP="00467E72">
            <w:pPr>
              <w:spacing w:line="240" w:lineRule="auto"/>
              <w:rPr>
                <w:rFonts w:ascii="Calibri" w:hAnsi="Calibri"/>
                <w:b/>
                <w:color w:val="FFFFFF"/>
                <w:sz w:val="20"/>
                <w:szCs w:val="20"/>
              </w:rPr>
            </w:pPr>
          </w:p>
        </w:tc>
        <w:tc>
          <w:tcPr>
            <w:tcW w:w="4111" w:type="dxa"/>
            <w:vMerge/>
            <w:tcBorders>
              <w:top w:val="dotDash" w:sz="4" w:space="0" w:color="auto"/>
              <w:left w:val="dotDash" w:sz="4" w:space="0" w:color="auto"/>
              <w:bottom w:val="dotDash" w:sz="4" w:space="0" w:color="auto"/>
              <w:right w:val="dotDash" w:sz="4" w:space="0" w:color="auto"/>
            </w:tcBorders>
            <w:shd w:val="clear" w:color="auto" w:fill="8DB3E2" w:themeFill="text2" w:themeFillTint="66"/>
            <w:vAlign w:val="center"/>
            <w:hideMark/>
          </w:tcPr>
          <w:p w14:paraId="4E0C98A3" w14:textId="77777777" w:rsidR="00467E72" w:rsidRPr="00467E72" w:rsidRDefault="00467E72" w:rsidP="00467E72">
            <w:pPr>
              <w:spacing w:line="240" w:lineRule="auto"/>
              <w:rPr>
                <w:rFonts w:ascii="Calibri" w:hAnsi="Calibri"/>
                <w:color w:val="FFFFFF"/>
                <w:sz w:val="20"/>
                <w:szCs w:val="20"/>
              </w:rPr>
            </w:pPr>
          </w:p>
        </w:tc>
        <w:tc>
          <w:tcPr>
            <w:tcW w:w="3136" w:type="dxa"/>
            <w:vMerge/>
            <w:tcBorders>
              <w:top w:val="dotDash" w:sz="4" w:space="0" w:color="auto"/>
              <w:left w:val="dotDash" w:sz="4" w:space="0" w:color="auto"/>
              <w:bottom w:val="dotDash" w:sz="4" w:space="0" w:color="auto"/>
              <w:right w:val="dotDash" w:sz="4" w:space="0" w:color="auto"/>
            </w:tcBorders>
            <w:shd w:val="clear" w:color="auto" w:fill="C6D9F1" w:themeFill="text2" w:themeFillTint="33"/>
            <w:vAlign w:val="center"/>
            <w:hideMark/>
          </w:tcPr>
          <w:p w14:paraId="54488EF0" w14:textId="77777777" w:rsidR="00467E72" w:rsidRPr="00467E72" w:rsidRDefault="00467E72" w:rsidP="00467E72">
            <w:pPr>
              <w:spacing w:line="240" w:lineRule="auto"/>
              <w:rPr>
                <w:rFonts w:ascii="Calibri" w:hAnsi="Calibri"/>
                <w:sz w:val="20"/>
                <w:szCs w:val="24"/>
              </w:rPr>
            </w:pPr>
          </w:p>
        </w:tc>
      </w:tr>
    </w:tbl>
    <w:p w14:paraId="6C4F55AF" w14:textId="77777777" w:rsidR="00FB462B" w:rsidRPr="00026F42" w:rsidRDefault="00847D34" w:rsidP="00026F42">
      <w:pPr>
        <w:spacing w:before="120" w:line="240" w:lineRule="auto"/>
        <w:jc w:val="both"/>
        <w:rPr>
          <w:b/>
          <w:color w:val="B2A1C7" w:themeColor="accent4" w:themeTint="99"/>
          <w:sz w:val="24"/>
        </w:rPr>
      </w:pPr>
      <w:r>
        <w:rPr>
          <w:sz w:val="24"/>
        </w:rPr>
        <w:t xml:space="preserve">Conform </w:t>
      </w:r>
      <w:r w:rsidR="00264CFA" w:rsidRPr="00026F42">
        <w:rPr>
          <w:sz w:val="24"/>
        </w:rPr>
        <w:t>Regulamentul</w:t>
      </w:r>
      <w:r>
        <w:rPr>
          <w:sz w:val="24"/>
        </w:rPr>
        <w:t>ui</w:t>
      </w:r>
      <w:r w:rsidR="00264CFA" w:rsidRPr="00026F42">
        <w:rPr>
          <w:sz w:val="24"/>
        </w:rPr>
        <w:t xml:space="preserve"> UE nr.</w:t>
      </w:r>
      <w:r>
        <w:rPr>
          <w:sz w:val="24"/>
        </w:rPr>
        <w:t xml:space="preserve"> </w:t>
      </w:r>
      <w:r w:rsidR="00264CFA" w:rsidRPr="00026F42">
        <w:rPr>
          <w:sz w:val="24"/>
        </w:rPr>
        <w:t>1301/2013 privind Fondul european de dezvoltare regională și dispozițiile specifice aplicabile obiectivului referitor la investițiile pentru creștere economică și locuri de muncă și de abrogare a Regulamentului (CE) nr. 1080/2006</w:t>
      </w:r>
      <w:r>
        <w:rPr>
          <w:sz w:val="24"/>
        </w:rPr>
        <w:t>, programele și axele de asistență</w:t>
      </w:r>
      <w:r w:rsidRPr="00026F42">
        <w:rPr>
          <w:sz w:val="24"/>
        </w:rPr>
        <w:t xml:space="preserve"> tehnică nu </w:t>
      </w:r>
      <w:r>
        <w:rPr>
          <w:sz w:val="24"/>
        </w:rPr>
        <w:t>au asociate priorități</w:t>
      </w:r>
      <w:r w:rsidRPr="00026F42">
        <w:rPr>
          <w:sz w:val="24"/>
        </w:rPr>
        <w:t xml:space="preserve"> de investiții</w:t>
      </w:r>
      <w:r w:rsidR="00264CFA" w:rsidRPr="00026F42">
        <w:rPr>
          <w:sz w:val="24"/>
        </w:rPr>
        <w:t>.</w:t>
      </w:r>
    </w:p>
    <w:p w14:paraId="3A9711F0" w14:textId="77777777" w:rsidR="005C588D" w:rsidRPr="00264733" w:rsidRDefault="00CB70EF" w:rsidP="00833B40">
      <w:pPr>
        <w:pStyle w:val="Heading2"/>
        <w:ind w:right="-142"/>
        <w:rPr>
          <w:rFonts w:eastAsia="Calibri"/>
          <w:color w:val="5F497A" w:themeColor="accent4" w:themeShade="BF"/>
        </w:rPr>
      </w:pPr>
      <w:bookmarkStart w:id="2" w:name="_Toc493259974"/>
      <w:r w:rsidRPr="00264733">
        <w:rPr>
          <w:rFonts w:eastAsia="Calibri"/>
          <w:color w:val="5F497A" w:themeColor="accent4" w:themeShade="BF"/>
        </w:rPr>
        <w:t xml:space="preserve">1.2 </w:t>
      </w:r>
      <w:r w:rsidR="005C588D" w:rsidRPr="00264733">
        <w:rPr>
          <w:rFonts w:eastAsia="Calibri"/>
          <w:color w:val="5F497A" w:themeColor="accent4" w:themeShade="BF"/>
        </w:rPr>
        <w:t>Tipul apelului de proiecte și perioada de depunere a propunerilor de proiecte</w:t>
      </w:r>
      <w:bookmarkEnd w:id="2"/>
    </w:p>
    <w:p w14:paraId="1788E0EC" w14:textId="77777777" w:rsidR="00F91411" w:rsidRPr="00F91411" w:rsidRDefault="00F91411" w:rsidP="00F91411">
      <w:pPr>
        <w:spacing w:before="120" w:after="120" w:line="240" w:lineRule="auto"/>
        <w:jc w:val="both"/>
        <w:rPr>
          <w:rFonts w:ascii="Calibri" w:eastAsia="Calibri" w:hAnsi="Calibri" w:cs="Times New Roman"/>
          <w:sz w:val="24"/>
        </w:rPr>
      </w:pPr>
      <w:r w:rsidRPr="00F91411">
        <w:rPr>
          <w:rFonts w:ascii="Calibri" w:eastAsia="Calibri" w:hAnsi="Calibri" w:cs="Times New Roman"/>
          <w:sz w:val="24"/>
        </w:rPr>
        <w:t>Prezentul ghid reflectă următoarele apeluri de proiecte definite la nivel de obiectiv specific:</w:t>
      </w:r>
    </w:p>
    <w:p w14:paraId="79298DD4" w14:textId="77777777" w:rsidR="00F91411" w:rsidRPr="00F91411" w:rsidRDefault="00F91411" w:rsidP="00F91411">
      <w:pPr>
        <w:numPr>
          <w:ilvl w:val="0"/>
          <w:numId w:val="16"/>
        </w:numPr>
        <w:spacing w:before="120" w:after="120" w:line="240" w:lineRule="auto"/>
        <w:jc w:val="both"/>
        <w:rPr>
          <w:rFonts w:ascii="Calibri" w:eastAsia="Calibri" w:hAnsi="Calibri" w:cs="Times New Roman"/>
          <w:sz w:val="24"/>
        </w:rPr>
      </w:pPr>
      <w:r w:rsidRPr="00F91411">
        <w:rPr>
          <w:rFonts w:ascii="Calibri" w:eastAsia="Calibri" w:hAnsi="Calibri" w:cs="Times New Roman"/>
          <w:sz w:val="24"/>
        </w:rPr>
        <w:t>Apelul de proiecte: Obiectivul specific 1.1: Întărirea capacității beneficiarilor de proiecte finanțate din fondurile ESI de a pregăti şi de a implementa proiecte mature</w:t>
      </w:r>
    </w:p>
    <w:p w14:paraId="4A3304E3" w14:textId="77777777" w:rsidR="00F91411" w:rsidRPr="00F91411" w:rsidRDefault="00F91411" w:rsidP="00F91411">
      <w:pPr>
        <w:numPr>
          <w:ilvl w:val="0"/>
          <w:numId w:val="16"/>
        </w:numPr>
        <w:spacing w:before="120" w:after="120" w:line="240" w:lineRule="auto"/>
        <w:jc w:val="both"/>
        <w:rPr>
          <w:rFonts w:ascii="Calibri" w:eastAsia="Calibri" w:hAnsi="Calibri" w:cs="Times New Roman"/>
          <w:sz w:val="24"/>
        </w:rPr>
      </w:pPr>
      <w:r w:rsidRPr="00F91411">
        <w:rPr>
          <w:rFonts w:ascii="Calibri" w:eastAsia="Calibri" w:hAnsi="Calibri" w:cs="Times New Roman"/>
          <w:sz w:val="24"/>
        </w:rPr>
        <w:t>Apelul de proiecte: Obiectivul specific 1.2: Asigurarea transparenței și credibilității FESI și a rolului Politicii de Coeziune UE</w:t>
      </w:r>
    </w:p>
    <w:p w14:paraId="224F5082" w14:textId="77777777" w:rsidR="00F91411" w:rsidRPr="00F91411" w:rsidRDefault="00F91411" w:rsidP="00F91411">
      <w:pPr>
        <w:numPr>
          <w:ilvl w:val="0"/>
          <w:numId w:val="16"/>
        </w:numPr>
        <w:spacing w:before="120" w:after="120" w:line="240" w:lineRule="auto"/>
        <w:jc w:val="both"/>
        <w:rPr>
          <w:rFonts w:ascii="Calibri" w:eastAsia="Calibri" w:hAnsi="Calibri" w:cs="Times New Roman"/>
          <w:sz w:val="24"/>
        </w:rPr>
      </w:pPr>
      <w:r w:rsidRPr="00F91411">
        <w:rPr>
          <w:rFonts w:ascii="Calibri" w:eastAsia="Calibri" w:hAnsi="Calibri" w:cs="Times New Roman"/>
          <w:sz w:val="24"/>
        </w:rPr>
        <w:t>Apelul de proiecte: Obiectivul specific 2.1: Îmbunătățirea cadrului de reglementare, strategic şi procedural pentru coordonarea și implementarea FESI</w:t>
      </w:r>
    </w:p>
    <w:p w14:paraId="57D04F1C" w14:textId="7DC6995C" w:rsidR="00F91411" w:rsidRPr="00F91411" w:rsidRDefault="00F91411" w:rsidP="00F91411">
      <w:pPr>
        <w:numPr>
          <w:ilvl w:val="0"/>
          <w:numId w:val="16"/>
        </w:numPr>
        <w:spacing w:before="120" w:after="120" w:line="240" w:lineRule="auto"/>
        <w:jc w:val="both"/>
        <w:rPr>
          <w:rFonts w:ascii="Calibri" w:eastAsia="Calibri" w:hAnsi="Calibri" w:cs="Times New Roman"/>
          <w:sz w:val="24"/>
        </w:rPr>
      </w:pPr>
      <w:r w:rsidRPr="00F91411">
        <w:rPr>
          <w:rFonts w:ascii="Calibri" w:eastAsia="Calibri" w:hAnsi="Calibri" w:cs="Times New Roman"/>
          <w:sz w:val="24"/>
        </w:rPr>
        <w:lastRenderedPageBreak/>
        <w:t>Apelul de proiecte: Obiectivul specific 2.2: Dezvoltarea și menținerea unui sistem informatic funcțional și eficient pentru F</w:t>
      </w:r>
      <w:r w:rsidR="006917F9">
        <w:rPr>
          <w:rFonts w:ascii="Calibri" w:eastAsia="Calibri" w:hAnsi="Calibri" w:cs="Times New Roman"/>
          <w:sz w:val="24"/>
        </w:rPr>
        <w:t>ESI</w:t>
      </w:r>
      <w:r w:rsidRPr="00F91411">
        <w:rPr>
          <w:rFonts w:ascii="Calibri" w:eastAsia="Calibri" w:hAnsi="Calibri" w:cs="Times New Roman"/>
          <w:sz w:val="24"/>
        </w:rPr>
        <w:t>, precum și întărirea capacității utilizatorilor săi</w:t>
      </w:r>
    </w:p>
    <w:p w14:paraId="6D77D4BD" w14:textId="77777777" w:rsidR="00F91411" w:rsidRPr="00F91411" w:rsidRDefault="00F91411" w:rsidP="00F91411">
      <w:pPr>
        <w:numPr>
          <w:ilvl w:val="0"/>
          <w:numId w:val="16"/>
        </w:numPr>
        <w:spacing w:before="120" w:after="120" w:line="240" w:lineRule="auto"/>
        <w:jc w:val="both"/>
        <w:rPr>
          <w:rFonts w:ascii="Calibri" w:eastAsia="Calibri" w:hAnsi="Calibri" w:cs="Times New Roman"/>
          <w:sz w:val="24"/>
        </w:rPr>
      </w:pPr>
      <w:r w:rsidRPr="00F91411">
        <w:rPr>
          <w:rFonts w:ascii="Calibri" w:eastAsia="Calibri" w:hAnsi="Calibri" w:cs="Times New Roman"/>
          <w:sz w:val="24"/>
        </w:rPr>
        <w:t>Apelul de proiecte: Obiectivul specific 3.1: Dezvoltarea unei politici îmbunătățite a managementului resurselor umane care să asigure stabilitatea, calificarea și motivarea adecvată a personalului care lucrează în cadrul sistemului de coordonare, gestionare și control al FESI</w:t>
      </w:r>
    </w:p>
    <w:p w14:paraId="74ACC383" w14:textId="69E999E3" w:rsidR="001317D3" w:rsidRPr="00AE1D80" w:rsidRDefault="00467E72" w:rsidP="00440078">
      <w:pPr>
        <w:spacing w:before="120" w:after="120" w:line="240" w:lineRule="auto"/>
        <w:jc w:val="both"/>
        <w:rPr>
          <w:rFonts w:ascii="Calibri" w:eastAsia="Calibri" w:hAnsi="Calibri" w:cs="Times New Roman"/>
          <w:sz w:val="24"/>
        </w:rPr>
      </w:pPr>
      <w:r w:rsidRPr="00AE1D80">
        <w:rPr>
          <w:rFonts w:ascii="Calibri" w:eastAsia="Calibri" w:hAnsi="Calibri" w:cs="Times New Roman"/>
          <w:sz w:val="24"/>
        </w:rPr>
        <w:t xml:space="preserve">Acestea sunt apeluri de proiecte cu depunere conform </w:t>
      </w:r>
      <w:r w:rsidR="00C3441A">
        <w:rPr>
          <w:rFonts w:ascii="Calibri" w:eastAsia="Calibri" w:hAnsi="Calibri" w:cs="Times New Roman"/>
          <w:sz w:val="24"/>
        </w:rPr>
        <w:t>Planului</w:t>
      </w:r>
      <w:r w:rsidR="00C3441A" w:rsidRPr="00AE1D80">
        <w:rPr>
          <w:rFonts w:ascii="Calibri" w:eastAsia="Calibri" w:hAnsi="Calibri" w:cs="Times New Roman"/>
          <w:sz w:val="24"/>
        </w:rPr>
        <w:t xml:space="preserve"> </w:t>
      </w:r>
      <w:r w:rsidRPr="00AE1D80">
        <w:rPr>
          <w:rFonts w:ascii="Calibri" w:eastAsia="Calibri" w:hAnsi="Calibri" w:cs="Times New Roman"/>
          <w:sz w:val="24"/>
        </w:rPr>
        <w:t>de proiecte pre</w:t>
      </w:r>
      <w:r w:rsidR="00186F05">
        <w:rPr>
          <w:rFonts w:ascii="Calibri" w:eastAsia="Calibri" w:hAnsi="Calibri" w:cs="Times New Roman"/>
          <w:sz w:val="24"/>
        </w:rPr>
        <w:t>-</w:t>
      </w:r>
      <w:r w:rsidRPr="00AE1D80">
        <w:rPr>
          <w:rFonts w:ascii="Calibri" w:eastAsia="Calibri" w:hAnsi="Calibri" w:cs="Times New Roman"/>
          <w:sz w:val="24"/>
        </w:rPr>
        <w:t xml:space="preserve">identificate în etapa de planificare </w:t>
      </w:r>
      <w:r w:rsidR="00F9483B">
        <w:rPr>
          <w:rFonts w:ascii="Calibri" w:eastAsia="Calibri" w:hAnsi="Calibri" w:cs="Times New Roman"/>
          <w:sz w:val="24"/>
        </w:rPr>
        <w:t xml:space="preserve">anuală </w:t>
      </w:r>
      <w:r w:rsidRPr="00AE1D80">
        <w:rPr>
          <w:rFonts w:ascii="Calibri" w:eastAsia="Calibri" w:hAnsi="Calibri" w:cs="Times New Roman"/>
          <w:sz w:val="24"/>
        </w:rPr>
        <w:t>a proiectelor descrisă la capitolul 3 de mai jos</w:t>
      </w:r>
      <w:r w:rsidR="006C12AB">
        <w:rPr>
          <w:rFonts w:ascii="Calibri" w:eastAsia="Calibri" w:hAnsi="Calibri" w:cs="Times New Roman"/>
          <w:sz w:val="24"/>
        </w:rPr>
        <w:t xml:space="preserve"> și care este publicat la </w:t>
      </w:r>
      <w:r w:rsidR="00A73C12">
        <w:rPr>
          <w:rFonts w:ascii="Calibri" w:eastAsia="Calibri" w:hAnsi="Calibri" w:cs="Times New Roman"/>
          <w:sz w:val="24"/>
        </w:rPr>
        <w:t xml:space="preserve">secțiunea dedicată POAT pe site-ul </w:t>
      </w:r>
      <w:r w:rsidR="00A73C12" w:rsidRPr="001361D7">
        <w:rPr>
          <w:sz w:val="24"/>
          <w:szCs w:val="24"/>
        </w:rPr>
        <w:t>www.fonduro</w:t>
      </w:r>
      <w:r w:rsidR="00A73C12">
        <w:rPr>
          <w:sz w:val="24"/>
          <w:szCs w:val="24"/>
        </w:rPr>
        <w:t>i-ue.ro,</w:t>
      </w:r>
      <w:r w:rsidR="00AA69BC" w:rsidRPr="00DF7558">
        <w:rPr>
          <w:sz w:val="24"/>
          <w:szCs w:val="24"/>
        </w:rPr>
        <w:t xml:space="preserve"> </w:t>
      </w:r>
      <w:r w:rsidR="00A73C12">
        <w:rPr>
          <w:rFonts w:ascii="Calibri" w:eastAsia="Calibri" w:hAnsi="Calibri" w:cs="Times New Roman"/>
          <w:sz w:val="24"/>
        </w:rPr>
        <w:t>fereastra</w:t>
      </w:r>
      <w:r w:rsidR="006C12AB">
        <w:rPr>
          <w:rFonts w:ascii="Calibri" w:eastAsia="Calibri" w:hAnsi="Calibri" w:cs="Times New Roman"/>
          <w:sz w:val="24"/>
        </w:rPr>
        <w:t xml:space="preserve"> </w:t>
      </w:r>
      <w:r w:rsidR="006C12AB" w:rsidRPr="005313E4">
        <w:rPr>
          <w:rFonts w:ascii="Calibri" w:eastAsia="Calibri" w:hAnsi="Calibri" w:cs="Times New Roman"/>
          <w:i/>
          <w:sz w:val="24"/>
        </w:rPr>
        <w:t>Implementare program</w:t>
      </w:r>
      <w:r w:rsidRPr="00AE1D80">
        <w:rPr>
          <w:rFonts w:ascii="Calibri" w:eastAsia="Calibri" w:hAnsi="Calibri" w:cs="Times New Roman"/>
          <w:sz w:val="24"/>
        </w:rPr>
        <w:t xml:space="preserve">. </w:t>
      </w:r>
    </w:p>
    <w:p w14:paraId="22D57041" w14:textId="77777777" w:rsidR="00070DC9" w:rsidRDefault="001317D3" w:rsidP="00F253DB">
      <w:pPr>
        <w:spacing w:before="120" w:after="120" w:line="240" w:lineRule="auto"/>
        <w:jc w:val="both"/>
        <w:rPr>
          <w:rFonts w:ascii="Calibri" w:eastAsia="Calibri" w:hAnsi="Calibri" w:cs="Times New Roman"/>
          <w:sz w:val="24"/>
        </w:rPr>
      </w:pPr>
      <w:r w:rsidRPr="00AE1D80">
        <w:rPr>
          <w:rFonts w:ascii="Calibri" w:eastAsia="Calibri" w:hAnsi="Calibri" w:cs="Times New Roman"/>
          <w:sz w:val="24"/>
        </w:rPr>
        <w:t xml:space="preserve">Proiectele pot fi depuse spre finanțare din POAT </w:t>
      </w:r>
      <w:r w:rsidR="00070DC9">
        <w:rPr>
          <w:rFonts w:ascii="Calibri" w:eastAsia="Calibri" w:hAnsi="Calibri" w:cs="Times New Roman"/>
          <w:sz w:val="24"/>
        </w:rPr>
        <w:t xml:space="preserve">începând cu data de 1 ianuarie a </w:t>
      </w:r>
      <w:r w:rsidR="00070DC9" w:rsidRPr="009B608C">
        <w:rPr>
          <w:rFonts w:ascii="Calibri" w:eastAsia="Calibri" w:hAnsi="Calibri" w:cs="Times New Roman"/>
          <w:sz w:val="24"/>
        </w:rPr>
        <w:t>anul</w:t>
      </w:r>
      <w:r w:rsidR="00070DC9">
        <w:rPr>
          <w:rFonts w:ascii="Calibri" w:eastAsia="Calibri" w:hAnsi="Calibri" w:cs="Times New Roman"/>
          <w:sz w:val="24"/>
        </w:rPr>
        <w:t>ui</w:t>
      </w:r>
      <w:r w:rsidR="00070DC9" w:rsidRPr="009B608C">
        <w:rPr>
          <w:rFonts w:ascii="Calibri" w:eastAsia="Calibri" w:hAnsi="Calibri" w:cs="Times New Roman"/>
          <w:sz w:val="24"/>
        </w:rPr>
        <w:t xml:space="preserve"> </w:t>
      </w:r>
      <w:r w:rsidR="00070DC9">
        <w:rPr>
          <w:rFonts w:ascii="Calibri" w:eastAsia="Calibri" w:hAnsi="Calibri" w:cs="Times New Roman"/>
          <w:sz w:val="24"/>
        </w:rPr>
        <w:t>pentru care a fost</w:t>
      </w:r>
      <w:r w:rsidR="00070DC9" w:rsidRPr="009B608C">
        <w:rPr>
          <w:rFonts w:ascii="Calibri" w:eastAsia="Calibri" w:hAnsi="Calibri" w:cs="Times New Roman"/>
          <w:sz w:val="24"/>
        </w:rPr>
        <w:t xml:space="preserve"> aprob</w:t>
      </w:r>
      <w:r w:rsidR="00070DC9">
        <w:rPr>
          <w:rFonts w:ascii="Calibri" w:eastAsia="Calibri" w:hAnsi="Calibri" w:cs="Times New Roman"/>
          <w:sz w:val="24"/>
        </w:rPr>
        <w:t>at</w:t>
      </w:r>
      <w:r w:rsidR="00070DC9" w:rsidRPr="009B608C">
        <w:rPr>
          <w:rFonts w:ascii="Calibri" w:eastAsia="Calibri" w:hAnsi="Calibri" w:cs="Times New Roman"/>
          <w:sz w:val="24"/>
        </w:rPr>
        <w:t xml:space="preserve"> planul de proiecte</w:t>
      </w:r>
      <w:r w:rsidR="00443A21">
        <w:rPr>
          <w:rFonts w:ascii="Calibri" w:eastAsia="Calibri" w:hAnsi="Calibri" w:cs="Times New Roman"/>
          <w:sz w:val="24"/>
        </w:rPr>
        <w:t xml:space="preserve"> sau cu data aprobării planului dacă acesta a fost aprobat ulterior datei de 1 ianuarie</w:t>
      </w:r>
      <w:r w:rsidR="00E47B1B">
        <w:rPr>
          <w:rFonts w:ascii="Calibri" w:eastAsia="Calibri" w:hAnsi="Calibri" w:cs="Times New Roman"/>
          <w:sz w:val="24"/>
        </w:rPr>
        <w:t xml:space="preserve"> </w:t>
      </w:r>
      <w:r w:rsidR="006C12AB">
        <w:rPr>
          <w:rFonts w:ascii="Calibri" w:eastAsia="Calibri" w:hAnsi="Calibri" w:cs="Times New Roman"/>
          <w:sz w:val="24"/>
        </w:rPr>
        <w:t xml:space="preserve">și până la sfârșitul </w:t>
      </w:r>
      <w:r w:rsidRPr="009B608C">
        <w:rPr>
          <w:rFonts w:ascii="Calibri" w:eastAsia="Calibri" w:hAnsi="Calibri" w:cs="Times New Roman"/>
          <w:sz w:val="24"/>
        </w:rPr>
        <w:t>anul</w:t>
      </w:r>
      <w:r w:rsidR="006C12AB">
        <w:rPr>
          <w:rFonts w:ascii="Calibri" w:eastAsia="Calibri" w:hAnsi="Calibri" w:cs="Times New Roman"/>
          <w:sz w:val="24"/>
        </w:rPr>
        <w:t>ui</w:t>
      </w:r>
      <w:r w:rsidRPr="009B608C">
        <w:rPr>
          <w:rFonts w:ascii="Calibri" w:eastAsia="Calibri" w:hAnsi="Calibri" w:cs="Times New Roman"/>
          <w:sz w:val="24"/>
        </w:rPr>
        <w:t xml:space="preserve"> </w:t>
      </w:r>
      <w:r w:rsidR="00E47B1B">
        <w:rPr>
          <w:rFonts w:ascii="Calibri" w:eastAsia="Calibri" w:hAnsi="Calibri" w:cs="Times New Roman"/>
          <w:sz w:val="24"/>
        </w:rPr>
        <w:t>pentru care a fost</w:t>
      </w:r>
      <w:r w:rsidRPr="009B608C">
        <w:rPr>
          <w:rFonts w:ascii="Calibri" w:eastAsia="Calibri" w:hAnsi="Calibri" w:cs="Times New Roman"/>
          <w:sz w:val="24"/>
        </w:rPr>
        <w:t xml:space="preserve"> aprob</w:t>
      </w:r>
      <w:r w:rsidR="00E47B1B">
        <w:rPr>
          <w:rFonts w:ascii="Calibri" w:eastAsia="Calibri" w:hAnsi="Calibri" w:cs="Times New Roman"/>
          <w:sz w:val="24"/>
        </w:rPr>
        <w:t>at</w:t>
      </w:r>
      <w:r w:rsidRPr="009B608C">
        <w:rPr>
          <w:rFonts w:ascii="Calibri" w:eastAsia="Calibri" w:hAnsi="Calibri" w:cs="Times New Roman"/>
          <w:sz w:val="24"/>
        </w:rPr>
        <w:t xml:space="preserve"> planul de proiecte</w:t>
      </w:r>
      <w:r w:rsidRPr="00AE1D80">
        <w:rPr>
          <w:rFonts w:ascii="Calibri" w:eastAsia="Calibri" w:hAnsi="Calibri" w:cs="Times New Roman"/>
          <w:sz w:val="24"/>
        </w:rPr>
        <w:t>.</w:t>
      </w:r>
    </w:p>
    <w:p w14:paraId="7140243C" w14:textId="39DECA66" w:rsidR="00E47B1B" w:rsidRDefault="00843B00" w:rsidP="00F253DB">
      <w:pPr>
        <w:spacing w:before="120" w:after="120" w:line="240" w:lineRule="auto"/>
        <w:jc w:val="both"/>
        <w:rPr>
          <w:rFonts w:ascii="Calibri" w:eastAsia="Calibri" w:hAnsi="Calibri" w:cs="Times New Roman"/>
          <w:sz w:val="24"/>
        </w:rPr>
      </w:pPr>
      <w:r>
        <w:rPr>
          <w:rFonts w:ascii="Calibri" w:eastAsia="Calibri" w:hAnsi="Calibri" w:cs="Times New Roman"/>
          <w:sz w:val="24"/>
        </w:rPr>
        <w:t xml:space="preserve">Ulterior aprobării planului de proiecte, aceasta, precum </w:t>
      </w:r>
      <w:r w:rsidR="00A921BD" w:rsidRPr="0034058B">
        <w:rPr>
          <w:rFonts w:ascii="Calibri" w:eastAsia="Calibri" w:hAnsi="Calibri" w:cs="Times New Roman"/>
          <w:sz w:val="24"/>
        </w:rPr>
        <w:t xml:space="preserve">și valoarea apelurilor </w:t>
      </w:r>
      <w:r w:rsidR="007916C8" w:rsidRPr="0034058B">
        <w:rPr>
          <w:rFonts w:ascii="Calibri" w:eastAsia="Calibri" w:hAnsi="Calibri" w:cs="Times New Roman"/>
          <w:sz w:val="24"/>
        </w:rPr>
        <w:t xml:space="preserve">va fi anunțată prin </w:t>
      </w:r>
      <w:r w:rsidR="00A921BD" w:rsidRPr="0034058B">
        <w:rPr>
          <w:rFonts w:ascii="Calibri" w:eastAsia="Calibri" w:hAnsi="Calibri" w:cs="Times New Roman"/>
          <w:sz w:val="24"/>
        </w:rPr>
        <w:t>comunicat</w:t>
      </w:r>
      <w:r w:rsidR="007916C8" w:rsidRPr="0034058B">
        <w:rPr>
          <w:rFonts w:ascii="Calibri" w:eastAsia="Calibri" w:hAnsi="Calibri" w:cs="Times New Roman"/>
          <w:sz w:val="24"/>
        </w:rPr>
        <w:t xml:space="preserve"> publicat </w:t>
      </w:r>
      <w:r w:rsidR="00A73C12">
        <w:rPr>
          <w:rFonts w:ascii="Calibri" w:eastAsia="Calibri" w:hAnsi="Calibri" w:cs="Times New Roman"/>
          <w:sz w:val="24"/>
        </w:rPr>
        <w:t>la secțiunea dedicată POAT</w:t>
      </w:r>
      <w:r w:rsidR="007916C8" w:rsidRPr="0034058B">
        <w:rPr>
          <w:rFonts w:ascii="Calibri" w:eastAsia="Calibri" w:hAnsi="Calibri" w:cs="Times New Roman"/>
          <w:sz w:val="24"/>
        </w:rPr>
        <w:t xml:space="preserve"> </w:t>
      </w:r>
      <w:r w:rsidR="00A73C12">
        <w:rPr>
          <w:rFonts w:ascii="Calibri" w:eastAsia="Calibri" w:hAnsi="Calibri" w:cs="Times New Roman"/>
          <w:sz w:val="24"/>
        </w:rPr>
        <w:t>pe</w:t>
      </w:r>
      <w:r w:rsidR="007916C8" w:rsidRPr="0034058B">
        <w:rPr>
          <w:rFonts w:ascii="Calibri" w:eastAsia="Calibri" w:hAnsi="Calibri" w:cs="Times New Roman"/>
          <w:sz w:val="24"/>
        </w:rPr>
        <w:t xml:space="preserve"> site-ul </w:t>
      </w:r>
      <w:r w:rsidR="00A73C12" w:rsidRPr="001361D7">
        <w:rPr>
          <w:sz w:val="24"/>
          <w:szCs w:val="24"/>
        </w:rPr>
        <w:t>www.fondur</w:t>
      </w:r>
      <w:r w:rsidR="00A73C12">
        <w:rPr>
          <w:sz w:val="24"/>
          <w:szCs w:val="24"/>
        </w:rPr>
        <w:t>i-ue.ro,</w:t>
      </w:r>
      <w:r w:rsidR="00AA69BC">
        <w:t xml:space="preserve"> </w:t>
      </w:r>
      <w:r w:rsidR="00AA69BC">
        <w:rPr>
          <w:sz w:val="24"/>
          <w:szCs w:val="24"/>
        </w:rPr>
        <w:t>în</w:t>
      </w:r>
      <w:r w:rsidR="00AA69BC" w:rsidRPr="00DF7558">
        <w:rPr>
          <w:sz w:val="24"/>
          <w:szCs w:val="24"/>
        </w:rPr>
        <w:t xml:space="preserve"> fereastra </w:t>
      </w:r>
      <w:r w:rsidR="00A73C12" w:rsidRPr="001361D7">
        <w:rPr>
          <w:i/>
          <w:iCs/>
          <w:sz w:val="24"/>
          <w:szCs w:val="24"/>
        </w:rPr>
        <w:t>C</w:t>
      </w:r>
      <w:r w:rsidR="00AA69BC" w:rsidRPr="001361D7">
        <w:rPr>
          <w:i/>
          <w:iCs/>
          <w:sz w:val="24"/>
          <w:szCs w:val="24"/>
        </w:rPr>
        <w:t>alendar lans</w:t>
      </w:r>
      <w:r w:rsidR="00A73C12" w:rsidRPr="001361D7">
        <w:rPr>
          <w:i/>
          <w:iCs/>
          <w:sz w:val="24"/>
          <w:szCs w:val="24"/>
        </w:rPr>
        <w:t>ă</w:t>
      </w:r>
      <w:r w:rsidR="00AA69BC" w:rsidRPr="001361D7">
        <w:rPr>
          <w:i/>
          <w:iCs/>
          <w:sz w:val="24"/>
          <w:szCs w:val="24"/>
        </w:rPr>
        <w:t>ri</w:t>
      </w:r>
      <w:r w:rsidR="007916C8" w:rsidRPr="0034058B">
        <w:rPr>
          <w:rFonts w:ascii="Calibri" w:eastAsia="Calibri" w:hAnsi="Calibri" w:cs="Times New Roman"/>
          <w:sz w:val="24"/>
        </w:rPr>
        <w:t>.</w:t>
      </w:r>
    </w:p>
    <w:p w14:paraId="44BAFB98" w14:textId="55959158" w:rsidR="00C67FD4" w:rsidRDefault="00C67FD4" w:rsidP="00F253DB">
      <w:pPr>
        <w:spacing w:before="120" w:after="120" w:line="240" w:lineRule="auto"/>
        <w:jc w:val="both"/>
        <w:rPr>
          <w:rFonts w:ascii="Calibri" w:eastAsia="Calibri" w:hAnsi="Calibri" w:cs="Times New Roman"/>
          <w:sz w:val="24"/>
        </w:rPr>
      </w:pPr>
      <w:r>
        <w:rPr>
          <w:rFonts w:ascii="Calibri" w:eastAsia="Calibri" w:hAnsi="Calibri" w:cs="Times New Roman"/>
          <w:sz w:val="24"/>
        </w:rPr>
        <w:t xml:space="preserve">Apelul de proiecte se deschide </w:t>
      </w:r>
      <w:r w:rsidRPr="00C67FD4">
        <w:rPr>
          <w:rFonts w:ascii="Calibri" w:eastAsia="Calibri" w:hAnsi="Calibri" w:cs="Times New Roman"/>
          <w:sz w:val="24"/>
        </w:rPr>
        <w:t>în MySMIS2014</w:t>
      </w:r>
      <w:r>
        <w:rPr>
          <w:rFonts w:ascii="Calibri" w:eastAsia="Calibri" w:hAnsi="Calibri" w:cs="Times New Roman"/>
          <w:sz w:val="24"/>
        </w:rPr>
        <w:t xml:space="preserve"> </w:t>
      </w:r>
      <w:r w:rsidRPr="00C67FD4">
        <w:rPr>
          <w:rFonts w:ascii="Calibri" w:eastAsia="Calibri" w:hAnsi="Calibri" w:cs="Times New Roman"/>
          <w:sz w:val="24"/>
        </w:rPr>
        <w:t>după aprobarea planului și se v</w:t>
      </w:r>
      <w:r w:rsidR="0081253F">
        <w:rPr>
          <w:rFonts w:ascii="Calibri" w:eastAsia="Calibri" w:hAnsi="Calibri" w:cs="Times New Roman"/>
          <w:sz w:val="24"/>
        </w:rPr>
        <w:t>a</w:t>
      </w:r>
      <w:r w:rsidRPr="00C67FD4">
        <w:rPr>
          <w:rFonts w:ascii="Calibri" w:eastAsia="Calibri" w:hAnsi="Calibri" w:cs="Times New Roman"/>
          <w:sz w:val="24"/>
        </w:rPr>
        <w:t xml:space="preserve"> închide la data de 31 decembrie a anului pentru care s-a aprobat planul de proiecte, ora 23:59</w:t>
      </w:r>
      <w:r w:rsidR="00B1409B">
        <w:rPr>
          <w:rFonts w:ascii="Calibri" w:eastAsia="Calibri" w:hAnsi="Calibri" w:cs="Times New Roman"/>
          <w:sz w:val="24"/>
        </w:rPr>
        <w:t>.</w:t>
      </w:r>
      <w:r w:rsidR="00F91411">
        <w:t xml:space="preserve"> </w:t>
      </w:r>
      <w:r w:rsidR="00F91411" w:rsidRPr="00F91411">
        <w:rPr>
          <w:rFonts w:ascii="Calibri" w:eastAsia="Calibri" w:hAnsi="Calibri" w:cs="Times New Roman"/>
          <w:sz w:val="24"/>
        </w:rPr>
        <w:t>În situația în care au loc modificări ale planului de proiecte, nu se deschid noi apeluri. Numai în cazul în care se modifică Ghidul Solicitantului cu impact asupra unuia sau mai multor apeluri, acestea vor fi închise și se vor deschide noi apeluri la data consecutivă celei cu care se închid apelurile anterioare. Noile apeluri se vor închide la data de 31 decembrie a anului pentru care s-a aprobat planul de proiecte, ora 23:59.</w:t>
      </w:r>
    </w:p>
    <w:p w14:paraId="5452E257" w14:textId="77777777" w:rsidR="005C588D" w:rsidRPr="00264733" w:rsidRDefault="00CB70EF" w:rsidP="00264733">
      <w:pPr>
        <w:pStyle w:val="Heading2"/>
        <w:rPr>
          <w:rFonts w:eastAsia="Calibri"/>
          <w:color w:val="5F497A" w:themeColor="accent4" w:themeShade="BF"/>
        </w:rPr>
      </w:pPr>
      <w:bookmarkStart w:id="3" w:name="_Toc493259975"/>
      <w:r w:rsidRPr="00264733">
        <w:rPr>
          <w:rFonts w:eastAsia="Calibri"/>
          <w:color w:val="5F497A" w:themeColor="accent4" w:themeShade="BF"/>
        </w:rPr>
        <w:t xml:space="preserve">1.3 </w:t>
      </w:r>
      <w:r w:rsidR="005C588D" w:rsidRPr="00264733">
        <w:rPr>
          <w:rFonts w:eastAsia="Calibri"/>
          <w:color w:val="5F497A" w:themeColor="accent4" w:themeShade="BF"/>
        </w:rPr>
        <w:t xml:space="preserve">Acțiunile sprijinite </w:t>
      </w:r>
      <w:r w:rsidRPr="00264733">
        <w:rPr>
          <w:rFonts w:eastAsia="Calibri"/>
          <w:color w:val="5F497A" w:themeColor="accent4" w:themeShade="BF"/>
        </w:rPr>
        <w:t>și activități</w:t>
      </w:r>
      <w:bookmarkEnd w:id="3"/>
    </w:p>
    <w:p w14:paraId="0AC20192" w14:textId="77777777" w:rsidR="001317D3" w:rsidRPr="001317D3" w:rsidRDefault="001317D3" w:rsidP="001317D3">
      <w:pPr>
        <w:adjustRightInd w:val="0"/>
        <w:snapToGrid w:val="0"/>
        <w:spacing w:before="120" w:after="120" w:line="240" w:lineRule="auto"/>
        <w:jc w:val="both"/>
        <w:rPr>
          <w:rFonts w:ascii="Calibri" w:eastAsia="Times New Roman" w:hAnsi="Calibri" w:cs="Times New Roman"/>
          <w:color w:val="333333"/>
          <w:sz w:val="24"/>
          <w:szCs w:val="20"/>
        </w:rPr>
      </w:pPr>
      <w:r w:rsidRPr="001317D3">
        <w:rPr>
          <w:rFonts w:ascii="Calibri" w:eastAsia="Times New Roman" w:hAnsi="Calibri" w:cs="Times New Roman"/>
          <w:color w:val="333333"/>
          <w:sz w:val="24"/>
          <w:szCs w:val="20"/>
        </w:rPr>
        <w:t xml:space="preserve">Pentru perioada 2014-2020, POAT este împărțit în axe prioritare, obiective specifice și acțiuni. </w:t>
      </w:r>
    </w:p>
    <w:p w14:paraId="4FC2E8F9" w14:textId="77777777" w:rsidR="001317D3" w:rsidRDefault="001317D3" w:rsidP="001317D3">
      <w:pPr>
        <w:adjustRightInd w:val="0"/>
        <w:snapToGrid w:val="0"/>
        <w:spacing w:before="120" w:after="120" w:line="240" w:lineRule="auto"/>
        <w:jc w:val="both"/>
        <w:rPr>
          <w:rFonts w:ascii="Calibri" w:eastAsia="Times New Roman" w:hAnsi="Calibri" w:cs="Times New Roman"/>
          <w:color w:val="333333"/>
          <w:sz w:val="24"/>
          <w:szCs w:val="20"/>
        </w:rPr>
      </w:pPr>
      <w:r>
        <w:rPr>
          <w:rFonts w:ascii="Calibri" w:eastAsia="Times New Roman" w:hAnsi="Calibri" w:cs="Times New Roman"/>
          <w:color w:val="333333"/>
          <w:sz w:val="24"/>
          <w:szCs w:val="20"/>
        </w:rPr>
        <w:t>Pentru fiecare acțiune sunt prezentate mai jos domeniile de interes pentru care se poate aplica:</w:t>
      </w:r>
    </w:p>
    <w:p w14:paraId="0370755F" w14:textId="77777777" w:rsidR="001317D3" w:rsidRPr="001317D3" w:rsidRDefault="00D2437F" w:rsidP="001317D3">
      <w:pPr>
        <w:tabs>
          <w:tab w:val="left" w:pos="960"/>
          <w:tab w:val="right" w:leader="dot" w:pos="9360"/>
        </w:tabs>
        <w:spacing w:after="120" w:line="240" w:lineRule="auto"/>
        <w:ind w:left="720"/>
        <w:jc w:val="both"/>
        <w:rPr>
          <w:rFonts w:ascii="Calibri" w:eastAsia="Times New Roman" w:hAnsi="Calibri" w:cs="Times New Roman"/>
          <w:b/>
          <w:noProof/>
          <w:color w:val="333333"/>
          <w:sz w:val="20"/>
          <w:szCs w:val="20"/>
        </w:rPr>
      </w:pPr>
      <w:r>
        <w:rPr>
          <w:rFonts w:ascii="Calibri" w:eastAsia="Times New Roman" w:hAnsi="Calibri" w:cs="Times New Roman"/>
          <w:b/>
          <w:noProof/>
          <w:color w:val="333333"/>
          <w:sz w:val="20"/>
          <w:szCs w:val="20"/>
          <w:lang w:eastAsia="ro-RO"/>
        </w:rPr>
        <mc:AlternateContent>
          <mc:Choice Requires="wps">
            <w:drawing>
              <wp:anchor distT="0" distB="0" distL="114300" distR="114300" simplePos="0" relativeHeight="251624960" behindDoc="0" locked="0" layoutInCell="1" allowOverlap="1" wp14:anchorId="044DD4A0" wp14:editId="38E2B74C">
                <wp:simplePos x="0" y="0"/>
                <wp:positionH relativeFrom="column">
                  <wp:posOffset>121285</wp:posOffset>
                </wp:positionH>
                <wp:positionV relativeFrom="paragraph">
                  <wp:posOffset>85725</wp:posOffset>
                </wp:positionV>
                <wp:extent cx="5881370" cy="577850"/>
                <wp:effectExtent l="0" t="0" r="24130" b="12700"/>
                <wp:wrapNone/>
                <wp:docPr id="12" name="Rounded Rectangle 1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881370" cy="577850"/>
                        </a:xfrm>
                        <a:prstGeom prst="roundRect">
                          <a:avLst>
                            <a:gd name="adj" fmla="val 16667"/>
                          </a:avLst>
                        </a:prstGeom>
                        <a:solidFill>
                          <a:srgbClr val="B2A1C7"/>
                        </a:solidFill>
                        <a:ln w="9525">
                          <a:solidFill>
                            <a:srgbClr val="000000"/>
                          </a:solidFill>
                          <a:round/>
                          <a:headEnd/>
                          <a:tailEnd/>
                        </a:ln>
                      </wps:spPr>
                      <wps:txbx>
                        <w:txbxContent>
                          <w:p w14:paraId="30D6F669" w14:textId="77777777" w:rsidR="00453C49" w:rsidRPr="008A704C" w:rsidRDefault="00453C49" w:rsidP="001317D3">
                            <w:pPr>
                              <w:jc w:val="both"/>
                              <w:rPr>
                                <w:rFonts w:ascii="Calibri" w:hAnsi="Calibri"/>
                                <w:b/>
                              </w:rPr>
                            </w:pPr>
                            <w:r w:rsidRPr="008A704C">
                              <w:rPr>
                                <w:rFonts w:ascii="Calibri" w:hAnsi="Calibri"/>
                                <w:b/>
                              </w:rPr>
                              <w:t>AXA PRIORITARĂ 1: Întărirea capacității beneficiarilor de a pregăti și implementa proiecte finanțate din fondurile ESI și diseminarea informațiilor privind aceste fonduri</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044DD4A0" id="Rounded Rectangle 12" o:spid="_x0000_s1033" style="position:absolute;left:0;text-align:left;margin-left:9.55pt;margin-top:6.75pt;width:463.1pt;height:45.5pt;z-index:251624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" fillcolor="#b2a1c7">
                <v:textbox>
                  <w:txbxContent>
                    <w:p w14:paraId="30D6F669" w14:textId="77777777" w:rsidR="00453C49" w:rsidRPr="008A704C" w:rsidRDefault="00453C49" w:rsidP="001317D3">
                      <w:pPr>
                        <w:jc w:val="both"/>
                        <w:rPr>
                          <w:rFonts w:ascii="Calibri" w:hAnsi="Calibri"/>
                          <w:b/>
                        </w:rPr>
                      </w:pPr>
                      <w:r w:rsidRPr="008A704C">
                        <w:rPr>
                          <w:rFonts w:ascii="Calibri" w:hAnsi="Calibri"/>
                          <w:b/>
                        </w:rPr>
                        <w:t>AXA PRIORITARĂ 1: Întărirea capacității beneficiarilor de a pregăti și implementa proiecte finanțate din fondurile ESI și diseminarea informațiilor privind aceste fonduri</w:t>
                      </w:r>
                    </w:p>
                  </w:txbxContent>
                </v:textbox>
              </v:roundrect>
            </w:pict>
          </mc:Fallback>
        </mc:AlternateContent>
      </w:r>
    </w:p>
    <w:p w14:paraId="0C5379FB" w14:textId="77777777" w:rsidR="001317D3" w:rsidRPr="001317D3" w:rsidRDefault="001317D3" w:rsidP="001317D3">
      <w:pPr>
        <w:spacing w:before="120" w:after="120" w:line="240" w:lineRule="auto"/>
        <w:rPr>
          <w:rFonts w:ascii="Times New Roman" w:eastAsia="Times New Roman" w:hAnsi="Times New Roman" w:cs="Times New Roman"/>
          <w:sz w:val="24"/>
          <w:szCs w:val="24"/>
        </w:rPr>
      </w:pPr>
    </w:p>
    <w:p w14:paraId="797B5C0F" w14:textId="77777777" w:rsidR="001317D3" w:rsidRDefault="001317D3" w:rsidP="001317D3">
      <w:pPr>
        <w:spacing w:before="120" w:after="120" w:line="240" w:lineRule="auto"/>
        <w:rPr>
          <w:rFonts w:ascii="Times New Roman" w:eastAsia="Times New Roman" w:hAnsi="Times New Roman" w:cs="Times New Roman"/>
          <w:sz w:val="24"/>
          <w:szCs w:val="24"/>
        </w:rPr>
      </w:pPr>
    </w:p>
    <w:p w14:paraId="0C87AF67" w14:textId="77777777" w:rsidR="001317D3" w:rsidRPr="001317D3" w:rsidRDefault="001317D3" w:rsidP="001317D3">
      <w:pPr>
        <w:shd w:val="clear" w:color="auto" w:fill="EEECE1"/>
        <w:spacing w:before="120" w:after="120" w:line="240" w:lineRule="auto"/>
        <w:jc w:val="both"/>
        <w:rPr>
          <w:rFonts w:ascii="Calibri" w:eastAsia="Times New Roman" w:hAnsi="Calibri" w:cs="Times New Roman"/>
          <w:b/>
          <w:sz w:val="24"/>
          <w:szCs w:val="20"/>
        </w:rPr>
      </w:pPr>
      <w:r w:rsidRPr="001317D3">
        <w:rPr>
          <w:rFonts w:ascii="Calibri" w:eastAsia="Times New Roman" w:hAnsi="Calibri" w:cs="Times New Roman"/>
          <w:b/>
          <w:sz w:val="24"/>
          <w:szCs w:val="20"/>
          <w:u w:val="single"/>
        </w:rPr>
        <w:t>Obiectivul specific 1.1:</w:t>
      </w:r>
      <w:r w:rsidRPr="001317D3">
        <w:rPr>
          <w:rFonts w:ascii="Calibri" w:eastAsia="Times New Roman" w:hAnsi="Calibri" w:cs="Times New Roman"/>
          <w:b/>
          <w:sz w:val="24"/>
          <w:szCs w:val="20"/>
        </w:rPr>
        <w:t xml:space="preserve"> </w:t>
      </w:r>
      <w:r w:rsidRPr="001317D3">
        <w:rPr>
          <w:rFonts w:ascii="Calibri" w:eastAsia="Times New Roman" w:hAnsi="Calibri" w:cs="Times New Roman"/>
          <w:b/>
          <w:i/>
          <w:sz w:val="24"/>
          <w:szCs w:val="20"/>
        </w:rPr>
        <w:t>Întărirea capacității beneficiarilor de proiecte finanțate din fondurile ESI de a pregăti şi de a implementa proiecte mature</w:t>
      </w:r>
    </w:p>
    <w:p w14:paraId="4C60B0F3" w14:textId="29A45607" w:rsidR="001317D3" w:rsidRPr="001317D3" w:rsidRDefault="001317D3" w:rsidP="001317D3">
      <w:pPr>
        <w:spacing w:before="120" w:after="120" w:line="240" w:lineRule="auto"/>
        <w:jc w:val="both"/>
        <w:rPr>
          <w:rFonts w:ascii="Calibri" w:eastAsia="Times New Roman" w:hAnsi="Calibri" w:cs="Times New Roman"/>
          <w:b/>
          <w:i/>
          <w:sz w:val="24"/>
          <w:szCs w:val="20"/>
        </w:rPr>
      </w:pPr>
      <w:r w:rsidRPr="001317D3">
        <w:rPr>
          <w:rFonts w:ascii="Calibri" w:eastAsia="Times New Roman" w:hAnsi="Calibri" w:cs="Times New Roman"/>
          <w:b/>
          <w:sz w:val="24"/>
          <w:szCs w:val="20"/>
          <w:u w:val="single"/>
        </w:rPr>
        <w:t>Acţiunea 1.1.1:</w:t>
      </w:r>
      <w:r w:rsidRPr="001317D3">
        <w:rPr>
          <w:rFonts w:ascii="Calibri" w:eastAsia="Times New Roman" w:hAnsi="Calibri" w:cs="Times New Roman"/>
          <w:b/>
          <w:sz w:val="24"/>
          <w:szCs w:val="20"/>
        </w:rPr>
        <w:t xml:space="preserve"> </w:t>
      </w:r>
      <w:r w:rsidR="006C62E4">
        <w:rPr>
          <w:rFonts w:ascii="Calibri" w:eastAsia="Times New Roman" w:hAnsi="Calibri" w:cs="Times New Roman"/>
          <w:b/>
          <w:i/>
          <w:sz w:val="24"/>
          <w:szCs w:val="20"/>
        </w:rPr>
        <w:t>Asistență</w:t>
      </w:r>
      <w:r w:rsidR="006C62E4" w:rsidRPr="001317D3">
        <w:rPr>
          <w:rFonts w:ascii="Calibri" w:eastAsia="Times New Roman" w:hAnsi="Calibri" w:cs="Times New Roman"/>
          <w:b/>
          <w:i/>
          <w:sz w:val="24"/>
          <w:szCs w:val="20"/>
        </w:rPr>
        <w:t xml:space="preserve"> </w:t>
      </w:r>
      <w:r w:rsidRPr="001317D3">
        <w:rPr>
          <w:rFonts w:ascii="Calibri" w:eastAsia="Times New Roman" w:hAnsi="Calibri" w:cs="Times New Roman"/>
          <w:b/>
          <w:i/>
          <w:sz w:val="24"/>
          <w:szCs w:val="20"/>
        </w:rPr>
        <w:t>orizontală pentru beneficiari</w:t>
      </w:r>
      <w:r w:rsidR="006C62E4">
        <w:rPr>
          <w:rFonts w:ascii="Calibri" w:eastAsia="Times New Roman" w:hAnsi="Calibri" w:cs="Times New Roman"/>
          <w:b/>
          <w:i/>
          <w:sz w:val="24"/>
          <w:szCs w:val="20"/>
        </w:rPr>
        <w:t>i</w:t>
      </w:r>
      <w:r w:rsidRPr="001317D3">
        <w:rPr>
          <w:rFonts w:ascii="Calibri" w:eastAsia="Times New Roman" w:hAnsi="Calibri" w:cs="Times New Roman"/>
          <w:b/>
          <w:i/>
          <w:sz w:val="24"/>
          <w:szCs w:val="20"/>
        </w:rPr>
        <w:t xml:space="preserve"> fonduril</w:t>
      </w:r>
      <w:r w:rsidR="006C62E4">
        <w:rPr>
          <w:rFonts w:ascii="Calibri" w:eastAsia="Times New Roman" w:hAnsi="Calibri" w:cs="Times New Roman"/>
          <w:b/>
          <w:i/>
          <w:sz w:val="24"/>
          <w:szCs w:val="20"/>
        </w:rPr>
        <w:t>or</w:t>
      </w:r>
      <w:r w:rsidRPr="001317D3">
        <w:rPr>
          <w:rFonts w:ascii="Calibri" w:eastAsia="Times New Roman" w:hAnsi="Calibri" w:cs="Times New Roman"/>
          <w:b/>
          <w:i/>
          <w:sz w:val="24"/>
          <w:szCs w:val="20"/>
        </w:rPr>
        <w:t xml:space="preserve"> ESI și specifică pentru beneficiarii POAT, POIM </w:t>
      </w:r>
      <w:r w:rsidR="005349D5">
        <w:rPr>
          <w:rFonts w:ascii="Calibri" w:eastAsia="Times New Roman" w:hAnsi="Calibri" w:cs="Times New Roman"/>
          <w:b/>
          <w:i/>
          <w:sz w:val="24"/>
          <w:szCs w:val="20"/>
        </w:rPr>
        <w:t>și</w:t>
      </w:r>
      <w:r w:rsidRPr="001317D3">
        <w:rPr>
          <w:rFonts w:ascii="Calibri" w:eastAsia="Times New Roman" w:hAnsi="Calibri" w:cs="Times New Roman"/>
          <w:b/>
          <w:i/>
          <w:sz w:val="24"/>
          <w:szCs w:val="20"/>
        </w:rPr>
        <w:t xml:space="preserve"> POC</w:t>
      </w:r>
      <w:r w:rsidR="006C62E4">
        <w:rPr>
          <w:rFonts w:ascii="Calibri" w:eastAsia="Times New Roman" w:hAnsi="Calibri" w:cs="Times New Roman"/>
          <w:b/>
          <w:i/>
          <w:sz w:val="24"/>
          <w:szCs w:val="20"/>
        </w:rPr>
        <w:t xml:space="preserve">, </w:t>
      </w:r>
      <w:r w:rsidR="006C62E4" w:rsidRPr="006C62E4">
        <w:rPr>
          <w:rFonts w:ascii="Calibri" w:eastAsia="Times New Roman" w:hAnsi="Calibri" w:cs="Times New Roman"/>
          <w:b/>
          <w:i/>
          <w:sz w:val="24"/>
          <w:szCs w:val="20"/>
        </w:rPr>
        <w:t>inclusiv instruire pentru aceștia și pentru potențialii beneficiari FESI</w:t>
      </w:r>
    </w:p>
    <w:p w14:paraId="34712C66" w14:textId="77777777" w:rsidR="001317D3" w:rsidRPr="001317D3" w:rsidRDefault="001317D3" w:rsidP="001317D3">
      <w:pPr>
        <w:adjustRightInd w:val="0"/>
        <w:snapToGrid w:val="0"/>
        <w:spacing w:before="120" w:after="120" w:line="240" w:lineRule="auto"/>
        <w:jc w:val="center"/>
        <w:rPr>
          <w:rFonts w:ascii="Calibri" w:eastAsia="Times New Roman" w:hAnsi="Calibri" w:cs="Times New Roman"/>
          <w:color w:val="333333"/>
          <w:sz w:val="24"/>
          <w:szCs w:val="20"/>
        </w:rPr>
      </w:pPr>
      <w:r w:rsidRPr="001317D3">
        <w:rPr>
          <w:rFonts w:ascii="Calibri" w:eastAsia="Times New Roman" w:hAnsi="Calibri" w:cs="Times New Roman"/>
          <w:b/>
          <w:color w:val="333333"/>
          <w:sz w:val="24"/>
          <w:szCs w:val="20"/>
          <w:u w:val="single"/>
        </w:rPr>
        <w:t>Domeniile de interes pentru care se poate aplica</w:t>
      </w:r>
    </w:p>
    <w:p w14:paraId="1497B0FC" w14:textId="1D561806" w:rsidR="001317D3" w:rsidRPr="001317D3" w:rsidRDefault="001317D3" w:rsidP="00983BA4">
      <w:pPr>
        <w:numPr>
          <w:ilvl w:val="0"/>
          <w:numId w:val="1"/>
        </w:numPr>
        <w:spacing w:before="120" w:after="120" w:line="240" w:lineRule="auto"/>
        <w:jc w:val="both"/>
        <w:rPr>
          <w:rFonts w:ascii="Calibri" w:eastAsia="Times New Roman" w:hAnsi="Calibri" w:cs="Times New Roman"/>
          <w:sz w:val="24"/>
          <w:szCs w:val="20"/>
        </w:rPr>
      </w:pPr>
      <w:r w:rsidRPr="001317D3">
        <w:rPr>
          <w:rFonts w:ascii="Calibri" w:eastAsia="Times New Roman" w:hAnsi="Calibri" w:cs="Times New Roman"/>
          <w:sz w:val="24"/>
          <w:szCs w:val="20"/>
        </w:rPr>
        <w:t xml:space="preserve">Sprijinul orizontal pentru beneficiarii fondurilor ESI, inclusiv pentru beneficiarii români ai PO CTE, prin realizarea de activități ce conduc la dezvoltarea capacităţii de management de proiecte: </w:t>
      </w:r>
    </w:p>
    <w:p w14:paraId="1A6D67ED" w14:textId="2458DEA4" w:rsidR="001317D3" w:rsidRPr="001317D3" w:rsidRDefault="001317D3" w:rsidP="00983BA4">
      <w:pPr>
        <w:numPr>
          <w:ilvl w:val="1"/>
          <w:numId w:val="1"/>
        </w:numPr>
        <w:spacing w:before="120" w:after="120" w:line="240" w:lineRule="auto"/>
        <w:jc w:val="both"/>
        <w:rPr>
          <w:rFonts w:ascii="Calibri" w:eastAsia="Times New Roman" w:hAnsi="Calibri" w:cs="Times New Roman"/>
          <w:sz w:val="24"/>
          <w:szCs w:val="20"/>
        </w:rPr>
      </w:pPr>
      <w:r w:rsidRPr="001317D3">
        <w:rPr>
          <w:rFonts w:ascii="Calibri" w:eastAsia="Times New Roman" w:hAnsi="Calibri" w:cs="Times New Roman"/>
          <w:sz w:val="24"/>
          <w:szCs w:val="20"/>
        </w:rPr>
        <w:t>dezvoltarea pe domenii orizontale de instrucțiuni, manuale, servicii de asistență, tutoriale ușor de folosit, cu utilizarea extinsă a TIC, în vederea accesului facil pentru toți beneficiarii</w:t>
      </w:r>
      <w:r w:rsidR="006C62E4">
        <w:rPr>
          <w:rFonts w:ascii="Calibri" w:eastAsia="Times New Roman" w:hAnsi="Calibri" w:cs="Times New Roman"/>
          <w:sz w:val="24"/>
          <w:szCs w:val="20"/>
        </w:rPr>
        <w:t>;</w:t>
      </w:r>
      <w:r w:rsidRPr="001317D3">
        <w:rPr>
          <w:rFonts w:ascii="Calibri" w:eastAsia="Times New Roman" w:hAnsi="Calibri" w:cs="Times New Roman"/>
          <w:sz w:val="24"/>
          <w:szCs w:val="20"/>
        </w:rPr>
        <w:t xml:space="preserve"> </w:t>
      </w:r>
    </w:p>
    <w:p w14:paraId="7238A14C" w14:textId="77777777" w:rsidR="001317D3" w:rsidRPr="001317D3" w:rsidRDefault="001317D3" w:rsidP="00983BA4">
      <w:pPr>
        <w:numPr>
          <w:ilvl w:val="1"/>
          <w:numId w:val="1"/>
        </w:numPr>
        <w:spacing w:before="120" w:after="120" w:line="240" w:lineRule="auto"/>
        <w:jc w:val="both"/>
        <w:rPr>
          <w:rFonts w:ascii="Calibri" w:eastAsia="Times New Roman" w:hAnsi="Calibri" w:cs="Times New Roman"/>
          <w:sz w:val="24"/>
          <w:szCs w:val="20"/>
        </w:rPr>
      </w:pPr>
      <w:r w:rsidRPr="001317D3">
        <w:rPr>
          <w:rFonts w:ascii="Calibri" w:eastAsia="Times New Roman" w:hAnsi="Calibri" w:cs="Times New Roman"/>
          <w:sz w:val="24"/>
          <w:szCs w:val="20"/>
        </w:rPr>
        <w:t xml:space="preserve">elaborarea/îmbunătățirea ghidurilor de bune practici și de evitare a principalelor riscuri în achiziții publice; </w:t>
      </w:r>
    </w:p>
    <w:p w14:paraId="0190D547" w14:textId="77777777" w:rsidR="001317D3" w:rsidRPr="001317D3" w:rsidRDefault="001317D3" w:rsidP="00983BA4">
      <w:pPr>
        <w:numPr>
          <w:ilvl w:val="1"/>
          <w:numId w:val="1"/>
        </w:numPr>
        <w:spacing w:before="120" w:after="120" w:line="240" w:lineRule="auto"/>
        <w:jc w:val="both"/>
        <w:rPr>
          <w:rFonts w:ascii="Calibri" w:eastAsia="Times New Roman" w:hAnsi="Calibri" w:cs="Times New Roman"/>
          <w:sz w:val="24"/>
          <w:szCs w:val="20"/>
        </w:rPr>
      </w:pPr>
      <w:r w:rsidRPr="001317D3">
        <w:rPr>
          <w:rFonts w:ascii="Calibri" w:eastAsia="Times New Roman" w:hAnsi="Calibri" w:cs="Times New Roman"/>
          <w:sz w:val="24"/>
          <w:szCs w:val="20"/>
        </w:rPr>
        <w:t xml:space="preserve">asigurarea unui set comun de valori și principii de etică, antifraudă și anticorupție prin ghiduri, interpretări, proceduri clare și alte instrumente; </w:t>
      </w:r>
    </w:p>
    <w:p w14:paraId="2C52B13A" w14:textId="77777777" w:rsidR="001317D3" w:rsidRPr="001317D3" w:rsidRDefault="001317D3" w:rsidP="00983BA4">
      <w:pPr>
        <w:numPr>
          <w:ilvl w:val="1"/>
          <w:numId w:val="1"/>
        </w:numPr>
        <w:spacing w:before="120" w:after="120" w:line="240" w:lineRule="auto"/>
        <w:jc w:val="both"/>
        <w:rPr>
          <w:rFonts w:ascii="Calibri" w:eastAsia="Times New Roman" w:hAnsi="Calibri" w:cs="Times New Roman"/>
          <w:sz w:val="24"/>
          <w:szCs w:val="20"/>
        </w:rPr>
      </w:pPr>
      <w:r w:rsidRPr="001317D3">
        <w:rPr>
          <w:rFonts w:ascii="Calibri" w:eastAsia="Times New Roman" w:hAnsi="Calibri" w:cs="Times New Roman"/>
          <w:sz w:val="24"/>
          <w:szCs w:val="20"/>
        </w:rPr>
        <w:t xml:space="preserve">dezvoltarea unor modele organizaționale și instrumente specifice gestionării și implementării proiectelor la nivelul beneficiarilor publici cheie, care să asigure o mai bună </w:t>
      </w:r>
      <w:r w:rsidRPr="001317D3">
        <w:rPr>
          <w:rFonts w:ascii="Calibri" w:eastAsia="Times New Roman" w:hAnsi="Calibri" w:cs="Times New Roman"/>
          <w:sz w:val="24"/>
          <w:szCs w:val="20"/>
        </w:rPr>
        <w:lastRenderedPageBreak/>
        <w:t>organizare și utilizare a resurselor, în scopul consolidării capacității acestora de a implementa proiecte FESI, etc.</w:t>
      </w:r>
    </w:p>
    <w:p w14:paraId="7B65CCE5" w14:textId="77777777" w:rsidR="001317D3" w:rsidRPr="001317D3" w:rsidRDefault="001317D3" w:rsidP="00983BA4">
      <w:pPr>
        <w:numPr>
          <w:ilvl w:val="0"/>
          <w:numId w:val="1"/>
        </w:numPr>
        <w:spacing w:before="120" w:after="120" w:line="240" w:lineRule="auto"/>
        <w:jc w:val="both"/>
        <w:rPr>
          <w:rFonts w:ascii="Calibri" w:eastAsia="Times New Roman" w:hAnsi="Calibri" w:cs="Times New Roman"/>
          <w:sz w:val="24"/>
          <w:szCs w:val="20"/>
        </w:rPr>
      </w:pPr>
      <w:r w:rsidRPr="001317D3">
        <w:rPr>
          <w:rFonts w:ascii="Calibri" w:eastAsia="Times New Roman" w:hAnsi="Calibri" w:cs="Times New Roman"/>
          <w:sz w:val="24"/>
          <w:szCs w:val="20"/>
        </w:rPr>
        <w:t>Realizarea de analize și studii prin care să se identifice cele mai adecvate metode de sprijin orizontal pentru beneficiarii fondurilor ESI și punerea în practică a acestora.</w:t>
      </w:r>
    </w:p>
    <w:p w14:paraId="0B7255D5" w14:textId="77777777" w:rsidR="001317D3" w:rsidRPr="001317D3" w:rsidRDefault="001317D3" w:rsidP="00983BA4">
      <w:pPr>
        <w:numPr>
          <w:ilvl w:val="0"/>
          <w:numId w:val="1"/>
        </w:numPr>
        <w:spacing w:before="120" w:after="120" w:line="240" w:lineRule="auto"/>
        <w:jc w:val="both"/>
        <w:rPr>
          <w:rFonts w:ascii="Calibri" w:eastAsia="Times New Roman" w:hAnsi="Calibri" w:cs="Times New Roman"/>
          <w:sz w:val="24"/>
          <w:szCs w:val="20"/>
        </w:rPr>
      </w:pPr>
      <w:r w:rsidRPr="001317D3">
        <w:rPr>
          <w:rFonts w:ascii="Calibri" w:eastAsia="Times New Roman" w:hAnsi="Calibri" w:cs="Times New Roman"/>
          <w:sz w:val="24"/>
          <w:szCs w:val="20"/>
        </w:rPr>
        <w:t>Help desk și asistență pentru identificare, pregătirea și implementarea proiectelor pentru beneficiarii POAT, POIM și POC.</w:t>
      </w:r>
    </w:p>
    <w:p w14:paraId="3C538626" w14:textId="77777777" w:rsidR="001317D3" w:rsidRPr="001317D3" w:rsidRDefault="001317D3" w:rsidP="00983BA4">
      <w:pPr>
        <w:numPr>
          <w:ilvl w:val="0"/>
          <w:numId w:val="1"/>
        </w:numPr>
        <w:spacing w:before="120" w:after="120" w:line="240" w:lineRule="auto"/>
        <w:jc w:val="both"/>
        <w:rPr>
          <w:rFonts w:ascii="Calibri" w:eastAsia="Times New Roman" w:hAnsi="Calibri" w:cs="Times New Roman"/>
          <w:sz w:val="24"/>
          <w:szCs w:val="20"/>
        </w:rPr>
      </w:pPr>
      <w:r w:rsidRPr="001317D3">
        <w:rPr>
          <w:rFonts w:ascii="Calibri" w:eastAsia="Times New Roman" w:hAnsi="Calibri" w:cs="Times New Roman"/>
          <w:sz w:val="24"/>
          <w:szCs w:val="20"/>
        </w:rPr>
        <w:t>Sprijin pentru dezvoltarea portofoliilor de proiecte și pentru managementul strategic, pentru beneficiarii POAT, POIM și POC, inclusiv prin utilizarea expertizei IFI, prioritate având beneficiarii proiectelor majore și strategice din POIM care vizează infrastructura de mediu, protecţia mediului și managementul riscurilor.</w:t>
      </w:r>
    </w:p>
    <w:p w14:paraId="6B4E3B5D" w14:textId="77777777" w:rsidR="001317D3" w:rsidRDefault="001317D3" w:rsidP="00983BA4">
      <w:pPr>
        <w:numPr>
          <w:ilvl w:val="0"/>
          <w:numId w:val="1"/>
        </w:numPr>
        <w:spacing w:before="120" w:after="120" w:line="240" w:lineRule="auto"/>
        <w:jc w:val="both"/>
        <w:rPr>
          <w:rFonts w:ascii="Calibri" w:eastAsia="Times New Roman" w:hAnsi="Calibri" w:cs="Times New Roman"/>
          <w:sz w:val="24"/>
          <w:szCs w:val="20"/>
        </w:rPr>
      </w:pPr>
      <w:r w:rsidRPr="001317D3">
        <w:rPr>
          <w:rFonts w:ascii="Calibri" w:eastAsia="Times New Roman" w:hAnsi="Calibri" w:cs="Times New Roman"/>
          <w:sz w:val="24"/>
          <w:szCs w:val="20"/>
        </w:rPr>
        <w:t>Întărirea capacității de pregătire, implementare și management al portofoliului de proiecte, la nivelul principalilor beneficiari POIM, POC și POAT care gestionează un portofoliu de proiecte, inclusiv sprijin în managementul proiectelor și în procesul decizional, asistență juridică, analiza și evaluarea sistemelor de management, asistență pentru îmbunătățirea lor și asigurarea unui bun management financiar, asistență pentru modernizarea sistemului de gestiune și arhivare a documentelor.</w:t>
      </w:r>
    </w:p>
    <w:p w14:paraId="33485DA4" w14:textId="77777777" w:rsidR="00267A40" w:rsidRPr="00267A40" w:rsidRDefault="00267A40" w:rsidP="00983BA4">
      <w:pPr>
        <w:numPr>
          <w:ilvl w:val="0"/>
          <w:numId w:val="1"/>
        </w:numPr>
        <w:spacing w:before="120" w:after="120" w:line="240" w:lineRule="auto"/>
        <w:jc w:val="both"/>
        <w:rPr>
          <w:rFonts w:ascii="Calibri" w:eastAsia="Times New Roman" w:hAnsi="Calibri" w:cs="Times New Roman"/>
          <w:sz w:val="24"/>
          <w:szCs w:val="20"/>
        </w:rPr>
      </w:pPr>
      <w:r>
        <w:rPr>
          <w:rFonts w:ascii="Calibri" w:eastAsia="Times New Roman" w:hAnsi="Calibri" w:cs="Times New Roman"/>
          <w:sz w:val="24"/>
          <w:szCs w:val="20"/>
        </w:rPr>
        <w:t>A</w:t>
      </w:r>
      <w:r w:rsidRPr="00267A40">
        <w:rPr>
          <w:rFonts w:ascii="Calibri" w:eastAsia="Times New Roman" w:hAnsi="Calibri" w:cs="Times New Roman"/>
          <w:sz w:val="24"/>
          <w:szCs w:val="20"/>
        </w:rPr>
        <w:t>si</w:t>
      </w:r>
      <w:r>
        <w:rPr>
          <w:rFonts w:ascii="Calibri" w:eastAsia="Times New Roman" w:hAnsi="Calibri" w:cs="Times New Roman"/>
          <w:sz w:val="24"/>
          <w:szCs w:val="20"/>
        </w:rPr>
        <w:t xml:space="preserve">stența necesară beneficiarilor programelor operaționale sectoriale </w:t>
      </w:r>
      <w:r w:rsidRPr="00267A40">
        <w:rPr>
          <w:rFonts w:ascii="Calibri" w:eastAsia="Times New Roman" w:hAnsi="Calibri" w:cs="Times New Roman"/>
          <w:sz w:val="24"/>
          <w:szCs w:val="20"/>
        </w:rPr>
        <w:t>T</w:t>
      </w:r>
      <w:r>
        <w:rPr>
          <w:rFonts w:ascii="Calibri" w:eastAsia="Times New Roman" w:hAnsi="Calibri" w:cs="Times New Roman"/>
          <w:sz w:val="24"/>
          <w:szCs w:val="20"/>
        </w:rPr>
        <w:t xml:space="preserve">ransport </w:t>
      </w:r>
      <w:r w:rsidRPr="00267A40">
        <w:rPr>
          <w:rFonts w:ascii="Calibri" w:eastAsia="Times New Roman" w:hAnsi="Calibri" w:cs="Times New Roman"/>
          <w:sz w:val="24"/>
          <w:szCs w:val="20"/>
        </w:rPr>
        <w:t>și M</w:t>
      </w:r>
      <w:r>
        <w:rPr>
          <w:rFonts w:ascii="Calibri" w:eastAsia="Times New Roman" w:hAnsi="Calibri" w:cs="Times New Roman"/>
          <w:sz w:val="24"/>
          <w:szCs w:val="20"/>
        </w:rPr>
        <w:t>ediu</w:t>
      </w:r>
      <w:r w:rsidRPr="00267A40">
        <w:rPr>
          <w:rFonts w:ascii="Calibri" w:eastAsia="Times New Roman" w:hAnsi="Calibri" w:cs="Times New Roman"/>
          <w:sz w:val="24"/>
          <w:szCs w:val="20"/>
        </w:rPr>
        <w:t xml:space="preserve"> în procesul de închidere</w:t>
      </w:r>
      <w:r>
        <w:rPr>
          <w:rFonts w:ascii="Calibri" w:eastAsia="Times New Roman" w:hAnsi="Calibri" w:cs="Times New Roman"/>
          <w:sz w:val="24"/>
          <w:szCs w:val="20"/>
        </w:rPr>
        <w:t xml:space="preserve"> a acestora</w:t>
      </w:r>
      <w:r w:rsidRPr="00267A40">
        <w:rPr>
          <w:rFonts w:ascii="Calibri" w:eastAsia="Times New Roman" w:hAnsi="Calibri" w:cs="Times New Roman"/>
          <w:sz w:val="24"/>
          <w:szCs w:val="20"/>
        </w:rPr>
        <w:t>, cu excepția cheltuielilor:</w:t>
      </w:r>
    </w:p>
    <w:p w14:paraId="7A3D23FB" w14:textId="77777777" w:rsidR="00267A40" w:rsidRPr="00267A40" w:rsidRDefault="00267A40" w:rsidP="00983BA4">
      <w:pPr>
        <w:numPr>
          <w:ilvl w:val="1"/>
          <w:numId w:val="1"/>
        </w:numPr>
        <w:spacing w:before="120" w:after="120" w:line="240" w:lineRule="auto"/>
        <w:jc w:val="both"/>
        <w:rPr>
          <w:rFonts w:ascii="Calibri" w:eastAsia="Times New Roman" w:hAnsi="Calibri" w:cs="Times New Roman"/>
          <w:sz w:val="24"/>
          <w:szCs w:val="20"/>
        </w:rPr>
      </w:pPr>
      <w:r w:rsidRPr="00267A40">
        <w:rPr>
          <w:rFonts w:ascii="Calibri" w:eastAsia="Times New Roman" w:hAnsi="Calibri" w:cs="Times New Roman"/>
          <w:sz w:val="24"/>
          <w:szCs w:val="20"/>
        </w:rPr>
        <w:t>de tip salarial pentru personalul din structurile implicate în derularea proiectelor organizate pentru perioada 2007-2013;</w:t>
      </w:r>
    </w:p>
    <w:p w14:paraId="169A585C" w14:textId="77777777" w:rsidR="00267A40" w:rsidRPr="001317D3" w:rsidRDefault="00267A40" w:rsidP="00983BA4">
      <w:pPr>
        <w:numPr>
          <w:ilvl w:val="1"/>
          <w:numId w:val="1"/>
        </w:numPr>
        <w:spacing w:before="120" w:after="120" w:line="240" w:lineRule="auto"/>
        <w:jc w:val="both"/>
        <w:rPr>
          <w:rFonts w:ascii="Calibri" w:eastAsia="Times New Roman" w:hAnsi="Calibri" w:cs="Times New Roman"/>
          <w:sz w:val="24"/>
          <w:szCs w:val="20"/>
        </w:rPr>
      </w:pPr>
      <w:r w:rsidRPr="00267A40">
        <w:rPr>
          <w:rFonts w:ascii="Calibri" w:eastAsia="Times New Roman" w:hAnsi="Calibri" w:cs="Times New Roman"/>
          <w:sz w:val="24"/>
          <w:szCs w:val="20"/>
        </w:rPr>
        <w:t>necesare pentru finalizarea proiectelor, inclusiv cele aferente contractelor de supervizare.</w:t>
      </w:r>
    </w:p>
    <w:p w14:paraId="24270E8E" w14:textId="77777777" w:rsidR="001C3D76" w:rsidRPr="001C3D76" w:rsidRDefault="001C3D76" w:rsidP="002D249B">
      <w:pPr>
        <w:pStyle w:val="ListParagraph"/>
        <w:numPr>
          <w:ilvl w:val="0"/>
          <w:numId w:val="1"/>
        </w:numPr>
        <w:jc w:val="both"/>
        <w:rPr>
          <w:rFonts w:ascii="Calibri" w:eastAsia="Times New Roman" w:hAnsi="Calibri" w:cs="Times New Roman"/>
          <w:sz w:val="24"/>
          <w:szCs w:val="20"/>
        </w:rPr>
      </w:pPr>
      <w:r w:rsidRPr="001C3D76">
        <w:rPr>
          <w:rFonts w:ascii="Calibri" w:eastAsia="Times New Roman" w:hAnsi="Calibri" w:cs="Times New Roman"/>
          <w:sz w:val="24"/>
          <w:szCs w:val="20"/>
        </w:rPr>
        <w:t>Sprijin pentru pregătirea și implementarea proiectelor majore pentru cele 3 spitale regionale din Iași, Cluj și Craiova inclusiv prin utilizarea expertizei IFI în vederea implementării condiționalității ex-ante 9.3.</w:t>
      </w:r>
    </w:p>
    <w:p w14:paraId="3A3C84C8" w14:textId="77777777" w:rsidR="001317D3" w:rsidRPr="001317D3" w:rsidRDefault="001317D3" w:rsidP="00983BA4">
      <w:pPr>
        <w:numPr>
          <w:ilvl w:val="0"/>
          <w:numId w:val="1"/>
        </w:numPr>
        <w:spacing w:before="120" w:after="120" w:line="240" w:lineRule="auto"/>
        <w:jc w:val="both"/>
        <w:rPr>
          <w:rFonts w:ascii="Calibri" w:eastAsia="Times New Roman" w:hAnsi="Calibri" w:cs="Times New Roman"/>
          <w:sz w:val="24"/>
          <w:szCs w:val="20"/>
        </w:rPr>
      </w:pPr>
      <w:r w:rsidRPr="001317D3">
        <w:rPr>
          <w:rFonts w:ascii="Calibri" w:eastAsia="Times New Roman" w:hAnsi="Calibri" w:cs="Times New Roman"/>
          <w:sz w:val="24"/>
          <w:szCs w:val="20"/>
        </w:rPr>
        <w:t>Sprijin pentru coordonarea implementării strategiilor Investițiilor Teritoriale Integrate (ITI)</w:t>
      </w:r>
    </w:p>
    <w:p w14:paraId="3EBED1CF" w14:textId="77777777" w:rsidR="001317D3" w:rsidRDefault="001317D3" w:rsidP="002D249B">
      <w:pPr>
        <w:spacing w:before="120" w:after="120" w:line="240" w:lineRule="auto"/>
        <w:ind w:left="720"/>
        <w:jc w:val="both"/>
        <w:rPr>
          <w:rFonts w:ascii="Calibri" w:eastAsia="Times New Roman" w:hAnsi="Calibri" w:cs="Times New Roman"/>
          <w:sz w:val="24"/>
          <w:szCs w:val="20"/>
        </w:rPr>
      </w:pPr>
      <w:r w:rsidRPr="001317D3">
        <w:rPr>
          <w:rFonts w:ascii="Calibri" w:eastAsia="Times New Roman" w:hAnsi="Calibri" w:cs="Times New Roman"/>
          <w:sz w:val="24"/>
          <w:szCs w:val="20"/>
        </w:rPr>
        <w:t>Asigurarea remunerării, instruirii și schimbului de experiență pentru personalul dedicat coordonării strategiei Deltei Dunării și planurilor de acțiune elaborate pentru implementarea acestei strategii, asigurarea condițiilor logistice și cheltuielilor de deplasare ale acestui personal, precum și organizarea de evenimente și furnizarea de asistență în legătură cu coordonarea, pregătirea, actualizarea, implementarea, monitorizarea și evaluarea acestor documente strategice.</w:t>
      </w:r>
    </w:p>
    <w:p w14:paraId="1194FB80" w14:textId="0061F5F9" w:rsidR="003032DB" w:rsidRPr="001317D3" w:rsidRDefault="003032DB" w:rsidP="003032DB">
      <w:pPr>
        <w:numPr>
          <w:ilvl w:val="0"/>
          <w:numId w:val="1"/>
        </w:numPr>
        <w:spacing w:before="120" w:after="120" w:line="240" w:lineRule="auto"/>
        <w:jc w:val="both"/>
        <w:rPr>
          <w:rFonts w:ascii="Calibri" w:eastAsia="Times New Roman" w:hAnsi="Calibri" w:cs="Times New Roman"/>
          <w:sz w:val="24"/>
          <w:szCs w:val="20"/>
        </w:rPr>
      </w:pPr>
      <w:r w:rsidRPr="001317D3">
        <w:rPr>
          <w:rFonts w:ascii="Calibri" w:eastAsia="Times New Roman" w:hAnsi="Calibri" w:cs="Times New Roman"/>
          <w:sz w:val="24"/>
          <w:szCs w:val="20"/>
        </w:rPr>
        <w:t>Instruirea orizontală pentru beneficiarii (potențiali) ai fondurilor ESI, inclusiv pentru beneficiarii români ai PO CTE, în faza de identificare și elaborare, dar și de implementare a proiectelor, care se va realiza pe bază de analize pentru identificarea nevoilor de formare</w:t>
      </w:r>
      <w:r>
        <w:rPr>
          <w:rFonts w:ascii="Calibri" w:eastAsia="Times New Roman" w:hAnsi="Calibri" w:cs="Times New Roman"/>
          <w:sz w:val="24"/>
          <w:szCs w:val="20"/>
        </w:rPr>
        <w:t>;</w:t>
      </w:r>
      <w:r w:rsidRPr="001317D3">
        <w:rPr>
          <w:rFonts w:ascii="Calibri" w:eastAsia="Times New Roman" w:hAnsi="Calibri" w:cs="Times New Roman"/>
          <w:sz w:val="24"/>
          <w:szCs w:val="20"/>
        </w:rPr>
        <w:t xml:space="preserve"> </w:t>
      </w:r>
    </w:p>
    <w:p w14:paraId="1B811759" w14:textId="77777777" w:rsidR="003032DB" w:rsidRPr="001317D3" w:rsidRDefault="003032DB" w:rsidP="003032DB">
      <w:pPr>
        <w:spacing w:before="120" w:after="120" w:line="240" w:lineRule="auto"/>
        <w:ind w:left="720"/>
        <w:jc w:val="both"/>
        <w:rPr>
          <w:rFonts w:ascii="Calibri" w:eastAsia="Times New Roman" w:hAnsi="Calibri" w:cs="Times New Roman"/>
          <w:sz w:val="24"/>
          <w:szCs w:val="20"/>
        </w:rPr>
      </w:pPr>
      <w:r w:rsidRPr="001317D3">
        <w:rPr>
          <w:rFonts w:ascii="Calibri" w:eastAsia="Times New Roman" w:hAnsi="Calibri" w:cs="Times New Roman"/>
          <w:sz w:val="24"/>
          <w:szCs w:val="20"/>
        </w:rPr>
        <w:t xml:space="preserve">O atenție deosebită se va acorda temelor orizontale precum: managementul de proiect, achizițiile publice, derularea contractelor de finanţare, ajutorul de stat, evaluarea impactului proiectelor asupra mediului, prevenirea şi soluţionarea situaţiilor de incompatibilitate, conflicte de interese, nereguli şi fraudă, promovarea egalităţii de gen și egalităţii de şanse pentru persoanele cu dizabilităţi, dezvoltarea parteneriatelor şi integrării sectoriale şi teritoriale etc. </w:t>
      </w:r>
    </w:p>
    <w:p w14:paraId="42696D80" w14:textId="46156D44" w:rsidR="003032DB" w:rsidRPr="001317D3" w:rsidRDefault="003032DB" w:rsidP="003032DB">
      <w:pPr>
        <w:numPr>
          <w:ilvl w:val="0"/>
          <w:numId w:val="1"/>
        </w:numPr>
        <w:spacing w:before="120" w:after="120" w:line="240" w:lineRule="auto"/>
        <w:jc w:val="both"/>
        <w:rPr>
          <w:rFonts w:ascii="Calibri" w:eastAsia="Times New Roman" w:hAnsi="Calibri" w:cs="Times New Roman"/>
          <w:sz w:val="24"/>
          <w:szCs w:val="20"/>
        </w:rPr>
      </w:pPr>
      <w:r w:rsidRPr="001317D3">
        <w:rPr>
          <w:rFonts w:ascii="Calibri" w:eastAsia="Times New Roman" w:hAnsi="Calibri" w:cs="Times New Roman"/>
          <w:sz w:val="24"/>
          <w:szCs w:val="20"/>
        </w:rPr>
        <w:t>Dezvoltarea unui mecanism de selectare a participanţilor de la nivelul beneficiarilor fondurilor ESI</w:t>
      </w:r>
      <w:r w:rsidR="00B1409B">
        <w:rPr>
          <w:rFonts w:ascii="Calibri" w:eastAsia="Times New Roman" w:hAnsi="Calibri" w:cs="Times New Roman"/>
          <w:sz w:val="24"/>
          <w:szCs w:val="20"/>
        </w:rPr>
        <w:t>.</w:t>
      </w:r>
      <w:r w:rsidRPr="001317D3">
        <w:rPr>
          <w:rFonts w:ascii="Calibri" w:eastAsia="Times New Roman" w:hAnsi="Calibri" w:cs="Times New Roman"/>
          <w:sz w:val="24"/>
          <w:szCs w:val="20"/>
        </w:rPr>
        <w:t xml:space="preserve"> </w:t>
      </w:r>
    </w:p>
    <w:p w14:paraId="619A9BDE" w14:textId="3F0D9754" w:rsidR="003032DB" w:rsidRPr="001317D3" w:rsidRDefault="003032DB" w:rsidP="003032DB">
      <w:pPr>
        <w:numPr>
          <w:ilvl w:val="0"/>
          <w:numId w:val="1"/>
        </w:numPr>
        <w:spacing w:before="120" w:after="120" w:line="240" w:lineRule="auto"/>
        <w:jc w:val="both"/>
        <w:rPr>
          <w:rFonts w:ascii="Calibri" w:eastAsia="Times New Roman" w:hAnsi="Calibri" w:cs="Times New Roman"/>
          <w:sz w:val="24"/>
          <w:szCs w:val="20"/>
        </w:rPr>
      </w:pPr>
      <w:r w:rsidRPr="001317D3">
        <w:rPr>
          <w:rFonts w:ascii="Calibri" w:eastAsia="Times New Roman" w:hAnsi="Calibri" w:cs="Times New Roman"/>
          <w:sz w:val="24"/>
          <w:szCs w:val="20"/>
        </w:rPr>
        <w:t>Realizarea de analize de impact a formării de a căror rezultate se va ține cont în elaborarea programele de formare ulterioare</w:t>
      </w:r>
      <w:r w:rsidR="00B1409B">
        <w:rPr>
          <w:rFonts w:ascii="Calibri" w:eastAsia="Times New Roman" w:hAnsi="Calibri" w:cs="Times New Roman"/>
          <w:sz w:val="24"/>
          <w:szCs w:val="20"/>
        </w:rPr>
        <w:t>.</w:t>
      </w:r>
    </w:p>
    <w:p w14:paraId="035A81B9" w14:textId="07735240" w:rsidR="003032DB" w:rsidRPr="001317D3" w:rsidRDefault="003032DB" w:rsidP="003032DB">
      <w:pPr>
        <w:numPr>
          <w:ilvl w:val="0"/>
          <w:numId w:val="1"/>
        </w:numPr>
        <w:spacing w:before="120" w:after="120" w:line="240" w:lineRule="auto"/>
        <w:jc w:val="both"/>
        <w:rPr>
          <w:rFonts w:ascii="Calibri" w:eastAsia="Times New Roman" w:hAnsi="Calibri" w:cs="Times New Roman"/>
          <w:sz w:val="24"/>
          <w:szCs w:val="20"/>
        </w:rPr>
      </w:pPr>
      <w:r w:rsidRPr="001317D3">
        <w:rPr>
          <w:rFonts w:ascii="Calibri" w:eastAsia="Times New Roman" w:hAnsi="Calibri" w:cs="Times New Roman"/>
          <w:sz w:val="24"/>
          <w:szCs w:val="20"/>
        </w:rPr>
        <w:lastRenderedPageBreak/>
        <w:t>Modernizarea metodelor de formare prin promovarea utilizării TIC, transferul de cunoștințe/managementul cunoașterii, elaborarea și monitorizarea planului/planurilor de formare, promovarea bunelor practici, inovării și networking-ului</w:t>
      </w:r>
      <w:r w:rsidR="00B1409B">
        <w:rPr>
          <w:rFonts w:ascii="Calibri" w:eastAsia="Times New Roman" w:hAnsi="Calibri" w:cs="Times New Roman"/>
          <w:sz w:val="24"/>
          <w:szCs w:val="20"/>
        </w:rPr>
        <w:t>.</w:t>
      </w:r>
    </w:p>
    <w:p w14:paraId="422F432A" w14:textId="6E2727D4" w:rsidR="003032DB" w:rsidRPr="001317D3" w:rsidRDefault="003032DB" w:rsidP="003032DB">
      <w:pPr>
        <w:numPr>
          <w:ilvl w:val="0"/>
          <w:numId w:val="1"/>
        </w:numPr>
        <w:spacing w:before="120" w:after="120" w:line="240" w:lineRule="auto"/>
        <w:jc w:val="both"/>
        <w:rPr>
          <w:rFonts w:ascii="Calibri" w:eastAsia="Times New Roman" w:hAnsi="Calibri" w:cs="Times New Roman"/>
          <w:sz w:val="24"/>
          <w:szCs w:val="20"/>
        </w:rPr>
      </w:pPr>
      <w:r w:rsidRPr="001317D3">
        <w:rPr>
          <w:rFonts w:ascii="Calibri" w:eastAsia="Times New Roman" w:hAnsi="Calibri" w:cs="Times New Roman"/>
          <w:sz w:val="24"/>
          <w:szCs w:val="20"/>
        </w:rPr>
        <w:t>Instruirea specifică beneficiarilor POAT, POIM și POC inclusiv pentru personalul din unităţile de management/implementare de proiecte de la nivelul acestora, pe teme identificate în analiza nevoilor de formare</w:t>
      </w:r>
      <w:r w:rsidR="00B1409B">
        <w:rPr>
          <w:rFonts w:ascii="Calibri" w:eastAsia="Times New Roman" w:hAnsi="Calibri" w:cs="Times New Roman"/>
          <w:sz w:val="24"/>
          <w:szCs w:val="20"/>
        </w:rPr>
        <w:t>.</w:t>
      </w:r>
      <w:r w:rsidRPr="001317D3">
        <w:rPr>
          <w:rFonts w:ascii="Calibri" w:eastAsia="Times New Roman" w:hAnsi="Calibri" w:cs="Times New Roman"/>
          <w:sz w:val="24"/>
          <w:szCs w:val="20"/>
        </w:rPr>
        <w:t xml:space="preserve"> </w:t>
      </w:r>
    </w:p>
    <w:p w14:paraId="2A307B80" w14:textId="77777777" w:rsidR="003032DB" w:rsidRPr="001317D3" w:rsidRDefault="003032DB" w:rsidP="003032DB">
      <w:pPr>
        <w:spacing w:before="120" w:after="120" w:line="240" w:lineRule="auto"/>
        <w:ind w:left="720"/>
        <w:jc w:val="both"/>
        <w:rPr>
          <w:rFonts w:ascii="Calibri" w:eastAsia="Times New Roman" w:hAnsi="Calibri" w:cs="Times New Roman"/>
          <w:sz w:val="24"/>
          <w:szCs w:val="20"/>
        </w:rPr>
      </w:pPr>
      <w:r w:rsidRPr="001317D3">
        <w:rPr>
          <w:rFonts w:ascii="Calibri" w:eastAsia="Times New Roman" w:hAnsi="Calibri" w:cs="Times New Roman"/>
          <w:sz w:val="24"/>
          <w:szCs w:val="20"/>
        </w:rPr>
        <w:t xml:space="preserve">În plus, pentru beneficiarii acestor PO, vor fi luate în calcul nevoile de formare ale fiecărui compartiment care gestionează o anumită etapă a ciclului de implementare al proiectelor, inclusiv serviciile suport din entităţile cu rol de beneficiar (achiziţii publice, juridic, financiar-contabil), cu accent pe metode inovative şi adecvate necesarului de formare (coaching, îndrumare şi instruire la locul de muncă ş.a.). Se are în vedere îmbunătățirea și fluidizarea întregului ciclu de implementare a proiectelor, începând de la identificarea ideii de proiect, încadrarea într-o anumită linie de finanțare, implementarea efectivă și până la finalizarea proiectului. </w:t>
      </w:r>
    </w:p>
    <w:p w14:paraId="20FE9DCA" w14:textId="6F2FF443" w:rsidR="003032DB" w:rsidRPr="001317D3" w:rsidRDefault="003032DB" w:rsidP="003032DB">
      <w:pPr>
        <w:numPr>
          <w:ilvl w:val="0"/>
          <w:numId w:val="1"/>
        </w:numPr>
        <w:spacing w:before="120" w:after="120" w:line="240" w:lineRule="auto"/>
        <w:jc w:val="both"/>
        <w:rPr>
          <w:rFonts w:ascii="Calibri" w:eastAsia="Times New Roman" w:hAnsi="Calibri" w:cs="Times New Roman"/>
          <w:sz w:val="24"/>
          <w:szCs w:val="20"/>
        </w:rPr>
      </w:pPr>
      <w:r w:rsidRPr="001317D3">
        <w:rPr>
          <w:rFonts w:ascii="Calibri" w:eastAsia="Times New Roman" w:hAnsi="Calibri" w:cs="Times New Roman"/>
          <w:sz w:val="24"/>
          <w:szCs w:val="20"/>
        </w:rPr>
        <w:t>Instruirea specifică beneficiarilor (potențiali) POIM (domeniul energie) și POC, având în vedere intenția punerii în aplicare a unor instrumente de finanţare a investiţiilor</w:t>
      </w:r>
      <w:r w:rsidR="00B1409B">
        <w:rPr>
          <w:rFonts w:ascii="Calibri" w:eastAsia="Times New Roman" w:hAnsi="Calibri" w:cs="Times New Roman"/>
          <w:sz w:val="24"/>
          <w:szCs w:val="20"/>
        </w:rPr>
        <w:t>.</w:t>
      </w:r>
    </w:p>
    <w:p w14:paraId="62F82260" w14:textId="77777777" w:rsidR="003032DB" w:rsidRDefault="003032DB" w:rsidP="003032DB">
      <w:pPr>
        <w:numPr>
          <w:ilvl w:val="0"/>
          <w:numId w:val="1"/>
        </w:numPr>
        <w:spacing w:before="120" w:after="120" w:line="240" w:lineRule="auto"/>
        <w:jc w:val="both"/>
        <w:rPr>
          <w:rFonts w:ascii="Calibri" w:eastAsia="Times New Roman" w:hAnsi="Calibri" w:cs="Times New Roman"/>
          <w:sz w:val="24"/>
          <w:szCs w:val="20"/>
        </w:rPr>
      </w:pPr>
      <w:r w:rsidRPr="001317D3">
        <w:rPr>
          <w:rFonts w:ascii="Calibri" w:eastAsia="Times New Roman" w:hAnsi="Calibri" w:cs="Times New Roman"/>
          <w:sz w:val="24"/>
          <w:szCs w:val="20"/>
        </w:rPr>
        <w:t>Realizarea de analize a nevoilor de formare</w:t>
      </w:r>
      <w:r>
        <w:rPr>
          <w:rFonts w:ascii="Calibri" w:eastAsia="Times New Roman" w:hAnsi="Calibri" w:cs="Times New Roman"/>
          <w:sz w:val="24"/>
          <w:szCs w:val="20"/>
        </w:rPr>
        <w:t>.</w:t>
      </w:r>
    </w:p>
    <w:p w14:paraId="0B38889F" w14:textId="51160FD0" w:rsidR="00E869E7" w:rsidRPr="002D249B" w:rsidRDefault="00E869E7" w:rsidP="00DF7558">
      <w:pPr>
        <w:pStyle w:val="Default"/>
        <w:ind w:left="360"/>
        <w:jc w:val="both"/>
        <w:rPr>
          <w:rFonts w:ascii="Trebuchet MS" w:hAnsi="Trebuchet MS"/>
        </w:rPr>
      </w:pPr>
    </w:p>
    <w:p w14:paraId="3983D448" w14:textId="77777777" w:rsidR="001317D3" w:rsidRPr="001317D3" w:rsidRDefault="001317D3" w:rsidP="001317D3">
      <w:pPr>
        <w:shd w:val="clear" w:color="auto" w:fill="EEECE1"/>
        <w:spacing w:before="120" w:after="120" w:line="240" w:lineRule="auto"/>
        <w:jc w:val="both"/>
        <w:rPr>
          <w:rFonts w:ascii="Calibri" w:eastAsia="Times New Roman" w:hAnsi="Calibri" w:cs="Times New Roman"/>
          <w:b/>
          <w:sz w:val="24"/>
          <w:szCs w:val="20"/>
          <w:u w:val="single"/>
        </w:rPr>
      </w:pPr>
      <w:r w:rsidRPr="001317D3">
        <w:rPr>
          <w:rFonts w:ascii="Calibri" w:eastAsia="Times New Roman" w:hAnsi="Calibri" w:cs="Times New Roman"/>
          <w:b/>
          <w:sz w:val="24"/>
          <w:szCs w:val="20"/>
          <w:u w:val="single"/>
        </w:rPr>
        <w:t>Obiectivul specific 1.2: Asigurarea transparenței și credibilității FESI și a rolului Politicii de Coeziune UE</w:t>
      </w:r>
    </w:p>
    <w:p w14:paraId="11739F15" w14:textId="77777777" w:rsidR="001317D3" w:rsidRPr="001317D3" w:rsidRDefault="001317D3" w:rsidP="001317D3">
      <w:pPr>
        <w:spacing w:before="120" w:after="120" w:line="240" w:lineRule="auto"/>
        <w:jc w:val="both"/>
        <w:rPr>
          <w:rFonts w:ascii="Calibri" w:eastAsia="Times New Roman" w:hAnsi="Calibri" w:cs="Times New Roman"/>
          <w:b/>
          <w:i/>
          <w:sz w:val="24"/>
          <w:szCs w:val="20"/>
        </w:rPr>
      </w:pPr>
      <w:r w:rsidRPr="001317D3">
        <w:rPr>
          <w:rFonts w:ascii="Calibri" w:eastAsia="Times New Roman" w:hAnsi="Calibri" w:cs="Times New Roman"/>
          <w:b/>
          <w:sz w:val="24"/>
          <w:szCs w:val="20"/>
          <w:u w:val="single"/>
        </w:rPr>
        <w:t>Acţiunea 1.2.1:</w:t>
      </w:r>
      <w:r w:rsidRPr="001317D3">
        <w:rPr>
          <w:rFonts w:ascii="Calibri" w:eastAsia="Times New Roman" w:hAnsi="Calibri" w:cs="Times New Roman"/>
          <w:b/>
          <w:sz w:val="24"/>
          <w:szCs w:val="20"/>
        </w:rPr>
        <w:t xml:space="preserve"> </w:t>
      </w:r>
      <w:r w:rsidRPr="001317D3">
        <w:rPr>
          <w:rFonts w:ascii="Calibri" w:eastAsia="Times New Roman" w:hAnsi="Calibri" w:cs="Times New Roman"/>
          <w:b/>
          <w:i/>
          <w:sz w:val="24"/>
          <w:szCs w:val="20"/>
        </w:rPr>
        <w:t>Activități de diseminare a informaţiilor şi de informare şi publicitate cu privire la FESI și la POAT, POIM și POC</w:t>
      </w:r>
    </w:p>
    <w:p w14:paraId="1BAAA2B3" w14:textId="77777777" w:rsidR="001317D3" w:rsidRPr="001317D3" w:rsidRDefault="001317D3" w:rsidP="001317D3">
      <w:pPr>
        <w:adjustRightInd w:val="0"/>
        <w:snapToGrid w:val="0"/>
        <w:spacing w:before="120" w:after="120" w:line="240" w:lineRule="auto"/>
        <w:jc w:val="center"/>
        <w:rPr>
          <w:rFonts w:ascii="Calibri" w:eastAsia="Times New Roman" w:hAnsi="Calibri" w:cs="Times New Roman"/>
          <w:b/>
          <w:color w:val="333333"/>
          <w:sz w:val="24"/>
          <w:szCs w:val="20"/>
          <w:u w:val="single"/>
        </w:rPr>
      </w:pPr>
      <w:r w:rsidRPr="001317D3">
        <w:rPr>
          <w:rFonts w:ascii="Calibri" w:eastAsia="Times New Roman" w:hAnsi="Calibri" w:cs="Times New Roman"/>
          <w:b/>
          <w:color w:val="333333"/>
          <w:sz w:val="24"/>
          <w:szCs w:val="20"/>
          <w:u w:val="single"/>
        </w:rPr>
        <w:t>Domeniile de interes pentru care se poate aplica</w:t>
      </w:r>
    </w:p>
    <w:p w14:paraId="7C307E19" w14:textId="77777777" w:rsidR="001317D3" w:rsidRPr="001317D3" w:rsidRDefault="001317D3" w:rsidP="00983BA4">
      <w:pPr>
        <w:numPr>
          <w:ilvl w:val="0"/>
          <w:numId w:val="1"/>
        </w:numPr>
        <w:spacing w:before="120" w:after="120" w:line="240" w:lineRule="auto"/>
        <w:jc w:val="both"/>
        <w:rPr>
          <w:rFonts w:ascii="Calibri" w:eastAsia="Times New Roman" w:hAnsi="Calibri" w:cs="Times New Roman"/>
          <w:sz w:val="24"/>
          <w:szCs w:val="20"/>
        </w:rPr>
      </w:pPr>
      <w:r w:rsidRPr="001317D3">
        <w:rPr>
          <w:rFonts w:ascii="Calibri" w:eastAsia="Times New Roman" w:hAnsi="Calibri" w:cs="Times New Roman"/>
          <w:sz w:val="24"/>
          <w:szCs w:val="20"/>
        </w:rPr>
        <w:t>Coordonarea tuturor acţiunilor de informare şi publicitate ale AM-urilor şi organizarea de acţiuni comune pentru creşterea coerenţei mesajului transmis şi vizibilităţii PO.</w:t>
      </w:r>
    </w:p>
    <w:p w14:paraId="6B627373" w14:textId="77777777" w:rsidR="001317D3" w:rsidRPr="001317D3" w:rsidRDefault="001317D3" w:rsidP="00983BA4">
      <w:pPr>
        <w:numPr>
          <w:ilvl w:val="0"/>
          <w:numId w:val="1"/>
        </w:numPr>
        <w:spacing w:before="120" w:after="120" w:line="240" w:lineRule="auto"/>
        <w:jc w:val="both"/>
        <w:rPr>
          <w:rFonts w:ascii="Calibri" w:eastAsia="Times New Roman" w:hAnsi="Calibri" w:cs="Times New Roman"/>
          <w:sz w:val="24"/>
          <w:szCs w:val="20"/>
        </w:rPr>
      </w:pPr>
      <w:r w:rsidRPr="001317D3">
        <w:rPr>
          <w:rFonts w:ascii="Calibri" w:eastAsia="Times New Roman" w:hAnsi="Calibri" w:cs="Times New Roman"/>
          <w:sz w:val="24"/>
          <w:szCs w:val="20"/>
        </w:rPr>
        <w:t>Desfăşurarea acţiunilor de informare și publicitate se va realiza prin determinarea tipurilor de materiale informative necesare, dezvoltarea acestora pentru tipuri de beneficiari FESI și pe diverse tipuri de suporturi pentru a fi distribuite în timpul campaniilor de informare și evenimentelor de comunicare organizate.</w:t>
      </w:r>
    </w:p>
    <w:p w14:paraId="3AF3F20C" w14:textId="77777777" w:rsidR="001317D3" w:rsidRPr="001317D3" w:rsidRDefault="001317D3" w:rsidP="00983BA4">
      <w:pPr>
        <w:numPr>
          <w:ilvl w:val="0"/>
          <w:numId w:val="1"/>
        </w:numPr>
        <w:spacing w:before="120" w:after="120" w:line="240" w:lineRule="auto"/>
        <w:jc w:val="both"/>
        <w:rPr>
          <w:rFonts w:ascii="Calibri" w:eastAsia="Times New Roman" w:hAnsi="Calibri" w:cs="Times New Roman"/>
          <w:sz w:val="24"/>
          <w:szCs w:val="20"/>
        </w:rPr>
      </w:pPr>
      <w:r w:rsidRPr="001317D3">
        <w:rPr>
          <w:rFonts w:ascii="Calibri" w:eastAsia="Times New Roman" w:hAnsi="Calibri" w:cs="Times New Roman"/>
          <w:sz w:val="24"/>
          <w:szCs w:val="20"/>
        </w:rPr>
        <w:t>Diseminarea informaţiilor şi derularea activităţilor de informare și publicitate se va efectua prin organizarea de campanii la nivel naţional și regional/local prin intermediul TV, radio-ului şi a altor mijloace media, organizarea de evenimente (conferințe, seminarii, focus-grupuri etc.), activități de promovare/comunicare FESI destinate diferitelor categorii de public țintă, inclusiv caravane de informare în vederea promovării unei mai bune înţelegeri a rolului fondurilor UE şi a procesului de implementare şi monitorizare a proiectelor; pregătirea, traducerea, publicarea şi diseminarea materialelor pentru informarea şi promovarea FESI.</w:t>
      </w:r>
    </w:p>
    <w:p w14:paraId="3B998629" w14:textId="77777777" w:rsidR="001317D3" w:rsidRPr="001317D3" w:rsidRDefault="001317D3" w:rsidP="00983BA4">
      <w:pPr>
        <w:numPr>
          <w:ilvl w:val="0"/>
          <w:numId w:val="1"/>
        </w:numPr>
        <w:spacing w:before="120" w:after="120" w:line="240" w:lineRule="auto"/>
        <w:jc w:val="both"/>
        <w:rPr>
          <w:rFonts w:ascii="Calibri" w:eastAsia="Times New Roman" w:hAnsi="Calibri" w:cs="Times New Roman"/>
          <w:sz w:val="24"/>
          <w:szCs w:val="20"/>
        </w:rPr>
      </w:pPr>
      <w:r w:rsidRPr="001317D3">
        <w:rPr>
          <w:rFonts w:ascii="Calibri" w:eastAsia="Times New Roman" w:hAnsi="Calibri" w:cs="Times New Roman"/>
          <w:sz w:val="24"/>
          <w:szCs w:val="20"/>
        </w:rPr>
        <w:t>Organizarea de campanii pentru oferirea de informații relevante privind tipurile de finanțări disponibile, scopul global al Politicii de Coeziune și importanța sa pentru dezvoltarea economică și socială a României și a tuturor regiunilor sale, precum și campanii de informare în domeniul luptei împotriva fraudei, neregulilor, conflictului de interese și incompatibilităților.</w:t>
      </w:r>
    </w:p>
    <w:p w14:paraId="0BBC9788" w14:textId="77777777" w:rsidR="001317D3" w:rsidRPr="001317D3" w:rsidRDefault="001317D3" w:rsidP="00983BA4">
      <w:pPr>
        <w:numPr>
          <w:ilvl w:val="0"/>
          <w:numId w:val="1"/>
        </w:numPr>
        <w:spacing w:before="120" w:after="120" w:line="240" w:lineRule="auto"/>
        <w:jc w:val="both"/>
        <w:rPr>
          <w:rFonts w:ascii="Calibri" w:eastAsia="Times New Roman" w:hAnsi="Calibri" w:cs="Times New Roman"/>
          <w:sz w:val="24"/>
          <w:szCs w:val="20"/>
        </w:rPr>
      </w:pPr>
      <w:r w:rsidRPr="001317D3">
        <w:rPr>
          <w:rFonts w:ascii="Calibri" w:eastAsia="Times New Roman" w:hAnsi="Calibri" w:cs="Times New Roman"/>
          <w:sz w:val="24"/>
          <w:szCs w:val="20"/>
        </w:rPr>
        <w:t>Realizarea de sondaje de opinie necesare pentru evaluarea impactului campaniilor și activităților de informare și publicitate realizate.</w:t>
      </w:r>
    </w:p>
    <w:p w14:paraId="5D0DFE91" w14:textId="77777777" w:rsidR="001317D3" w:rsidRPr="001317D3" w:rsidRDefault="001317D3" w:rsidP="00983BA4">
      <w:pPr>
        <w:numPr>
          <w:ilvl w:val="0"/>
          <w:numId w:val="1"/>
        </w:numPr>
        <w:spacing w:before="120" w:after="120" w:line="240" w:lineRule="auto"/>
        <w:jc w:val="both"/>
        <w:rPr>
          <w:rFonts w:ascii="Calibri" w:eastAsia="Times New Roman" w:hAnsi="Calibri" w:cs="Times New Roman"/>
          <w:sz w:val="24"/>
          <w:szCs w:val="20"/>
        </w:rPr>
      </w:pPr>
      <w:r w:rsidRPr="001317D3">
        <w:rPr>
          <w:rFonts w:ascii="Calibri" w:eastAsia="Times New Roman" w:hAnsi="Calibri" w:cs="Times New Roman"/>
          <w:sz w:val="24"/>
          <w:szCs w:val="20"/>
        </w:rPr>
        <w:t xml:space="preserve">Realizarea de seminarii și alte acțiuni de promovare pentru mass-media în ceea ce privește cerinţele instrumentelor de finanţare specifice Politicii de Coeziune în scopul îmbunătăţirii </w:t>
      </w:r>
      <w:r w:rsidRPr="001317D3">
        <w:rPr>
          <w:rFonts w:ascii="Calibri" w:eastAsia="Times New Roman" w:hAnsi="Calibri" w:cs="Times New Roman"/>
          <w:sz w:val="24"/>
          <w:szCs w:val="20"/>
        </w:rPr>
        <w:lastRenderedPageBreak/>
        <w:t>comunicării instituţionale între actorii din sistemul FESI şi mass-media şi al bunei informări a opiniei publice.</w:t>
      </w:r>
    </w:p>
    <w:p w14:paraId="7CEBE96C" w14:textId="77777777" w:rsidR="001317D3" w:rsidRPr="001317D3" w:rsidRDefault="001317D3" w:rsidP="00983BA4">
      <w:pPr>
        <w:numPr>
          <w:ilvl w:val="0"/>
          <w:numId w:val="1"/>
        </w:numPr>
        <w:spacing w:before="120" w:after="120" w:line="240" w:lineRule="auto"/>
        <w:jc w:val="both"/>
        <w:rPr>
          <w:rFonts w:ascii="Calibri" w:eastAsia="Times New Roman" w:hAnsi="Calibri" w:cs="Times New Roman"/>
          <w:sz w:val="24"/>
          <w:szCs w:val="20"/>
        </w:rPr>
      </w:pPr>
      <w:r w:rsidRPr="001317D3">
        <w:rPr>
          <w:rFonts w:ascii="Calibri" w:eastAsia="Times New Roman" w:hAnsi="Calibri" w:cs="Times New Roman"/>
          <w:sz w:val="24"/>
          <w:szCs w:val="20"/>
        </w:rPr>
        <w:t xml:space="preserve">Dezvoltarea în continuare a site-ului </w:t>
      </w:r>
      <w:hyperlink r:id="rId18" w:history="1">
        <w:r w:rsidRPr="001317D3">
          <w:rPr>
            <w:rFonts w:ascii="Calibri" w:eastAsia="Times New Roman" w:hAnsi="Calibri" w:cs="Times New Roman"/>
            <w:sz w:val="24"/>
            <w:szCs w:val="20"/>
          </w:rPr>
          <w:t xml:space="preserve">www.fonduri-ue.ro, </w:t>
        </w:r>
      </w:hyperlink>
      <w:r w:rsidRPr="001317D3">
        <w:rPr>
          <w:rFonts w:ascii="Calibri" w:eastAsia="Times New Roman" w:hAnsi="Calibri" w:cs="Times New Roman"/>
          <w:sz w:val="24"/>
          <w:szCs w:val="20"/>
        </w:rPr>
        <w:t>ca site public unic care oferă informații și acces la toate PO din România, precum și actualizarea/modificarea sa. Site-ul reprezintă un instrument deosebit de util în asigurarea unei informări și promovări corespunzătoare privind fondurile europene și, valorificarea la maxim a potențialului pe care îl deține.</w:t>
      </w:r>
    </w:p>
    <w:p w14:paraId="0166D1E5" w14:textId="3FCA6467" w:rsidR="001317D3" w:rsidRPr="0066496F" w:rsidRDefault="001317D3" w:rsidP="00983BA4">
      <w:pPr>
        <w:numPr>
          <w:ilvl w:val="0"/>
          <w:numId w:val="1"/>
        </w:numPr>
        <w:spacing w:before="120" w:after="120" w:line="240" w:lineRule="auto"/>
        <w:jc w:val="both"/>
        <w:rPr>
          <w:rFonts w:ascii="Calibri" w:eastAsia="Times New Roman" w:hAnsi="Calibri" w:cs="Times New Roman"/>
          <w:sz w:val="24"/>
          <w:szCs w:val="20"/>
        </w:rPr>
      </w:pPr>
      <w:r w:rsidRPr="0066496F">
        <w:rPr>
          <w:rFonts w:ascii="Calibri" w:eastAsia="Times New Roman" w:hAnsi="Calibri" w:cs="Times New Roman"/>
          <w:sz w:val="24"/>
          <w:szCs w:val="20"/>
        </w:rPr>
        <w:t xml:space="preserve">Sprijinirea Centrului de Informare privind FESI și rețeaua teritorială formată din 41 de puncte de informare (câte unul la nivelul fiecărui județ), gestionate de </w:t>
      </w:r>
      <w:r w:rsidR="00D15122">
        <w:rPr>
          <w:rFonts w:ascii="Calibri" w:eastAsia="Times New Roman" w:hAnsi="Calibri" w:cs="Times New Roman"/>
          <w:sz w:val="24"/>
          <w:szCs w:val="20"/>
        </w:rPr>
        <w:t>MIPE</w:t>
      </w:r>
      <w:r w:rsidRPr="0066496F">
        <w:rPr>
          <w:rFonts w:ascii="Calibri" w:eastAsia="Times New Roman" w:hAnsi="Calibri" w:cs="Times New Roman"/>
          <w:sz w:val="24"/>
          <w:szCs w:val="20"/>
        </w:rPr>
        <w:t xml:space="preserve"> și care formează împreună Rețeaua de informare. </w:t>
      </w:r>
    </w:p>
    <w:p w14:paraId="608EE2D4" w14:textId="77777777" w:rsidR="001317D3" w:rsidRPr="001317D3" w:rsidRDefault="001317D3" w:rsidP="001317D3">
      <w:pPr>
        <w:spacing w:before="120" w:after="120" w:line="240" w:lineRule="auto"/>
        <w:ind w:left="1080"/>
        <w:jc w:val="both"/>
        <w:rPr>
          <w:rFonts w:ascii="Calibri" w:eastAsia="Times New Roman" w:hAnsi="Calibri" w:cs="Times New Roman"/>
          <w:sz w:val="24"/>
          <w:szCs w:val="20"/>
        </w:rPr>
      </w:pPr>
      <w:r w:rsidRPr="001317D3">
        <w:rPr>
          <w:rFonts w:ascii="Calibri" w:eastAsia="Times New Roman" w:hAnsi="Calibri" w:cs="Times New Roman"/>
          <w:sz w:val="24"/>
          <w:szCs w:val="20"/>
        </w:rPr>
        <w:t>Va fi acordat sprijin inclusiv pentru: funcţionarea Centrului de informare şi a Reţelei teritoriale, remunerarea personalului ce funcţionează în cadrul Centrului și Rețelei teritoriale, achiziţionarea materialelor documentare, derularea activităţilor de comunicare pentru promovarea centrului, punctelor teritoriale şi oportunităţile oferite, dezvoltarea şi mentenanţa paginii web şi a centrului telefonic de relaţii pentru clienţi etc. Această Rețea va constitui un suport important pentru diseminarea informaţiilor referitoare la FESI, cât mai eficientă în rândul publicului larg și a segmentelor de public ţintă, la nivel naţional. Potențialii beneficiari vor fi orientați și sprijiniți în elaborarea și depunerea de proiecte viabile.</w:t>
      </w:r>
    </w:p>
    <w:p w14:paraId="64A0D866" w14:textId="77777777" w:rsidR="001317D3" w:rsidRPr="001317D3" w:rsidRDefault="001317D3" w:rsidP="00983BA4">
      <w:pPr>
        <w:numPr>
          <w:ilvl w:val="0"/>
          <w:numId w:val="1"/>
        </w:numPr>
        <w:tabs>
          <w:tab w:val="left" w:pos="1260"/>
        </w:tabs>
        <w:spacing w:before="120" w:after="120" w:line="240" w:lineRule="auto"/>
        <w:jc w:val="both"/>
        <w:rPr>
          <w:rFonts w:ascii="Calibri" w:eastAsia="Times New Roman" w:hAnsi="Calibri" w:cs="Times New Roman"/>
          <w:sz w:val="24"/>
          <w:szCs w:val="20"/>
        </w:rPr>
      </w:pPr>
      <w:r w:rsidRPr="001317D3">
        <w:rPr>
          <w:rFonts w:ascii="Calibri" w:eastAsia="Times New Roman" w:hAnsi="Calibri" w:cs="Times New Roman"/>
          <w:sz w:val="24"/>
          <w:szCs w:val="20"/>
        </w:rPr>
        <w:t xml:space="preserve">Operaţionalizarea mecanismului “ghişeu unic” pentru IMM-uri prin utilizarea Rețelei de informare. Prin intermediul acesteia se vor oferi IMM-urilor informații comprehensive și accesibile privind posibilitățile de finanțare din FESI și alte fonduri, precum și consiliere în acest sens. </w:t>
      </w:r>
    </w:p>
    <w:p w14:paraId="099AB040" w14:textId="4FF31CC3" w:rsidR="00643473" w:rsidRDefault="001317D3" w:rsidP="00026F42">
      <w:pPr>
        <w:tabs>
          <w:tab w:val="left" w:pos="1134"/>
        </w:tabs>
        <w:spacing w:before="120" w:after="120" w:line="240" w:lineRule="auto"/>
        <w:ind w:left="1134"/>
        <w:jc w:val="both"/>
        <w:rPr>
          <w:rFonts w:ascii="Calibri" w:eastAsia="Times New Roman" w:hAnsi="Calibri" w:cs="Times New Roman"/>
          <w:sz w:val="24"/>
          <w:szCs w:val="20"/>
        </w:rPr>
      </w:pPr>
      <w:r w:rsidRPr="001317D3">
        <w:rPr>
          <w:rFonts w:ascii="Calibri" w:eastAsia="Times New Roman" w:hAnsi="Calibri" w:cs="Times New Roman"/>
          <w:sz w:val="24"/>
          <w:szCs w:val="20"/>
        </w:rPr>
        <w:t xml:space="preserve">Autoritățile competente vor putea primi feedback din partea beneficiarilor vis-a-vis de cadrul administrativ și procedural de accesare a finanțărilor, contribuind la îmbunătățirea performanței acestora. În vederea operaționalizării acestui mecanism se va realiza o analiză teritorială a furnizorilor de servicii pentru IMM-uri și se va stabili aria de activitate a punctelor de informare. Se va urmări o distribuție echilibrată în teritoriu a serviciilor de informare și consiliere, precum și furnizarea acestor servicii în mod concentrat, eficient și eficace. </w:t>
      </w:r>
      <w:r w:rsidRPr="0066496F">
        <w:rPr>
          <w:rFonts w:ascii="Calibri" w:eastAsia="Times New Roman" w:hAnsi="Calibri" w:cs="Times New Roman"/>
          <w:sz w:val="24"/>
          <w:szCs w:val="20"/>
        </w:rPr>
        <w:t xml:space="preserve">Pentru asigurarea sinergiei și complementarității acțiunilor de informare destinate IMM-urilor, în cursul operaționalizării Rețelei de informare, </w:t>
      </w:r>
      <w:r w:rsidR="0035713E">
        <w:rPr>
          <w:rFonts w:ascii="Calibri" w:eastAsia="Times New Roman" w:hAnsi="Calibri" w:cs="Times New Roman"/>
          <w:sz w:val="24"/>
          <w:szCs w:val="20"/>
        </w:rPr>
        <w:t>MIPE</w:t>
      </w:r>
      <w:r w:rsidRPr="0066496F">
        <w:rPr>
          <w:rFonts w:ascii="Calibri" w:eastAsia="Times New Roman" w:hAnsi="Calibri" w:cs="Times New Roman"/>
          <w:sz w:val="24"/>
          <w:szCs w:val="20"/>
        </w:rPr>
        <w:t xml:space="preserve"> va stabili împreună cu </w:t>
      </w:r>
      <w:r w:rsidR="00AF611A">
        <w:rPr>
          <w:rFonts w:ascii="Calibri" w:eastAsia="Times New Roman" w:hAnsi="Calibri" w:cs="Times New Roman"/>
          <w:sz w:val="24"/>
          <w:szCs w:val="20"/>
        </w:rPr>
        <w:t xml:space="preserve">MDRAP, </w:t>
      </w:r>
      <w:r w:rsidR="00CF1AC3">
        <w:rPr>
          <w:rFonts w:ascii="Calibri" w:eastAsia="Times New Roman" w:hAnsi="Calibri" w:cs="Times New Roman"/>
          <w:sz w:val="24"/>
          <w:szCs w:val="20"/>
        </w:rPr>
        <w:t xml:space="preserve">autoritatea centrală în domeniul </w:t>
      </w:r>
      <w:r w:rsidRPr="0066496F">
        <w:rPr>
          <w:rFonts w:ascii="Calibri" w:eastAsia="Times New Roman" w:hAnsi="Calibri" w:cs="Times New Roman"/>
          <w:sz w:val="24"/>
          <w:szCs w:val="20"/>
        </w:rPr>
        <w:t>IMM-uri</w:t>
      </w:r>
      <w:r w:rsidR="00CF1AC3">
        <w:rPr>
          <w:rFonts w:ascii="Calibri" w:eastAsia="Times New Roman" w:hAnsi="Calibri" w:cs="Times New Roman"/>
          <w:sz w:val="24"/>
          <w:szCs w:val="20"/>
        </w:rPr>
        <w:t>lor</w:t>
      </w:r>
      <w:r w:rsidRPr="0066496F">
        <w:rPr>
          <w:rFonts w:ascii="Calibri" w:eastAsia="Times New Roman" w:hAnsi="Calibri" w:cs="Times New Roman"/>
          <w:sz w:val="24"/>
          <w:szCs w:val="20"/>
        </w:rPr>
        <w:t xml:space="preserve"> și MADR, dar și în consultare cu alte entități care oferă informații/servicii IMM-urilor în profil teritorial</w:t>
      </w:r>
      <w:r w:rsidRPr="001317D3">
        <w:rPr>
          <w:rFonts w:ascii="Calibri" w:eastAsia="Times New Roman" w:hAnsi="Calibri" w:cs="Times New Roman"/>
          <w:sz w:val="24"/>
          <w:szCs w:val="20"/>
        </w:rPr>
        <w:t xml:space="preserve"> (ex. Camere de Comerț si Industrie), cadrul general al schimbului de informații </w:t>
      </w:r>
      <w:r w:rsidR="008C76B1">
        <w:rPr>
          <w:rFonts w:ascii="Calibri" w:eastAsia="Times New Roman" w:hAnsi="Calibri" w:cs="Times New Roman"/>
          <w:sz w:val="24"/>
          <w:szCs w:val="20"/>
        </w:rPr>
        <w:t>ș</w:t>
      </w:r>
      <w:r w:rsidRPr="001317D3">
        <w:rPr>
          <w:rFonts w:ascii="Calibri" w:eastAsia="Times New Roman" w:hAnsi="Calibri" w:cs="Times New Roman"/>
          <w:sz w:val="24"/>
          <w:szCs w:val="20"/>
        </w:rPr>
        <w:t>i bune practici (ritmicitatea transmiterii și nivelul informațiilor, întrebări frecvente, etc.), astfel încât consilierea furnizată de Rețeaua de informare să fie utilă pentru orice întreprinzător, indiferent de sursa de finanțare a inițiativei sale antreprenoriale și de autoritățile care o gestionează (</w:t>
      </w:r>
      <w:r w:rsidR="00CF1AC3">
        <w:rPr>
          <w:rFonts w:ascii="Calibri" w:eastAsia="Times New Roman" w:hAnsi="Calibri" w:cs="Times New Roman"/>
          <w:sz w:val="24"/>
          <w:szCs w:val="20"/>
        </w:rPr>
        <w:t>entități</w:t>
      </w:r>
      <w:r w:rsidRPr="001317D3">
        <w:rPr>
          <w:rFonts w:ascii="Calibri" w:eastAsia="Times New Roman" w:hAnsi="Calibri" w:cs="Times New Roman"/>
          <w:sz w:val="24"/>
          <w:szCs w:val="20"/>
        </w:rPr>
        <w:t xml:space="preserve">le </w:t>
      </w:r>
      <w:r w:rsidR="00CF1AC3">
        <w:rPr>
          <w:rFonts w:ascii="Calibri" w:eastAsia="Times New Roman" w:hAnsi="Calibri" w:cs="Times New Roman"/>
          <w:sz w:val="24"/>
          <w:szCs w:val="20"/>
        </w:rPr>
        <w:t>t</w:t>
      </w:r>
      <w:r w:rsidRPr="001317D3">
        <w:rPr>
          <w:rFonts w:ascii="Calibri" w:eastAsia="Times New Roman" w:hAnsi="Calibri" w:cs="Times New Roman"/>
          <w:sz w:val="24"/>
          <w:szCs w:val="20"/>
        </w:rPr>
        <w:t>eritoriale pentru IMM-uri, ADR-uri, AM pentru fonduri structurale, Oficiile Județene și Centrele Regionale pentru Finanțarea Investițiilor Rurale pentru PNDR, etc.).</w:t>
      </w:r>
    </w:p>
    <w:p w14:paraId="0E685002" w14:textId="77777777" w:rsidR="001317D3" w:rsidRPr="001317D3" w:rsidRDefault="001317D3" w:rsidP="00983BA4">
      <w:pPr>
        <w:numPr>
          <w:ilvl w:val="0"/>
          <w:numId w:val="1"/>
        </w:numPr>
        <w:tabs>
          <w:tab w:val="left" w:pos="1260"/>
        </w:tabs>
        <w:spacing w:before="120" w:after="120" w:line="240" w:lineRule="auto"/>
        <w:jc w:val="both"/>
        <w:rPr>
          <w:rFonts w:ascii="Calibri" w:eastAsia="Times New Roman" w:hAnsi="Calibri" w:cs="Times New Roman"/>
          <w:sz w:val="24"/>
          <w:szCs w:val="20"/>
        </w:rPr>
      </w:pPr>
      <w:r w:rsidRPr="001317D3">
        <w:rPr>
          <w:rFonts w:ascii="Calibri" w:eastAsia="Times New Roman" w:hAnsi="Calibri" w:cs="Times New Roman"/>
          <w:sz w:val="24"/>
          <w:szCs w:val="20"/>
        </w:rPr>
        <w:t xml:space="preserve">Informațiile și asistența pentru beneficiari după semnarea contractelor de finanțare, pentru PO finanțate din FSC va fi acordată de </w:t>
      </w:r>
      <w:r w:rsidRPr="00ED4539">
        <w:rPr>
          <w:rFonts w:ascii="Calibri" w:eastAsia="Times New Roman" w:hAnsi="Calibri" w:cs="Times New Roman"/>
          <w:sz w:val="24"/>
          <w:szCs w:val="20"/>
        </w:rPr>
        <w:t>AM/</w:t>
      </w:r>
      <w:r w:rsidRPr="005313E4">
        <w:rPr>
          <w:rFonts w:ascii="Calibri" w:eastAsia="Times New Roman" w:hAnsi="Calibri" w:cs="Times New Roman"/>
          <w:sz w:val="24"/>
          <w:szCs w:val="20"/>
        </w:rPr>
        <w:t>OI</w:t>
      </w:r>
      <w:r w:rsidRPr="00ED4539">
        <w:rPr>
          <w:rFonts w:ascii="Calibri" w:eastAsia="Times New Roman" w:hAnsi="Calibri" w:cs="Times New Roman"/>
          <w:sz w:val="24"/>
          <w:szCs w:val="20"/>
        </w:rPr>
        <w:t>,</w:t>
      </w:r>
      <w:r w:rsidRPr="001317D3">
        <w:rPr>
          <w:rFonts w:ascii="Calibri" w:eastAsia="Times New Roman" w:hAnsi="Calibri" w:cs="Times New Roman"/>
          <w:sz w:val="24"/>
          <w:szCs w:val="20"/>
        </w:rPr>
        <w:t xml:space="preserve"> cu ajutorul Rețelei de informare. Aceste activități vor contribui la creșterea gradului de înţelegere în rândul publicului cu privire la obiectivele şi realizările FESI, asigurarea recunoaşterii rolului Politicii de Coeziune și informarea adecvată şi temeinică a solicitanţilor şi a beneficiarilor FESI.</w:t>
      </w:r>
    </w:p>
    <w:p w14:paraId="52D21E83" w14:textId="77777777" w:rsidR="001317D3" w:rsidRPr="001317D3" w:rsidRDefault="001317D3" w:rsidP="00983BA4">
      <w:pPr>
        <w:numPr>
          <w:ilvl w:val="0"/>
          <w:numId w:val="1"/>
        </w:numPr>
        <w:tabs>
          <w:tab w:val="left" w:pos="1260"/>
        </w:tabs>
        <w:spacing w:before="120" w:after="120" w:line="240" w:lineRule="auto"/>
        <w:jc w:val="both"/>
        <w:rPr>
          <w:rFonts w:ascii="Calibri" w:eastAsia="Times New Roman" w:hAnsi="Calibri" w:cs="Times New Roman"/>
          <w:sz w:val="24"/>
          <w:szCs w:val="20"/>
        </w:rPr>
      </w:pPr>
      <w:r w:rsidRPr="001317D3">
        <w:rPr>
          <w:rFonts w:ascii="Calibri" w:eastAsia="Times New Roman" w:hAnsi="Calibri" w:cs="Times New Roman"/>
          <w:sz w:val="24"/>
          <w:szCs w:val="20"/>
        </w:rPr>
        <w:t>Finanțarea acţiunilor de informare/promovare a perioadei de programare post 2020 și a rezultatelor obținute în perioada 2007-2013.</w:t>
      </w:r>
    </w:p>
    <w:p w14:paraId="61E973DC" w14:textId="77777777" w:rsidR="001317D3" w:rsidRPr="001317D3" w:rsidRDefault="001317D3" w:rsidP="00983BA4">
      <w:pPr>
        <w:numPr>
          <w:ilvl w:val="0"/>
          <w:numId w:val="1"/>
        </w:numPr>
        <w:tabs>
          <w:tab w:val="left" w:pos="1260"/>
        </w:tabs>
        <w:spacing w:before="120" w:after="120" w:line="240" w:lineRule="auto"/>
        <w:jc w:val="both"/>
        <w:rPr>
          <w:rFonts w:ascii="Calibri" w:eastAsia="Times New Roman" w:hAnsi="Calibri" w:cs="Times New Roman"/>
          <w:sz w:val="24"/>
          <w:szCs w:val="20"/>
        </w:rPr>
      </w:pPr>
      <w:r w:rsidRPr="001317D3">
        <w:rPr>
          <w:rFonts w:ascii="Calibri" w:eastAsia="Times New Roman" w:hAnsi="Calibri" w:cs="Times New Roman"/>
          <w:sz w:val="24"/>
          <w:szCs w:val="20"/>
        </w:rPr>
        <w:lastRenderedPageBreak/>
        <w:t xml:space="preserve">Sprijinirea activităţilor de publicitate şi informare specifice POAT, POIM și POC (elaborare materiale de informare, pregătire rapoarte de evaluare pentru planurile de comunicare ale acestor PO, realizare şi distribuire materiale informative şi publicitare, organizare conferinţe, seminarii, forumuri, prezentări, caravane de informare, sondaje de opinii şi studii privind impactul proiectelor finanţate, dezvoltare şi actualizare site-uri specifice, diseminare materiale şi broşuri informative pentru public şi potenţialii beneficiari etc.). </w:t>
      </w:r>
    </w:p>
    <w:p w14:paraId="540EAAD1" w14:textId="77777777" w:rsidR="001317D3" w:rsidRPr="001317D3" w:rsidRDefault="001317D3" w:rsidP="00983BA4">
      <w:pPr>
        <w:numPr>
          <w:ilvl w:val="0"/>
          <w:numId w:val="1"/>
        </w:numPr>
        <w:tabs>
          <w:tab w:val="left" w:pos="1260"/>
        </w:tabs>
        <w:spacing w:before="120" w:after="120" w:line="240" w:lineRule="auto"/>
        <w:jc w:val="both"/>
        <w:rPr>
          <w:rFonts w:ascii="Calibri" w:eastAsia="Times New Roman" w:hAnsi="Calibri" w:cs="Times New Roman"/>
          <w:sz w:val="24"/>
          <w:szCs w:val="20"/>
        </w:rPr>
      </w:pPr>
      <w:r w:rsidRPr="001317D3">
        <w:rPr>
          <w:rFonts w:ascii="Calibri" w:eastAsia="Times New Roman" w:hAnsi="Calibri" w:cs="Times New Roman"/>
          <w:sz w:val="24"/>
          <w:szCs w:val="20"/>
        </w:rPr>
        <w:t>Acordarea de sprijin pentru promovarea instrumentelor financiare specifice pentru beneficiarii POIM (domeniul energie) și POC.</w:t>
      </w:r>
    </w:p>
    <w:p w14:paraId="51BC0358" w14:textId="77777777" w:rsidR="001317D3" w:rsidRDefault="001317D3" w:rsidP="00983BA4">
      <w:pPr>
        <w:numPr>
          <w:ilvl w:val="0"/>
          <w:numId w:val="1"/>
        </w:numPr>
        <w:tabs>
          <w:tab w:val="left" w:pos="1260"/>
        </w:tabs>
        <w:spacing w:before="120" w:after="120" w:line="240" w:lineRule="auto"/>
        <w:jc w:val="both"/>
        <w:rPr>
          <w:rFonts w:ascii="Calibri" w:eastAsia="Times New Roman" w:hAnsi="Calibri" w:cs="Times New Roman"/>
          <w:sz w:val="24"/>
          <w:szCs w:val="20"/>
        </w:rPr>
      </w:pPr>
      <w:r w:rsidRPr="001317D3">
        <w:rPr>
          <w:rFonts w:ascii="Calibri" w:eastAsia="Times New Roman" w:hAnsi="Calibri" w:cs="Times New Roman"/>
          <w:sz w:val="24"/>
          <w:szCs w:val="20"/>
        </w:rPr>
        <w:t>Operaţiunile orientative specifice de informare și publicitate aferente POAT, POIM și POC se vor detalia prin intermediul strategiei/strategiilor de comunicare pentru FESI şi a Planului/Planurilor multi-anuale sectoriale de comunicare ale acestor PO, urmând ca aceasta/acestea să fie aprobată/aprobate de către CM/CM-uri responsabile desemnate la nivel național.</w:t>
      </w:r>
    </w:p>
    <w:p w14:paraId="34D924A1" w14:textId="77777777" w:rsidR="001317D3" w:rsidRPr="001317D3" w:rsidRDefault="001317D3" w:rsidP="001317D3">
      <w:pPr>
        <w:spacing w:before="120" w:after="120" w:line="240" w:lineRule="auto"/>
        <w:jc w:val="both"/>
        <w:rPr>
          <w:rFonts w:ascii="Calibri" w:eastAsia="Times New Roman" w:hAnsi="Calibri" w:cs="Times New Roman"/>
          <w:b/>
          <w:sz w:val="24"/>
          <w:szCs w:val="20"/>
          <w:u w:val="single"/>
        </w:rPr>
      </w:pPr>
      <w:r w:rsidRPr="001317D3">
        <w:rPr>
          <w:rFonts w:ascii="Calibri" w:eastAsia="Times New Roman" w:hAnsi="Calibri" w:cs="Times New Roman"/>
          <w:b/>
          <w:sz w:val="24"/>
          <w:szCs w:val="20"/>
          <w:u w:val="single"/>
        </w:rPr>
        <w:t>Acţiunea 1.2.2:</w:t>
      </w:r>
      <w:r w:rsidRPr="001317D3">
        <w:rPr>
          <w:rFonts w:ascii="Calibri" w:eastAsia="Times New Roman" w:hAnsi="Calibri" w:cs="Times New Roman"/>
          <w:b/>
          <w:sz w:val="24"/>
          <w:szCs w:val="20"/>
        </w:rPr>
        <w:t xml:space="preserve"> </w:t>
      </w:r>
      <w:r w:rsidRPr="001317D3">
        <w:rPr>
          <w:rFonts w:ascii="Calibri" w:eastAsia="Times New Roman" w:hAnsi="Calibri" w:cs="Times New Roman"/>
          <w:b/>
          <w:i/>
          <w:sz w:val="24"/>
          <w:szCs w:val="20"/>
        </w:rPr>
        <w:t>Activități destinate dezvoltării culturii parteneriale pentru coordonarea și gestionarea FESI</w:t>
      </w:r>
    </w:p>
    <w:p w14:paraId="095F1047" w14:textId="77777777" w:rsidR="001317D3" w:rsidRPr="001317D3" w:rsidRDefault="001317D3" w:rsidP="001317D3">
      <w:pPr>
        <w:adjustRightInd w:val="0"/>
        <w:snapToGrid w:val="0"/>
        <w:spacing w:before="120" w:after="120" w:line="240" w:lineRule="auto"/>
        <w:jc w:val="center"/>
        <w:rPr>
          <w:rFonts w:ascii="Calibri" w:eastAsia="Times New Roman" w:hAnsi="Calibri" w:cs="Times New Roman"/>
          <w:b/>
          <w:color w:val="333333"/>
          <w:sz w:val="24"/>
          <w:szCs w:val="20"/>
          <w:u w:val="single"/>
        </w:rPr>
      </w:pPr>
      <w:r w:rsidRPr="001317D3">
        <w:rPr>
          <w:rFonts w:ascii="Calibri" w:eastAsia="Times New Roman" w:hAnsi="Calibri" w:cs="Times New Roman"/>
          <w:b/>
          <w:color w:val="333333"/>
          <w:sz w:val="24"/>
          <w:szCs w:val="20"/>
          <w:u w:val="single"/>
        </w:rPr>
        <w:t>Domeniile de interes pentru care se poate aplica</w:t>
      </w:r>
    </w:p>
    <w:p w14:paraId="1F003AD4" w14:textId="77777777" w:rsidR="001317D3" w:rsidRPr="001317D3" w:rsidRDefault="001317D3" w:rsidP="00983BA4">
      <w:pPr>
        <w:numPr>
          <w:ilvl w:val="0"/>
          <w:numId w:val="1"/>
        </w:numPr>
        <w:spacing w:before="120" w:after="120" w:line="240" w:lineRule="auto"/>
        <w:jc w:val="both"/>
        <w:rPr>
          <w:rFonts w:ascii="Calibri" w:eastAsia="Times New Roman" w:hAnsi="Calibri" w:cs="Times New Roman"/>
          <w:sz w:val="24"/>
          <w:szCs w:val="20"/>
        </w:rPr>
      </w:pPr>
      <w:r w:rsidRPr="001317D3">
        <w:rPr>
          <w:rFonts w:ascii="Calibri" w:eastAsia="Times New Roman" w:hAnsi="Calibri" w:cs="Times New Roman"/>
          <w:sz w:val="24"/>
          <w:szCs w:val="20"/>
        </w:rPr>
        <w:t>Consolidarea capacității instituţionale a partenerilor implicați în programarea şi implementarea Acordului de Par</w:t>
      </w:r>
      <w:r w:rsidR="001E00BC">
        <w:rPr>
          <w:rFonts w:ascii="Calibri" w:eastAsia="Times New Roman" w:hAnsi="Calibri" w:cs="Times New Roman"/>
          <w:sz w:val="24"/>
          <w:szCs w:val="20"/>
        </w:rPr>
        <w:t>te</w:t>
      </w:r>
      <w:r w:rsidRPr="001317D3">
        <w:rPr>
          <w:rFonts w:ascii="Calibri" w:eastAsia="Times New Roman" w:hAnsi="Calibri" w:cs="Times New Roman"/>
          <w:sz w:val="24"/>
          <w:szCs w:val="20"/>
        </w:rPr>
        <w:t>neriat și Programelor Operaționale.</w:t>
      </w:r>
    </w:p>
    <w:p w14:paraId="66DD91FB" w14:textId="77777777" w:rsidR="001317D3" w:rsidRPr="001317D3" w:rsidRDefault="001317D3" w:rsidP="00983BA4">
      <w:pPr>
        <w:numPr>
          <w:ilvl w:val="0"/>
          <w:numId w:val="1"/>
        </w:numPr>
        <w:spacing w:before="120" w:after="120" w:line="240" w:lineRule="auto"/>
        <w:jc w:val="both"/>
        <w:rPr>
          <w:rFonts w:ascii="Calibri" w:eastAsia="Times New Roman" w:hAnsi="Calibri" w:cs="Times New Roman"/>
          <w:sz w:val="24"/>
          <w:szCs w:val="20"/>
        </w:rPr>
      </w:pPr>
      <w:r w:rsidRPr="001317D3">
        <w:rPr>
          <w:rFonts w:ascii="Calibri" w:eastAsia="Times New Roman" w:hAnsi="Calibri" w:cs="Times New Roman"/>
          <w:sz w:val="24"/>
          <w:szCs w:val="20"/>
        </w:rPr>
        <w:t>Furnizarea de asistenţă tehnică pentru dezvoltarea culturii parteneriale în coordonarea şi gestionarea FESI va urmări susţinerea activităţilor privind asigurarea parteneriatului cu actorii socio-economici în implementarea Acordului de Par</w:t>
      </w:r>
      <w:r w:rsidR="00EE3B2B">
        <w:rPr>
          <w:rFonts w:ascii="Calibri" w:eastAsia="Times New Roman" w:hAnsi="Calibri" w:cs="Times New Roman"/>
          <w:sz w:val="24"/>
          <w:szCs w:val="20"/>
        </w:rPr>
        <w:t>te</w:t>
      </w:r>
      <w:r w:rsidRPr="001317D3">
        <w:rPr>
          <w:rFonts w:ascii="Calibri" w:eastAsia="Times New Roman" w:hAnsi="Calibri" w:cs="Times New Roman"/>
          <w:sz w:val="24"/>
          <w:szCs w:val="20"/>
        </w:rPr>
        <w:t>neriat, conform prevederilor Regulamentului delegat (UE) nr. 240/2014, şi se va realiza prin organizare de seminarii, mese rotunde, ateliere de lucru, sesiuni de formare, platforme care să faciliteze comunicarea în reţea în etapele de implementare şi monitorizare a AP/PO, precum şi promovarea de exemple de bună practică inclusiv prin organizarea de vizite la faţa locului pentru actorii cheie relevanți (autorități publice, reprezentanți mass-media etc.).</w:t>
      </w:r>
    </w:p>
    <w:p w14:paraId="5D364883" w14:textId="77777777" w:rsidR="001317D3" w:rsidRPr="001317D3" w:rsidRDefault="001317D3" w:rsidP="00983BA4">
      <w:pPr>
        <w:numPr>
          <w:ilvl w:val="0"/>
          <w:numId w:val="1"/>
        </w:numPr>
        <w:spacing w:before="120" w:after="120" w:line="240" w:lineRule="auto"/>
        <w:jc w:val="both"/>
        <w:rPr>
          <w:rFonts w:ascii="Calibri" w:eastAsia="Times New Roman" w:hAnsi="Calibri" w:cs="Times New Roman"/>
          <w:sz w:val="24"/>
          <w:szCs w:val="20"/>
        </w:rPr>
      </w:pPr>
      <w:r w:rsidRPr="001317D3">
        <w:rPr>
          <w:rFonts w:ascii="Calibri" w:eastAsia="Times New Roman" w:hAnsi="Calibri" w:cs="Times New Roman"/>
          <w:sz w:val="24"/>
          <w:szCs w:val="20"/>
        </w:rPr>
        <w:t>Organizarea și funcționarea mecanismului de coordonare instituțională pentru AP (Comitetul de Coordonare pentru Managementul AP, Subcomitetele de coordonare tematice și Grupurile de lucru funcționale), precum și pentru alte comitete/grupuri de lucru/rețele care vor fi înființate pentru tematici cu impact asupra FESI sau coordonării instrumentelor de finanțare europene și naționale. Se are în vedere întărirea capacității acestor (sub)comitete/grupuri de lucru, pentru creșterea implicării membrilor acestora în pregătirea și implementarea AP și PO.</w:t>
      </w:r>
    </w:p>
    <w:p w14:paraId="0688ACE0" w14:textId="77777777" w:rsidR="001317D3" w:rsidRDefault="001317D3" w:rsidP="00983BA4">
      <w:pPr>
        <w:numPr>
          <w:ilvl w:val="0"/>
          <w:numId w:val="1"/>
        </w:numPr>
        <w:spacing w:before="120" w:after="120" w:line="240" w:lineRule="auto"/>
        <w:jc w:val="both"/>
        <w:rPr>
          <w:rFonts w:ascii="Calibri" w:eastAsia="Times New Roman" w:hAnsi="Calibri" w:cs="Times New Roman"/>
          <w:sz w:val="24"/>
          <w:szCs w:val="20"/>
        </w:rPr>
      </w:pPr>
      <w:r w:rsidRPr="001317D3">
        <w:rPr>
          <w:rFonts w:ascii="Calibri" w:eastAsia="Times New Roman" w:hAnsi="Calibri" w:cs="Times New Roman"/>
          <w:sz w:val="24"/>
          <w:szCs w:val="20"/>
        </w:rPr>
        <w:t>Asigurarea de sprijin orizontal pentru activarea și întărirea capacității și schimbului de bune practici a CM-urilor, în vederea eficientizării activității și întăririi capacității partenerilor socio-economici de a contribui semnificativ la procesul de monitorizare a PO, cu precizarea că sprijinul specific pentru întărirea capacității, organizarea și funcționarea CM pentru fiecare PO în parte se va realiza de către fiecare PO.</w:t>
      </w:r>
    </w:p>
    <w:p w14:paraId="445CB456" w14:textId="77777777" w:rsidR="001317D3" w:rsidRPr="001317D3" w:rsidRDefault="00D2437F" w:rsidP="001317D3">
      <w:pPr>
        <w:spacing w:before="120" w:after="120" w:line="240" w:lineRule="auto"/>
        <w:jc w:val="both"/>
        <w:rPr>
          <w:rFonts w:ascii="Calibri" w:eastAsia="Times New Roman" w:hAnsi="Calibri" w:cs="Times New Roman"/>
          <w:b/>
          <w:sz w:val="24"/>
          <w:szCs w:val="20"/>
          <w:u w:val="single"/>
        </w:rPr>
      </w:pPr>
      <w:r>
        <w:rPr>
          <w:rFonts w:ascii="Calibri" w:eastAsia="Times New Roman" w:hAnsi="Calibri" w:cs="Times New Roman"/>
          <w:b/>
          <w:noProof/>
          <w:sz w:val="24"/>
          <w:szCs w:val="20"/>
          <w:u w:val="single"/>
          <w:lang w:eastAsia="ro-RO"/>
        </w:rPr>
        <mc:AlternateContent>
          <mc:Choice Requires="wps">
            <w:drawing>
              <wp:anchor distT="0" distB="0" distL="114300" distR="114300" simplePos="0" relativeHeight="251628032" behindDoc="0" locked="0" layoutInCell="1" allowOverlap="1" wp14:anchorId="6C9EA8C9" wp14:editId="1DBE207B">
                <wp:simplePos x="0" y="0"/>
                <wp:positionH relativeFrom="column">
                  <wp:posOffset>171450</wp:posOffset>
                </wp:positionH>
                <wp:positionV relativeFrom="paragraph">
                  <wp:posOffset>34925</wp:posOffset>
                </wp:positionV>
                <wp:extent cx="5881370" cy="577850"/>
                <wp:effectExtent l="0" t="0" r="24130" b="12700"/>
                <wp:wrapNone/>
                <wp:docPr id="7" name="Rounded Rectangle 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881370" cy="577850"/>
                        </a:xfrm>
                        <a:prstGeom prst="roundRect">
                          <a:avLst>
                            <a:gd name="adj" fmla="val 16667"/>
                          </a:avLst>
                        </a:prstGeom>
                        <a:solidFill>
                          <a:srgbClr val="B2A1C7"/>
                        </a:solidFill>
                        <a:ln w="9525">
                          <a:solidFill>
                            <a:srgbClr val="000000"/>
                          </a:solidFill>
                          <a:round/>
                          <a:headEnd/>
                          <a:tailEnd/>
                        </a:ln>
                      </wps:spPr>
                      <wps:txbx>
                        <w:txbxContent>
                          <w:p w14:paraId="4740716E" w14:textId="77777777" w:rsidR="00453C49" w:rsidRPr="00681E67" w:rsidRDefault="00453C49" w:rsidP="001317D3">
                            <w:pPr>
                              <w:jc w:val="both"/>
                              <w:rPr>
                                <w:rFonts w:ascii="Calibri" w:hAnsi="Calibri"/>
                                <w:b/>
                              </w:rPr>
                            </w:pPr>
                            <w:r w:rsidRPr="00681E67">
                              <w:rPr>
                                <w:rFonts w:ascii="Calibri" w:hAnsi="Calibri"/>
                                <w:b/>
                              </w:rPr>
                              <w:t xml:space="preserve">AXA PRIORITARĂ </w:t>
                            </w:r>
                            <w:r>
                              <w:rPr>
                                <w:rFonts w:ascii="Calibri" w:hAnsi="Calibri"/>
                                <w:b/>
                              </w:rPr>
                              <w:t>2</w:t>
                            </w:r>
                            <w:r w:rsidRPr="00681E67">
                              <w:rPr>
                                <w:rFonts w:ascii="Calibri" w:hAnsi="Calibri"/>
                                <w:b/>
                              </w:rPr>
                              <w:t>: Sprijin pentru coordonarea, gestionarea și controlul FESI</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6C9EA8C9" id="Rounded Rectangle 7" o:spid="_x0000_s1034" style="position:absolute;left:0;text-align:left;margin-left:13.5pt;margin-top:2.75pt;width:463.1pt;height:45.5pt;z-index:251628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" fillcolor="#b2a1c7">
                <v:textbox>
                  <w:txbxContent>
                    <w:p w14:paraId="4740716E" w14:textId="77777777" w:rsidR="00453C49" w:rsidRPr="00681E67" w:rsidRDefault="00453C49" w:rsidP="001317D3">
                      <w:pPr>
                        <w:jc w:val="both"/>
                        <w:rPr>
                          <w:rFonts w:ascii="Calibri" w:hAnsi="Calibri"/>
                          <w:b/>
                        </w:rPr>
                      </w:pPr>
                      <w:r w:rsidRPr="00681E67">
                        <w:rPr>
                          <w:rFonts w:ascii="Calibri" w:hAnsi="Calibri"/>
                          <w:b/>
                        </w:rPr>
                        <w:t xml:space="preserve">AXA PRIORITARĂ </w:t>
                      </w:r>
                      <w:r>
                        <w:rPr>
                          <w:rFonts w:ascii="Calibri" w:hAnsi="Calibri"/>
                          <w:b/>
                        </w:rPr>
                        <w:t>2</w:t>
                      </w:r>
                      <w:r w:rsidRPr="00681E67">
                        <w:rPr>
                          <w:rFonts w:ascii="Calibri" w:hAnsi="Calibri"/>
                          <w:b/>
                        </w:rPr>
                        <w:t>: Sprijin pentru coordonarea, gestionarea și controlul FESI</w:t>
                      </w:r>
                    </w:p>
                  </w:txbxContent>
                </v:textbox>
              </v:roundrect>
            </w:pict>
          </mc:Fallback>
        </mc:AlternateContent>
      </w:r>
    </w:p>
    <w:p w14:paraId="337F3277" w14:textId="77777777" w:rsidR="001317D3" w:rsidRPr="001317D3" w:rsidRDefault="001317D3" w:rsidP="001317D3">
      <w:pPr>
        <w:spacing w:before="120" w:after="120" w:line="240" w:lineRule="auto"/>
        <w:jc w:val="both"/>
        <w:rPr>
          <w:rFonts w:ascii="Calibri" w:eastAsia="Times New Roman" w:hAnsi="Calibri" w:cs="Times New Roman"/>
          <w:b/>
          <w:sz w:val="24"/>
          <w:szCs w:val="20"/>
          <w:u w:val="single"/>
        </w:rPr>
      </w:pPr>
    </w:p>
    <w:p w14:paraId="31BFD64C" w14:textId="77777777" w:rsidR="006134C5" w:rsidRDefault="006134C5" w:rsidP="005313E4">
      <w:pPr>
        <w:spacing w:before="120" w:after="0" w:line="240" w:lineRule="auto"/>
        <w:jc w:val="both"/>
        <w:rPr>
          <w:rFonts w:ascii="Calibri" w:eastAsia="Times New Roman" w:hAnsi="Calibri" w:cs="Times New Roman"/>
          <w:b/>
          <w:sz w:val="24"/>
          <w:szCs w:val="20"/>
          <w:u w:val="single"/>
        </w:rPr>
      </w:pPr>
    </w:p>
    <w:p w14:paraId="278CFDFF" w14:textId="77777777" w:rsidR="001317D3" w:rsidRPr="001317D3" w:rsidRDefault="001317D3" w:rsidP="001317D3">
      <w:pPr>
        <w:shd w:val="clear" w:color="auto" w:fill="EEECE1"/>
        <w:spacing w:before="120" w:after="120" w:line="240" w:lineRule="auto"/>
        <w:jc w:val="both"/>
        <w:rPr>
          <w:rFonts w:ascii="Calibri" w:eastAsia="Times New Roman" w:hAnsi="Calibri" w:cs="Times New Roman"/>
          <w:b/>
          <w:sz w:val="24"/>
          <w:szCs w:val="20"/>
          <w:u w:val="single"/>
        </w:rPr>
      </w:pPr>
      <w:r w:rsidRPr="001317D3">
        <w:rPr>
          <w:rFonts w:ascii="Calibri" w:eastAsia="Times New Roman" w:hAnsi="Calibri" w:cs="Times New Roman"/>
          <w:b/>
          <w:sz w:val="24"/>
          <w:szCs w:val="20"/>
          <w:u w:val="single"/>
        </w:rPr>
        <w:t>Obiectivul specific 2.1: Îmbunătățirea cadrului de reglementare, strategic şi procedural pentru coordonarea și implementarea FESI</w:t>
      </w:r>
    </w:p>
    <w:p w14:paraId="66F8F80D" w14:textId="77777777" w:rsidR="001317D3" w:rsidRDefault="001317D3" w:rsidP="001317D3">
      <w:pPr>
        <w:spacing w:before="120" w:after="120" w:line="240" w:lineRule="auto"/>
        <w:jc w:val="both"/>
        <w:rPr>
          <w:rFonts w:ascii="Calibri" w:eastAsia="Times New Roman" w:hAnsi="Calibri" w:cs="Times New Roman"/>
          <w:b/>
          <w:i/>
          <w:sz w:val="24"/>
          <w:szCs w:val="20"/>
        </w:rPr>
      </w:pPr>
      <w:r w:rsidRPr="001317D3">
        <w:rPr>
          <w:rFonts w:ascii="Calibri" w:eastAsia="Times New Roman" w:hAnsi="Calibri" w:cs="Times New Roman"/>
          <w:b/>
          <w:sz w:val="24"/>
          <w:szCs w:val="20"/>
          <w:u w:val="single"/>
        </w:rPr>
        <w:t>Acţiunea 2.1.1:</w:t>
      </w:r>
      <w:r w:rsidRPr="001317D3">
        <w:rPr>
          <w:rFonts w:ascii="Calibri" w:eastAsia="Times New Roman" w:hAnsi="Calibri" w:cs="Times New Roman"/>
          <w:b/>
          <w:i/>
          <w:sz w:val="24"/>
          <w:szCs w:val="20"/>
        </w:rPr>
        <w:t xml:space="preserve"> Activități pentru îmbunătățirea cadrului și condițiilor pentru coordonarea și controlul FESI și pentru gestionarea POAT, POIM </w:t>
      </w:r>
      <w:r w:rsidR="008C76B1" w:rsidRPr="001317D3">
        <w:rPr>
          <w:rFonts w:ascii="Calibri" w:eastAsia="Times New Roman" w:hAnsi="Calibri" w:cs="Times New Roman"/>
          <w:b/>
          <w:i/>
          <w:sz w:val="24"/>
          <w:szCs w:val="20"/>
        </w:rPr>
        <w:t>și</w:t>
      </w:r>
      <w:r w:rsidRPr="001317D3">
        <w:rPr>
          <w:rFonts w:ascii="Calibri" w:eastAsia="Times New Roman" w:hAnsi="Calibri" w:cs="Times New Roman"/>
          <w:b/>
          <w:i/>
          <w:sz w:val="24"/>
          <w:szCs w:val="20"/>
        </w:rPr>
        <w:t xml:space="preserve"> POC</w:t>
      </w:r>
    </w:p>
    <w:p w14:paraId="7850F172" w14:textId="77777777" w:rsidR="001317D3" w:rsidRPr="001317D3" w:rsidRDefault="001317D3" w:rsidP="001317D3">
      <w:pPr>
        <w:adjustRightInd w:val="0"/>
        <w:snapToGrid w:val="0"/>
        <w:spacing w:before="120" w:after="120" w:line="240" w:lineRule="auto"/>
        <w:jc w:val="center"/>
        <w:rPr>
          <w:rFonts w:ascii="Calibri" w:eastAsia="Times New Roman" w:hAnsi="Calibri" w:cs="Times New Roman"/>
          <w:b/>
          <w:color w:val="333333"/>
          <w:sz w:val="24"/>
          <w:szCs w:val="20"/>
          <w:u w:val="single"/>
        </w:rPr>
      </w:pPr>
      <w:r w:rsidRPr="001317D3">
        <w:rPr>
          <w:rFonts w:ascii="Calibri" w:eastAsia="Times New Roman" w:hAnsi="Calibri" w:cs="Times New Roman"/>
          <w:b/>
          <w:color w:val="333333"/>
          <w:sz w:val="24"/>
          <w:szCs w:val="20"/>
          <w:u w:val="single"/>
        </w:rPr>
        <w:t>Domeniile de interes pentru care se poate aplica</w:t>
      </w:r>
    </w:p>
    <w:p w14:paraId="544BA3BD" w14:textId="72DF6953" w:rsidR="001317D3" w:rsidRPr="001317D3" w:rsidRDefault="001317D3" w:rsidP="00983BA4">
      <w:pPr>
        <w:numPr>
          <w:ilvl w:val="0"/>
          <w:numId w:val="1"/>
        </w:numPr>
        <w:spacing w:before="120" w:after="120" w:line="240" w:lineRule="auto"/>
        <w:jc w:val="both"/>
        <w:rPr>
          <w:rFonts w:ascii="Calibri" w:eastAsia="Times New Roman" w:hAnsi="Calibri" w:cs="Times New Roman"/>
          <w:sz w:val="24"/>
          <w:szCs w:val="20"/>
        </w:rPr>
      </w:pPr>
      <w:r w:rsidRPr="001317D3">
        <w:rPr>
          <w:rFonts w:ascii="Calibri" w:eastAsia="Times New Roman" w:hAnsi="Calibri" w:cs="Times New Roman"/>
          <w:sz w:val="24"/>
          <w:szCs w:val="20"/>
        </w:rPr>
        <w:lastRenderedPageBreak/>
        <w:t>Furnizarea de asistenţă tehnică pentru asigurarea cadrului și instrumentelor adecvate pentru implementarea și monitorizarea eficientă a fondurilor ESI, identificarea la timp și soluționarea deficiențelor care pot bloca implementarea programelor și proiectelor finanțate din aceste fonduri, pentru instituțiile implicate în coordonarea și controlul FESI (</w:t>
      </w:r>
      <w:r w:rsidR="0035713E">
        <w:rPr>
          <w:rFonts w:ascii="Calibri" w:eastAsia="Times New Roman" w:hAnsi="Calibri" w:cs="Times New Roman"/>
          <w:sz w:val="24"/>
          <w:szCs w:val="20"/>
        </w:rPr>
        <w:t>MIPE</w:t>
      </w:r>
      <w:r w:rsidRPr="001317D3">
        <w:rPr>
          <w:rFonts w:ascii="Calibri" w:eastAsia="Times New Roman" w:hAnsi="Calibri" w:cs="Times New Roman"/>
          <w:sz w:val="24"/>
          <w:szCs w:val="20"/>
        </w:rPr>
        <w:t>, AA, ACP, ANAP, DLAF, precum și alte structuri cu rol în coordonarea și controlul FE</w:t>
      </w:r>
      <w:r w:rsidRPr="00BB2BD0">
        <w:rPr>
          <w:rFonts w:ascii="Calibri" w:eastAsia="Times New Roman" w:hAnsi="Calibri" w:cs="Times New Roman"/>
          <w:sz w:val="24"/>
          <w:szCs w:val="20"/>
        </w:rPr>
        <w:t>SI).</w:t>
      </w:r>
      <w:r w:rsidRPr="001317D3">
        <w:rPr>
          <w:rFonts w:ascii="Calibri" w:eastAsia="Times New Roman" w:hAnsi="Calibri" w:cs="Times New Roman"/>
          <w:sz w:val="24"/>
          <w:szCs w:val="20"/>
        </w:rPr>
        <w:t xml:space="preserve"> </w:t>
      </w:r>
    </w:p>
    <w:p w14:paraId="74D57747" w14:textId="6293D95B" w:rsidR="001317D3" w:rsidRDefault="001317D3" w:rsidP="001317D3">
      <w:pPr>
        <w:spacing w:before="120" w:after="120" w:line="240" w:lineRule="auto"/>
        <w:ind w:left="720"/>
        <w:jc w:val="both"/>
        <w:rPr>
          <w:rFonts w:ascii="Calibri" w:eastAsia="Times New Roman" w:hAnsi="Calibri" w:cs="Times New Roman"/>
          <w:sz w:val="24"/>
          <w:szCs w:val="20"/>
        </w:rPr>
      </w:pPr>
      <w:r w:rsidRPr="001317D3">
        <w:rPr>
          <w:rFonts w:ascii="Calibri" w:eastAsia="Times New Roman" w:hAnsi="Calibri" w:cs="Times New Roman"/>
          <w:sz w:val="24"/>
          <w:szCs w:val="20"/>
        </w:rPr>
        <w:t>Pentru aceste instituții, se va asigura sprijin logistic, inclusiv cheltuieli de funcţionare, costuri legate de organizarea de reuniuni, întâlniri şi evenimente, materiale consumabile și de birou, echipamente TIC, dezvoltarea și întreținerea sistemelor și infrastructurii TIC (cu excepția activităților din OS 2.2), participarea personalului la reuniuni/evenimente/întâlniri/ conferințe/grupuri de lucru/rețele/comitete etc. legate de sau cu impact asupra FESI etc.</w:t>
      </w:r>
    </w:p>
    <w:p w14:paraId="5D066FCB" w14:textId="5AFBA2A0" w:rsidR="00B6066B" w:rsidRPr="00B6066B" w:rsidRDefault="00B6066B" w:rsidP="001317D3">
      <w:pPr>
        <w:spacing w:before="120" w:after="120" w:line="240" w:lineRule="auto"/>
        <w:ind w:left="720"/>
        <w:jc w:val="both"/>
        <w:rPr>
          <w:rFonts w:ascii="Calibri" w:eastAsia="Times New Roman" w:hAnsi="Calibri" w:cs="Times New Roman"/>
          <w:sz w:val="24"/>
          <w:szCs w:val="24"/>
        </w:rPr>
      </w:pPr>
      <w:r w:rsidRPr="00B6066B">
        <w:rPr>
          <w:sz w:val="24"/>
          <w:szCs w:val="24"/>
          <w:lang w:val="fr-FR"/>
        </w:rPr>
        <w:t xml:space="preserve">Acest sprijin se va asigura atât pentru activitățile aferente perioadei de programare 2014-2020, cât și pentru cele aferente perioadei de programare 2021-2027, urmând </w:t>
      </w:r>
      <w:proofErr w:type="gramStart"/>
      <w:r w:rsidRPr="00B6066B">
        <w:rPr>
          <w:sz w:val="24"/>
          <w:szCs w:val="24"/>
          <w:lang w:val="fr-FR"/>
        </w:rPr>
        <w:t>ca</w:t>
      </w:r>
      <w:proofErr w:type="gramEnd"/>
      <w:r w:rsidRPr="00B6066B">
        <w:rPr>
          <w:sz w:val="24"/>
          <w:szCs w:val="24"/>
          <w:lang w:val="fr-FR"/>
        </w:rPr>
        <w:t xml:space="preserve"> pe măsură ce proiectele de asigurare a acestui sprijin logistic din POAT 2014-2020 se finalizează să fie continuate prin proiecte similare din POAT 2021-2027.</w:t>
      </w:r>
    </w:p>
    <w:p w14:paraId="3C4DD508" w14:textId="77777777" w:rsidR="001317D3" w:rsidRPr="001317D3" w:rsidRDefault="001317D3" w:rsidP="00983BA4">
      <w:pPr>
        <w:numPr>
          <w:ilvl w:val="0"/>
          <w:numId w:val="1"/>
        </w:numPr>
        <w:spacing w:before="120" w:after="120" w:line="240" w:lineRule="auto"/>
        <w:jc w:val="both"/>
        <w:rPr>
          <w:rFonts w:ascii="Calibri" w:eastAsia="Times New Roman" w:hAnsi="Calibri" w:cs="Times New Roman"/>
          <w:sz w:val="24"/>
          <w:szCs w:val="20"/>
        </w:rPr>
      </w:pPr>
      <w:r w:rsidRPr="001317D3">
        <w:rPr>
          <w:rFonts w:ascii="Calibri" w:eastAsia="Times New Roman" w:hAnsi="Calibri" w:cs="Times New Roman"/>
          <w:sz w:val="24"/>
          <w:szCs w:val="20"/>
        </w:rPr>
        <w:t>Elaborarea de analize, studii, strategii, documente metodologice, sondaje legate de procesul de programare, implementare, monitorizare și control la nivel orizontal (două sau mai multe PO, inclusiv PO CTE, dar cel puţin unul finanţat din FSC, precum şi la nivelul AP) din perspectiva nevoilor de îmbunătățire a funcționării sistemului de coordonare, gestionare și control al FESI</w:t>
      </w:r>
      <w:r w:rsidR="008C76B1">
        <w:rPr>
          <w:rFonts w:ascii="Calibri" w:eastAsia="Times New Roman" w:hAnsi="Calibri" w:cs="Times New Roman"/>
          <w:sz w:val="24"/>
          <w:szCs w:val="20"/>
        </w:rPr>
        <w:t>.</w:t>
      </w:r>
    </w:p>
    <w:p w14:paraId="10F25FA9" w14:textId="77777777" w:rsidR="001317D3" w:rsidRPr="001317D3" w:rsidRDefault="001317D3" w:rsidP="00983BA4">
      <w:pPr>
        <w:numPr>
          <w:ilvl w:val="0"/>
          <w:numId w:val="1"/>
        </w:numPr>
        <w:spacing w:before="120" w:after="120" w:line="240" w:lineRule="auto"/>
        <w:jc w:val="both"/>
        <w:rPr>
          <w:rFonts w:ascii="Calibri" w:eastAsia="Times New Roman" w:hAnsi="Calibri" w:cs="Times New Roman"/>
          <w:sz w:val="24"/>
          <w:szCs w:val="20"/>
        </w:rPr>
      </w:pPr>
      <w:r w:rsidRPr="001317D3">
        <w:rPr>
          <w:rFonts w:ascii="Calibri" w:eastAsia="Times New Roman" w:hAnsi="Calibri" w:cs="Times New Roman"/>
          <w:sz w:val="24"/>
          <w:szCs w:val="20"/>
        </w:rPr>
        <w:t>Elaborarea, implementarea şi monitorizarea de strategii/planuri/programe care vizează FESI sau care, conform regulamentelor UE sau documentelor de programare, reprezintă condiţionalităţi ex-ante sau derivă din recomandările specifice de ţară/implementarea altor decizii adoptate la nivel european, cu impact asupra programării şi implementării FESI sau în scopul pregătirii perioadei de programare post 2020, inclusiv prin expertiza specializată a IFI.</w:t>
      </w:r>
    </w:p>
    <w:p w14:paraId="3D4CA25F" w14:textId="77777777" w:rsidR="001317D3" w:rsidRPr="001317D3" w:rsidRDefault="001317D3" w:rsidP="00983BA4">
      <w:pPr>
        <w:numPr>
          <w:ilvl w:val="0"/>
          <w:numId w:val="1"/>
        </w:numPr>
        <w:spacing w:before="120" w:after="120" w:line="240" w:lineRule="auto"/>
        <w:jc w:val="both"/>
        <w:rPr>
          <w:rFonts w:ascii="Calibri" w:eastAsia="Times New Roman" w:hAnsi="Calibri" w:cs="Times New Roman"/>
          <w:sz w:val="24"/>
          <w:szCs w:val="20"/>
        </w:rPr>
      </w:pPr>
      <w:r w:rsidRPr="001317D3">
        <w:rPr>
          <w:rFonts w:ascii="Calibri" w:eastAsia="Times New Roman" w:hAnsi="Calibri" w:cs="Times New Roman"/>
          <w:sz w:val="24"/>
          <w:szCs w:val="20"/>
        </w:rPr>
        <w:t xml:space="preserve">Activități pentru îmbunătățirea implementării regulilor privind achizițiile publice de către instituțiile și organismele implicate în implementarea, managementul și controlul FESI. </w:t>
      </w:r>
    </w:p>
    <w:p w14:paraId="3FFDF765" w14:textId="77777777" w:rsidR="001317D3" w:rsidRPr="001317D3" w:rsidRDefault="001317D3" w:rsidP="001317D3">
      <w:pPr>
        <w:spacing w:before="120" w:after="120" w:line="240" w:lineRule="auto"/>
        <w:ind w:left="720"/>
        <w:jc w:val="both"/>
        <w:rPr>
          <w:rFonts w:ascii="Calibri" w:eastAsia="Times New Roman" w:hAnsi="Calibri" w:cs="Times New Roman"/>
          <w:sz w:val="24"/>
          <w:szCs w:val="20"/>
        </w:rPr>
      </w:pPr>
      <w:r w:rsidRPr="001317D3">
        <w:rPr>
          <w:rFonts w:ascii="Calibri" w:eastAsia="Times New Roman" w:hAnsi="Calibri" w:cs="Times New Roman"/>
          <w:sz w:val="24"/>
          <w:szCs w:val="20"/>
        </w:rPr>
        <w:t>Această intervenție va urmări asigurarea conformității cu regulile UE privind achizițiile publice (Directivele 2004/18/EC și 2004/17/EC, Directivele 2014/23/EU, 2014/24/EU și 2014/25/EU, Directivele 89/665/EEC și 92/13/EEC (așa cum a fost modificată de Directiva 2007/66/EC) și principiile generale ale achizițiilor publice care derivă din Tratatul privind funcționarea UE).</w:t>
      </w:r>
    </w:p>
    <w:p w14:paraId="0D08B237" w14:textId="77777777" w:rsidR="001317D3" w:rsidRPr="001317D3" w:rsidRDefault="001317D3" w:rsidP="00983BA4">
      <w:pPr>
        <w:numPr>
          <w:ilvl w:val="0"/>
          <w:numId w:val="1"/>
        </w:numPr>
        <w:spacing w:before="120" w:after="120" w:line="240" w:lineRule="auto"/>
        <w:jc w:val="both"/>
        <w:rPr>
          <w:rFonts w:ascii="Calibri" w:eastAsia="Times New Roman" w:hAnsi="Calibri" w:cs="Times New Roman"/>
          <w:sz w:val="24"/>
          <w:szCs w:val="20"/>
        </w:rPr>
      </w:pPr>
      <w:r w:rsidRPr="001317D3">
        <w:rPr>
          <w:rFonts w:ascii="Calibri" w:eastAsia="Times New Roman" w:hAnsi="Calibri" w:cs="Times New Roman"/>
          <w:sz w:val="24"/>
          <w:szCs w:val="20"/>
        </w:rPr>
        <w:t>Măsuri pe domeniile: conflict de interese, incompatibilități și reguli privind conduita care sunt necesare implementării FESI conform principiilor bunei gestionări financiare, cum ar fi: elaborarea de ghiduri privind verificarea incompatibilităților în etapa de evaluare și de monitorizare a proiectelor, manuale de bune practici, culegere de spețe și soluții specifice managementului FESI, analize bazate pe risc și măsuri de prevenire adaptate specificului FESI, mecanisme de monitorizare și evaluare etc.</w:t>
      </w:r>
    </w:p>
    <w:p w14:paraId="21A99743" w14:textId="77777777" w:rsidR="001317D3" w:rsidRPr="001317D3" w:rsidRDefault="001317D3" w:rsidP="00983BA4">
      <w:pPr>
        <w:numPr>
          <w:ilvl w:val="0"/>
          <w:numId w:val="1"/>
        </w:numPr>
        <w:spacing w:before="120" w:after="120" w:line="240" w:lineRule="auto"/>
        <w:jc w:val="both"/>
        <w:rPr>
          <w:rFonts w:ascii="Calibri" w:eastAsia="Times New Roman" w:hAnsi="Calibri" w:cs="Times New Roman"/>
          <w:sz w:val="24"/>
          <w:szCs w:val="20"/>
        </w:rPr>
      </w:pPr>
      <w:r w:rsidRPr="001317D3">
        <w:rPr>
          <w:rFonts w:ascii="Calibri" w:eastAsia="Times New Roman" w:hAnsi="Calibri" w:cs="Times New Roman"/>
          <w:sz w:val="24"/>
          <w:szCs w:val="20"/>
        </w:rPr>
        <w:t>Asigurarea de asistenţă pentru întărirea capacității DLAF și a instituțiilor din sistemul FESI pentru a asigura protecţia intereselor financiare ale UE în România, precum elaborarea, implementarea, monitorizarea și evaluarea Strategiei Naționale Antifraudă pentru FESI, realizarea unui sistem informatic integrat pentru activitățile DLAF etc.</w:t>
      </w:r>
    </w:p>
    <w:p w14:paraId="021CB06C" w14:textId="77777777" w:rsidR="001317D3" w:rsidRPr="001317D3" w:rsidRDefault="001317D3" w:rsidP="00983BA4">
      <w:pPr>
        <w:numPr>
          <w:ilvl w:val="0"/>
          <w:numId w:val="1"/>
        </w:numPr>
        <w:spacing w:before="120" w:after="120" w:line="240" w:lineRule="auto"/>
        <w:jc w:val="both"/>
        <w:rPr>
          <w:rFonts w:ascii="Calibri" w:eastAsia="Times New Roman" w:hAnsi="Calibri" w:cs="Times New Roman"/>
          <w:sz w:val="24"/>
          <w:szCs w:val="20"/>
        </w:rPr>
      </w:pPr>
      <w:r w:rsidRPr="001317D3">
        <w:rPr>
          <w:rFonts w:ascii="Calibri" w:eastAsia="Times New Roman" w:hAnsi="Calibri" w:cs="Times New Roman"/>
          <w:sz w:val="24"/>
          <w:szCs w:val="20"/>
        </w:rPr>
        <w:t>Sprijinirea diverselor domenii orizontale cu impact asupra implementării FESI care se vor identifica pe parcursul perioadei de programare 2014-2020.</w:t>
      </w:r>
    </w:p>
    <w:p w14:paraId="21A8D2DD" w14:textId="0CCD3564" w:rsidR="001317D3" w:rsidRPr="001317D3" w:rsidRDefault="001317D3" w:rsidP="00983BA4">
      <w:pPr>
        <w:numPr>
          <w:ilvl w:val="0"/>
          <w:numId w:val="1"/>
        </w:numPr>
        <w:spacing w:before="120" w:after="120" w:line="240" w:lineRule="auto"/>
        <w:jc w:val="both"/>
        <w:rPr>
          <w:rFonts w:ascii="Calibri" w:eastAsia="Times New Roman" w:hAnsi="Calibri" w:cs="Times New Roman"/>
          <w:sz w:val="24"/>
          <w:szCs w:val="20"/>
        </w:rPr>
      </w:pPr>
      <w:r w:rsidRPr="001317D3">
        <w:rPr>
          <w:rFonts w:ascii="Calibri" w:eastAsia="Times New Roman" w:hAnsi="Calibri" w:cs="Times New Roman"/>
          <w:sz w:val="24"/>
          <w:szCs w:val="20"/>
        </w:rPr>
        <w:t>Acordarea de sprijin pentru realizarea de schimburi de experiență și acțiuni de diseminare a bunelor practici la nivel naţional şi/sau european, care să permită identificarea celor mai bune soluții și abordări comune pentru problemele orizontale în directă relație cu implementarea FESI.</w:t>
      </w:r>
    </w:p>
    <w:p w14:paraId="64AE2188" w14:textId="77777777" w:rsidR="001317D3" w:rsidRDefault="001317D3" w:rsidP="00983BA4">
      <w:pPr>
        <w:numPr>
          <w:ilvl w:val="0"/>
          <w:numId w:val="1"/>
        </w:numPr>
        <w:spacing w:before="120" w:after="120" w:line="240" w:lineRule="auto"/>
        <w:jc w:val="both"/>
        <w:rPr>
          <w:rFonts w:ascii="Calibri" w:eastAsia="Times New Roman" w:hAnsi="Calibri" w:cs="Times New Roman"/>
          <w:sz w:val="24"/>
          <w:szCs w:val="20"/>
        </w:rPr>
      </w:pPr>
      <w:r w:rsidRPr="001317D3">
        <w:rPr>
          <w:rFonts w:ascii="Calibri" w:eastAsia="Times New Roman" w:hAnsi="Calibri" w:cs="Times New Roman"/>
          <w:sz w:val="24"/>
          <w:szCs w:val="20"/>
        </w:rPr>
        <w:t>Acordarea de sprijin comprehensiv în procesul de pregătire pentru intervențiile finanțate din perioada post-2020, precum și în procesul de închidere a perioadei 2007-</w:t>
      </w:r>
      <w:r w:rsidR="00B207EA">
        <w:rPr>
          <w:rFonts w:ascii="Calibri" w:eastAsia="Times New Roman" w:hAnsi="Calibri" w:cs="Times New Roman"/>
          <w:sz w:val="24"/>
          <w:szCs w:val="20"/>
        </w:rPr>
        <w:t>20</w:t>
      </w:r>
      <w:r w:rsidRPr="001317D3">
        <w:rPr>
          <w:rFonts w:ascii="Calibri" w:eastAsia="Times New Roman" w:hAnsi="Calibri" w:cs="Times New Roman"/>
          <w:sz w:val="24"/>
          <w:szCs w:val="20"/>
        </w:rPr>
        <w:t xml:space="preserve">13, pentru a permite </w:t>
      </w:r>
      <w:r w:rsidRPr="001317D3">
        <w:rPr>
          <w:rFonts w:ascii="Calibri" w:eastAsia="Times New Roman" w:hAnsi="Calibri" w:cs="Times New Roman"/>
          <w:sz w:val="24"/>
          <w:szCs w:val="20"/>
        </w:rPr>
        <w:lastRenderedPageBreak/>
        <w:t>tranziția facilă între perioade. În sprijinul dedicat închiderii perioadei 2007-</w:t>
      </w:r>
      <w:r w:rsidR="00B207EA">
        <w:rPr>
          <w:rFonts w:ascii="Calibri" w:eastAsia="Times New Roman" w:hAnsi="Calibri" w:cs="Times New Roman"/>
          <w:sz w:val="24"/>
          <w:szCs w:val="20"/>
        </w:rPr>
        <w:t>20</w:t>
      </w:r>
      <w:r w:rsidRPr="001317D3">
        <w:rPr>
          <w:rFonts w:ascii="Calibri" w:eastAsia="Times New Roman" w:hAnsi="Calibri" w:cs="Times New Roman"/>
          <w:sz w:val="24"/>
          <w:szCs w:val="20"/>
        </w:rPr>
        <w:t>13 se include orice tip de sprijin necesar structurilor implicate (structuri implicate în coordonarea și controlul IS 2007-</w:t>
      </w:r>
      <w:r w:rsidR="00B207EA">
        <w:rPr>
          <w:rFonts w:ascii="Calibri" w:eastAsia="Times New Roman" w:hAnsi="Calibri" w:cs="Times New Roman"/>
          <w:sz w:val="24"/>
          <w:szCs w:val="20"/>
        </w:rPr>
        <w:t>20</w:t>
      </w:r>
      <w:r w:rsidRPr="001317D3">
        <w:rPr>
          <w:rFonts w:ascii="Calibri" w:eastAsia="Times New Roman" w:hAnsi="Calibri" w:cs="Times New Roman"/>
          <w:sz w:val="24"/>
          <w:szCs w:val="20"/>
        </w:rPr>
        <w:t>13 și structurile implicate în gestionarea POAT, POS CCE, POS Mediu și POS Transport), cu excepția cheltuielilor de tip salarial pentru structurile din instituțiile publice, incluse în acțiunea 3.1.2.</w:t>
      </w:r>
    </w:p>
    <w:p w14:paraId="17B96F26" w14:textId="650F48C0" w:rsidR="004B3AD9" w:rsidRDefault="004B3AD9" w:rsidP="00983BA4">
      <w:pPr>
        <w:numPr>
          <w:ilvl w:val="0"/>
          <w:numId w:val="1"/>
        </w:numPr>
        <w:spacing w:before="120" w:after="120" w:line="240" w:lineRule="auto"/>
        <w:jc w:val="both"/>
        <w:rPr>
          <w:rFonts w:ascii="Calibri" w:eastAsia="Times New Roman" w:hAnsi="Calibri" w:cs="Times New Roman"/>
          <w:sz w:val="24"/>
          <w:szCs w:val="20"/>
        </w:rPr>
      </w:pPr>
      <w:r>
        <w:rPr>
          <w:rFonts w:ascii="Calibri" w:eastAsia="Times New Roman" w:hAnsi="Calibri" w:cs="Times New Roman"/>
          <w:sz w:val="24"/>
          <w:szCs w:val="20"/>
        </w:rPr>
        <w:t xml:space="preserve">Acordarea de sprijin Agențiilor pentru Dezvoltare Regională </w:t>
      </w:r>
      <w:r w:rsidR="008621A4" w:rsidRPr="008621A4">
        <w:rPr>
          <w:rFonts w:ascii="Calibri" w:eastAsia="Times New Roman" w:hAnsi="Calibri" w:cs="Times New Roman"/>
          <w:sz w:val="24"/>
          <w:szCs w:val="20"/>
        </w:rPr>
        <w:t xml:space="preserve">pentru </w:t>
      </w:r>
      <w:r w:rsidR="00FA2CA4">
        <w:rPr>
          <w:rFonts w:ascii="Calibri" w:eastAsia="Times New Roman" w:hAnsi="Calibri" w:cs="Times New Roman"/>
          <w:sz w:val="24"/>
          <w:szCs w:val="20"/>
        </w:rPr>
        <w:t xml:space="preserve">pregătirea în vederea </w:t>
      </w:r>
      <w:r w:rsidR="008621A4" w:rsidRPr="008621A4">
        <w:rPr>
          <w:rFonts w:ascii="Calibri" w:eastAsia="Times New Roman" w:hAnsi="Calibri" w:cs="Times New Roman"/>
          <w:sz w:val="24"/>
          <w:szCs w:val="20"/>
        </w:rPr>
        <w:t>îndeplinir</w:t>
      </w:r>
      <w:r w:rsidR="00FA2CA4">
        <w:rPr>
          <w:rFonts w:ascii="Calibri" w:eastAsia="Times New Roman" w:hAnsi="Calibri" w:cs="Times New Roman"/>
          <w:sz w:val="24"/>
          <w:szCs w:val="20"/>
        </w:rPr>
        <w:t>ii</w:t>
      </w:r>
      <w:r w:rsidR="008621A4" w:rsidRPr="008621A4">
        <w:rPr>
          <w:rFonts w:ascii="Calibri" w:eastAsia="Times New Roman" w:hAnsi="Calibri" w:cs="Times New Roman"/>
          <w:sz w:val="24"/>
          <w:szCs w:val="20"/>
        </w:rPr>
        <w:t xml:space="preserve"> atribuțiilor ce vor decurge din calitatea viitoare de</w:t>
      </w:r>
      <w:r w:rsidR="008621A4" w:rsidRPr="008621A4" w:rsidDel="008621A4">
        <w:rPr>
          <w:rFonts w:ascii="Calibri" w:eastAsia="Times New Roman" w:hAnsi="Calibri" w:cs="Times New Roman"/>
          <w:sz w:val="24"/>
          <w:szCs w:val="20"/>
        </w:rPr>
        <w:t xml:space="preserve"> </w:t>
      </w:r>
      <w:r>
        <w:rPr>
          <w:rFonts w:ascii="Calibri" w:eastAsia="Times New Roman" w:hAnsi="Calibri" w:cs="Times New Roman"/>
          <w:sz w:val="24"/>
          <w:szCs w:val="20"/>
        </w:rPr>
        <w:t>autorit</w:t>
      </w:r>
      <w:r w:rsidR="008621A4">
        <w:rPr>
          <w:rFonts w:ascii="Calibri" w:eastAsia="Times New Roman" w:hAnsi="Calibri" w:cs="Times New Roman"/>
          <w:sz w:val="24"/>
          <w:szCs w:val="20"/>
        </w:rPr>
        <w:t>ăți</w:t>
      </w:r>
      <w:r>
        <w:rPr>
          <w:rFonts w:ascii="Calibri" w:eastAsia="Times New Roman" w:hAnsi="Calibri" w:cs="Times New Roman"/>
          <w:sz w:val="24"/>
          <w:szCs w:val="20"/>
        </w:rPr>
        <w:t xml:space="preserve"> de management pentru programele regionale 2021-2027</w:t>
      </w:r>
    </w:p>
    <w:p w14:paraId="02FAD651" w14:textId="40815583" w:rsidR="006F31AC" w:rsidRPr="00A14150" w:rsidRDefault="004B3AD9" w:rsidP="006F31AC">
      <w:pPr>
        <w:spacing w:after="120" w:line="240" w:lineRule="auto"/>
        <w:ind w:left="720"/>
        <w:jc w:val="both"/>
        <w:rPr>
          <w:sz w:val="24"/>
          <w:szCs w:val="24"/>
        </w:rPr>
      </w:pPr>
      <w:r w:rsidRPr="00A14150">
        <w:rPr>
          <w:rFonts w:eastAsia="Times New Roman" w:cs="Times New Roman"/>
          <w:sz w:val="24"/>
          <w:szCs w:val="24"/>
        </w:rPr>
        <w:t>Acest sprijin vine în contextul procesului de elaborare și negociere a viitoarelor programe,</w:t>
      </w:r>
      <w:r w:rsidR="006F31AC" w:rsidRPr="00A14150">
        <w:rPr>
          <w:rFonts w:eastAsia="Times New Roman" w:cs="Times New Roman"/>
          <w:sz w:val="24"/>
          <w:szCs w:val="24"/>
        </w:rPr>
        <w:t xml:space="preserve"> </w:t>
      </w:r>
      <w:r w:rsidR="006F31AC" w:rsidRPr="00A14150">
        <w:rPr>
          <w:sz w:val="24"/>
          <w:szCs w:val="24"/>
        </w:rPr>
        <w:t>începând de la data de 01 iulie 2020 dar nu mai târziu de 31 decembrie 2022, având în vedere necesitatea asigurării sprijinului necesar întăririi capacității administrative a ADR-urilor în calitate de Autoritate de Management, în perioada de tranziție până la utilizarea fondurilor de AT din PO Regionale 2021-2027, precum și pentru o implementare eficientă a acestor proiecte de sprijin.”</w:t>
      </w:r>
    </w:p>
    <w:p w14:paraId="0749468F" w14:textId="77777777" w:rsidR="001317D3" w:rsidRPr="001317D3" w:rsidRDefault="001317D3" w:rsidP="00983BA4">
      <w:pPr>
        <w:numPr>
          <w:ilvl w:val="0"/>
          <w:numId w:val="1"/>
        </w:numPr>
        <w:spacing w:before="120" w:after="120" w:line="240" w:lineRule="auto"/>
        <w:jc w:val="both"/>
        <w:rPr>
          <w:rFonts w:ascii="Calibri" w:eastAsia="Times New Roman" w:hAnsi="Calibri" w:cs="Times New Roman"/>
          <w:sz w:val="24"/>
          <w:szCs w:val="20"/>
        </w:rPr>
      </w:pPr>
      <w:r w:rsidRPr="001317D3">
        <w:rPr>
          <w:rFonts w:ascii="Calibri" w:eastAsia="Times New Roman" w:hAnsi="Calibri" w:cs="Times New Roman"/>
          <w:sz w:val="24"/>
          <w:szCs w:val="20"/>
        </w:rPr>
        <w:t>Acordarea de sprijin, la nivelul specific POAT, POIM și POC, pentru pregătirea, selecţia, auditul intern şi monitorizarea acestora, inclusiv monitorizarea procedurilor alternative/inovative de achiziție publică, precum şi pregătirea, selecţia, evaluarea, monitorizarea și verificarea proiectelor finanțate de aceste PO. Se urmărește sprijin pentru elaborarea de analize, studii, strategii pentru fundamentarea și implementarea acestor programe și pregătirea pentru perioada post 2020, precum și sprijin logistic pentru funcționarea AM, OI și altor organisme cu atribuții delegate în implementarea acestor PO, inclusiv cheltuieli de funcţionare, costuri legate de organizarea de reuniuni, întâlniri şi evenimente, materiale consumabile și de birou, mobilier, arhivare, echipamente TIC și soft-uri specializate necesare desfășurării eficiente a implementării PO (precum soft-uri contabile, legislative etc.), dezvoltarea și întreținerea sistemelor și infrastructurii TIC (cu excepția activităților indicate la OS 2.2), participarea personalului la reuniuni/evenimente/întâlniri/conferințe/grupuri de lucru/rețele/comitete etc. legate de sau cu impact asupra FESI etc.</w:t>
      </w:r>
    </w:p>
    <w:p w14:paraId="2124A1DC" w14:textId="77777777" w:rsidR="001317D3" w:rsidRPr="001317D3" w:rsidRDefault="001317D3" w:rsidP="00983BA4">
      <w:pPr>
        <w:numPr>
          <w:ilvl w:val="0"/>
          <w:numId w:val="1"/>
        </w:numPr>
        <w:spacing w:before="120" w:after="120" w:line="240" w:lineRule="auto"/>
        <w:jc w:val="both"/>
        <w:rPr>
          <w:rFonts w:ascii="Calibri" w:eastAsia="Times New Roman" w:hAnsi="Calibri" w:cs="Times New Roman"/>
          <w:sz w:val="24"/>
          <w:szCs w:val="20"/>
        </w:rPr>
      </w:pPr>
      <w:r w:rsidRPr="001317D3">
        <w:rPr>
          <w:rFonts w:ascii="Calibri" w:eastAsia="Times New Roman" w:hAnsi="Calibri" w:cs="Times New Roman"/>
          <w:sz w:val="24"/>
          <w:szCs w:val="20"/>
        </w:rPr>
        <w:t>Acordarea de sprijin pentru întărirea capacității, organizarea și funcționarea CM POAT, CM POIM și CM POC, inclusiv a unor grupuri de lucru/rețele specifice înființate pentru buna monitorizare și implementare a acestor PO.</w:t>
      </w:r>
    </w:p>
    <w:p w14:paraId="15623A75" w14:textId="77777777" w:rsidR="001317D3" w:rsidRPr="001317D3" w:rsidRDefault="001317D3" w:rsidP="00983BA4">
      <w:pPr>
        <w:numPr>
          <w:ilvl w:val="0"/>
          <w:numId w:val="1"/>
        </w:numPr>
        <w:spacing w:before="120" w:after="120" w:line="240" w:lineRule="auto"/>
        <w:jc w:val="both"/>
        <w:rPr>
          <w:rFonts w:ascii="Calibri" w:eastAsia="Times New Roman" w:hAnsi="Calibri" w:cs="Times New Roman"/>
          <w:sz w:val="24"/>
          <w:szCs w:val="20"/>
        </w:rPr>
      </w:pPr>
      <w:r w:rsidRPr="001317D3">
        <w:rPr>
          <w:rFonts w:ascii="Calibri" w:eastAsia="Times New Roman" w:hAnsi="Calibri" w:cs="Times New Roman"/>
          <w:sz w:val="24"/>
          <w:szCs w:val="20"/>
        </w:rPr>
        <w:t>Asigurarea de asistenţă tehnică (ex-ante assessment) pentru dezvoltarea unor instrumente financiare şi sprijin AM/OI în implementarea operaţiunilor aferente acestor instrumente din POC și POIM.</w:t>
      </w:r>
    </w:p>
    <w:p w14:paraId="7469638E" w14:textId="77777777" w:rsidR="001317D3" w:rsidRDefault="001317D3" w:rsidP="00983BA4">
      <w:pPr>
        <w:numPr>
          <w:ilvl w:val="0"/>
          <w:numId w:val="1"/>
        </w:numPr>
        <w:spacing w:before="120" w:after="120" w:line="240" w:lineRule="auto"/>
        <w:jc w:val="both"/>
        <w:rPr>
          <w:rFonts w:ascii="Calibri" w:eastAsia="Times New Roman" w:hAnsi="Calibri" w:cs="Times New Roman"/>
          <w:sz w:val="24"/>
          <w:szCs w:val="20"/>
        </w:rPr>
      </w:pPr>
      <w:r w:rsidRPr="001317D3">
        <w:rPr>
          <w:rFonts w:ascii="Calibri" w:eastAsia="Times New Roman" w:hAnsi="Calibri" w:cs="Times New Roman"/>
          <w:sz w:val="24"/>
          <w:szCs w:val="20"/>
        </w:rPr>
        <w:t>Acordarea de sprijin specific POIM și POC pentru implementarea metodologiei costurilor simplificate și pentru elaborarea/actualizarea unor scheme de ajutor de stat sau documente de notificare pentru operaţiunile finanţabile din POC sau POIM.</w:t>
      </w:r>
    </w:p>
    <w:p w14:paraId="0A1D429D" w14:textId="77777777" w:rsidR="00B11EF7" w:rsidRPr="00F1254E" w:rsidRDefault="00B92A73" w:rsidP="00443A21">
      <w:pPr>
        <w:spacing w:before="120" w:after="120" w:line="240" w:lineRule="auto"/>
        <w:ind w:left="630"/>
        <w:jc w:val="both"/>
        <w:rPr>
          <w:rFonts w:ascii="Calibri" w:eastAsia="Times New Roman" w:hAnsi="Calibri" w:cs="Times New Roman"/>
          <w:b/>
          <w:color w:val="FF0000"/>
          <w:sz w:val="24"/>
          <w:szCs w:val="20"/>
        </w:rPr>
      </w:pPr>
      <w:r w:rsidRPr="00F1254E">
        <w:rPr>
          <w:rFonts w:ascii="Calibri" w:eastAsia="Times New Roman" w:hAnsi="Calibri" w:cs="Times New Roman"/>
          <w:b/>
          <w:color w:val="FF0000"/>
          <w:sz w:val="24"/>
          <w:szCs w:val="20"/>
        </w:rPr>
        <w:t>Atenție!</w:t>
      </w:r>
    </w:p>
    <w:p w14:paraId="1F91369C" w14:textId="77777777" w:rsidR="00DC332E" w:rsidRPr="00B24B11" w:rsidRDefault="00DC332E" w:rsidP="00983BA4">
      <w:pPr>
        <w:pStyle w:val="ListParagraph"/>
        <w:numPr>
          <w:ilvl w:val="0"/>
          <w:numId w:val="24"/>
        </w:numPr>
        <w:spacing w:line="240" w:lineRule="auto"/>
        <w:jc w:val="both"/>
        <w:rPr>
          <w:rFonts w:ascii="Calibri" w:eastAsia="Times New Roman" w:hAnsi="Calibri" w:cs="Times New Roman"/>
          <w:sz w:val="24"/>
          <w:szCs w:val="20"/>
        </w:rPr>
      </w:pPr>
      <w:r>
        <w:rPr>
          <w:rFonts w:ascii="Calibri" w:eastAsia="Times New Roman" w:hAnsi="Calibri" w:cs="Times New Roman"/>
          <w:sz w:val="24"/>
          <w:szCs w:val="20"/>
        </w:rPr>
        <w:t>De regulă, s</w:t>
      </w:r>
      <w:r w:rsidRPr="00B24B11">
        <w:rPr>
          <w:rFonts w:ascii="Calibri" w:eastAsia="Times New Roman" w:hAnsi="Calibri" w:cs="Times New Roman"/>
          <w:sz w:val="24"/>
          <w:szCs w:val="20"/>
        </w:rPr>
        <w:t>chimburi</w:t>
      </w:r>
      <w:r>
        <w:rPr>
          <w:rFonts w:ascii="Calibri" w:eastAsia="Times New Roman" w:hAnsi="Calibri" w:cs="Times New Roman"/>
          <w:sz w:val="24"/>
          <w:szCs w:val="20"/>
        </w:rPr>
        <w:t>le</w:t>
      </w:r>
      <w:r w:rsidRPr="00B24B11">
        <w:rPr>
          <w:rFonts w:ascii="Calibri" w:eastAsia="Times New Roman" w:hAnsi="Calibri" w:cs="Times New Roman"/>
          <w:sz w:val="24"/>
          <w:szCs w:val="20"/>
        </w:rPr>
        <w:t xml:space="preserve"> de experiență, acțiuni</w:t>
      </w:r>
      <w:r>
        <w:rPr>
          <w:rFonts w:ascii="Calibri" w:eastAsia="Times New Roman" w:hAnsi="Calibri" w:cs="Times New Roman"/>
          <w:sz w:val="24"/>
          <w:szCs w:val="20"/>
        </w:rPr>
        <w:t>le</w:t>
      </w:r>
      <w:r w:rsidRPr="00B24B11">
        <w:rPr>
          <w:rFonts w:ascii="Calibri" w:eastAsia="Times New Roman" w:hAnsi="Calibri" w:cs="Times New Roman"/>
          <w:sz w:val="24"/>
          <w:szCs w:val="20"/>
        </w:rPr>
        <w:t xml:space="preserve"> de diseminare a bunelor practici și participarea la conferin</w:t>
      </w:r>
      <w:r>
        <w:rPr>
          <w:rFonts w:ascii="Calibri" w:eastAsia="Times New Roman" w:hAnsi="Calibri" w:cs="Times New Roman"/>
          <w:sz w:val="24"/>
          <w:szCs w:val="20"/>
        </w:rPr>
        <w:t>ț</w:t>
      </w:r>
      <w:r w:rsidRPr="00B24B11">
        <w:rPr>
          <w:rFonts w:ascii="Calibri" w:eastAsia="Times New Roman" w:hAnsi="Calibri" w:cs="Times New Roman"/>
          <w:sz w:val="24"/>
          <w:szCs w:val="20"/>
        </w:rPr>
        <w:t>e</w:t>
      </w:r>
      <w:r>
        <w:rPr>
          <w:rFonts w:ascii="Calibri" w:eastAsia="Times New Roman" w:hAnsi="Calibri" w:cs="Times New Roman"/>
          <w:sz w:val="24"/>
          <w:szCs w:val="20"/>
        </w:rPr>
        <w:t>,</w:t>
      </w:r>
      <w:r w:rsidRPr="00B24B11">
        <w:rPr>
          <w:rFonts w:ascii="Calibri" w:eastAsia="Times New Roman" w:hAnsi="Calibri" w:cs="Times New Roman"/>
          <w:sz w:val="24"/>
          <w:szCs w:val="20"/>
        </w:rPr>
        <w:t xml:space="preserve"> care au ca scop pregătirea teoretică și/sau practică în vederea realizării obiectivelor de formare de competențe</w:t>
      </w:r>
      <w:r>
        <w:rPr>
          <w:rFonts w:ascii="Calibri" w:eastAsia="Times New Roman" w:hAnsi="Calibri" w:cs="Times New Roman"/>
          <w:sz w:val="24"/>
          <w:szCs w:val="20"/>
        </w:rPr>
        <w:t xml:space="preserve"> pentru personalul din sistemul de coordonare și control al FESI sau a celui implicat în gestionarea POAT, POIM sau POC, </w:t>
      </w:r>
      <w:r w:rsidRPr="00B24B11">
        <w:rPr>
          <w:rFonts w:ascii="Calibri" w:eastAsia="Times New Roman" w:hAnsi="Calibri" w:cs="Times New Roman"/>
          <w:sz w:val="24"/>
          <w:szCs w:val="20"/>
        </w:rPr>
        <w:t>sunt eligibile în cadrul Axei prioritare 3, Acțiunea 3.1.1.</w:t>
      </w:r>
    </w:p>
    <w:p w14:paraId="20E8D3A5" w14:textId="77777777" w:rsidR="00F02475" w:rsidRDefault="00443A21" w:rsidP="00983BA4">
      <w:pPr>
        <w:pStyle w:val="ListParagraph"/>
        <w:numPr>
          <w:ilvl w:val="0"/>
          <w:numId w:val="24"/>
        </w:numPr>
        <w:spacing w:line="240" w:lineRule="auto"/>
        <w:jc w:val="both"/>
        <w:rPr>
          <w:rFonts w:ascii="Calibri" w:eastAsia="Times New Roman" w:hAnsi="Calibri" w:cs="Times New Roman"/>
          <w:sz w:val="24"/>
          <w:szCs w:val="20"/>
        </w:rPr>
      </w:pPr>
      <w:r>
        <w:rPr>
          <w:rFonts w:ascii="Calibri" w:eastAsia="Times New Roman" w:hAnsi="Calibri" w:cs="Times New Roman"/>
          <w:sz w:val="24"/>
          <w:szCs w:val="20"/>
        </w:rPr>
        <w:t>S</w:t>
      </w:r>
      <w:r w:rsidR="00F1254E" w:rsidRPr="00B1337D">
        <w:rPr>
          <w:rFonts w:ascii="Calibri" w:eastAsia="Times New Roman" w:hAnsi="Calibri" w:cs="Times New Roman"/>
          <w:sz w:val="24"/>
          <w:szCs w:val="20"/>
        </w:rPr>
        <w:t>chimburile</w:t>
      </w:r>
      <w:r w:rsidR="006523AE">
        <w:rPr>
          <w:rFonts w:ascii="Calibri" w:eastAsia="Times New Roman" w:hAnsi="Calibri" w:cs="Times New Roman"/>
          <w:sz w:val="24"/>
          <w:szCs w:val="20"/>
        </w:rPr>
        <w:t xml:space="preserve"> de experiență, </w:t>
      </w:r>
      <w:r w:rsidR="00F1254E" w:rsidRPr="00B1337D">
        <w:rPr>
          <w:rFonts w:ascii="Calibri" w:eastAsia="Times New Roman" w:hAnsi="Calibri" w:cs="Times New Roman"/>
          <w:sz w:val="24"/>
          <w:szCs w:val="20"/>
        </w:rPr>
        <w:t>acțiunil</w:t>
      </w:r>
      <w:r w:rsidR="00BD6E44">
        <w:rPr>
          <w:rFonts w:ascii="Calibri" w:eastAsia="Times New Roman" w:hAnsi="Calibri" w:cs="Times New Roman"/>
          <w:sz w:val="24"/>
          <w:szCs w:val="20"/>
        </w:rPr>
        <w:t>e</w:t>
      </w:r>
      <w:r w:rsidR="00F1254E" w:rsidRPr="00B1337D">
        <w:rPr>
          <w:rFonts w:ascii="Calibri" w:eastAsia="Times New Roman" w:hAnsi="Calibri" w:cs="Times New Roman"/>
          <w:sz w:val="24"/>
          <w:szCs w:val="20"/>
        </w:rPr>
        <w:t xml:space="preserve"> de diseminare a bunelor practici la nivel naţional şi/sau european</w:t>
      </w:r>
      <w:r w:rsidR="006523AE">
        <w:rPr>
          <w:rFonts w:ascii="Calibri" w:eastAsia="Times New Roman" w:hAnsi="Calibri" w:cs="Times New Roman"/>
          <w:sz w:val="24"/>
          <w:szCs w:val="20"/>
        </w:rPr>
        <w:t xml:space="preserve"> sau participarea la conferințe</w:t>
      </w:r>
      <w:r w:rsidR="00DC332E">
        <w:rPr>
          <w:rFonts w:ascii="Calibri" w:eastAsia="Times New Roman" w:hAnsi="Calibri" w:cs="Times New Roman"/>
          <w:sz w:val="24"/>
          <w:szCs w:val="20"/>
        </w:rPr>
        <w:t xml:space="preserve"> sunt eligibile </w:t>
      </w:r>
      <w:r w:rsidR="00F1254E" w:rsidRPr="00F1254E">
        <w:rPr>
          <w:rFonts w:ascii="Calibri" w:eastAsia="Times New Roman" w:hAnsi="Calibri" w:cs="Times New Roman"/>
          <w:sz w:val="24"/>
          <w:szCs w:val="20"/>
        </w:rPr>
        <w:t>în cadrul Axei prioritare 2</w:t>
      </w:r>
      <w:r w:rsidR="00DC332E">
        <w:rPr>
          <w:rFonts w:ascii="Calibri" w:eastAsia="Times New Roman" w:hAnsi="Calibri" w:cs="Times New Roman"/>
          <w:sz w:val="24"/>
          <w:szCs w:val="20"/>
        </w:rPr>
        <w:t xml:space="preserve">, </w:t>
      </w:r>
      <w:r w:rsidR="00A54CD0">
        <w:rPr>
          <w:rFonts w:ascii="Calibri" w:eastAsia="Times New Roman" w:hAnsi="Calibri" w:cs="Times New Roman"/>
          <w:sz w:val="24"/>
          <w:szCs w:val="20"/>
        </w:rPr>
        <w:t xml:space="preserve">Acțiunea 2.1.1 </w:t>
      </w:r>
      <w:r>
        <w:rPr>
          <w:rFonts w:ascii="Calibri" w:eastAsia="Times New Roman" w:hAnsi="Calibri" w:cs="Times New Roman"/>
          <w:sz w:val="24"/>
          <w:szCs w:val="20"/>
        </w:rPr>
        <w:t>în</w:t>
      </w:r>
      <w:r w:rsidR="00DC332E">
        <w:rPr>
          <w:rFonts w:ascii="Calibri" w:eastAsia="Times New Roman" w:hAnsi="Calibri" w:cs="Times New Roman"/>
          <w:sz w:val="24"/>
          <w:szCs w:val="20"/>
        </w:rPr>
        <w:t xml:space="preserve"> cazul în care acestea</w:t>
      </w:r>
      <w:r w:rsidR="00F1254E" w:rsidRPr="00F1254E">
        <w:rPr>
          <w:rFonts w:ascii="Calibri" w:eastAsia="Times New Roman" w:hAnsi="Calibri" w:cs="Times New Roman"/>
          <w:sz w:val="24"/>
          <w:szCs w:val="20"/>
        </w:rPr>
        <w:t xml:space="preserve"> sunt derulate în cadrul un</w:t>
      </w:r>
      <w:r w:rsidR="00F1254E" w:rsidRPr="00B1337D">
        <w:rPr>
          <w:rFonts w:ascii="Calibri" w:eastAsia="Times New Roman" w:hAnsi="Calibri" w:cs="Times New Roman"/>
          <w:sz w:val="24"/>
          <w:szCs w:val="20"/>
        </w:rPr>
        <w:t>or proiecte mai ample</w:t>
      </w:r>
      <w:r w:rsidR="00DC332E">
        <w:rPr>
          <w:rFonts w:ascii="Calibri" w:eastAsia="Times New Roman" w:hAnsi="Calibri" w:cs="Times New Roman"/>
          <w:sz w:val="24"/>
          <w:szCs w:val="20"/>
        </w:rPr>
        <w:t>,</w:t>
      </w:r>
      <w:r w:rsidR="00F1254E" w:rsidRPr="00B1337D">
        <w:rPr>
          <w:rFonts w:ascii="Calibri" w:eastAsia="Times New Roman" w:hAnsi="Calibri" w:cs="Times New Roman"/>
          <w:sz w:val="24"/>
          <w:szCs w:val="20"/>
        </w:rPr>
        <w:t xml:space="preserve"> care </w:t>
      </w:r>
      <w:r w:rsidR="00BD6E44">
        <w:rPr>
          <w:rFonts w:ascii="Calibri" w:eastAsia="Times New Roman" w:hAnsi="Calibri" w:cs="Times New Roman"/>
          <w:sz w:val="24"/>
          <w:szCs w:val="20"/>
        </w:rPr>
        <w:t>implică</w:t>
      </w:r>
      <w:r w:rsidR="00A03DEC">
        <w:rPr>
          <w:rFonts w:ascii="Calibri" w:eastAsia="Times New Roman" w:hAnsi="Calibri" w:cs="Times New Roman"/>
          <w:sz w:val="24"/>
          <w:szCs w:val="20"/>
        </w:rPr>
        <w:t xml:space="preserve"> </w:t>
      </w:r>
      <w:r>
        <w:rPr>
          <w:rFonts w:ascii="Calibri" w:eastAsia="Times New Roman" w:hAnsi="Calibri" w:cs="Times New Roman"/>
          <w:sz w:val="24"/>
          <w:szCs w:val="20"/>
        </w:rPr>
        <w:t>intervenții eligibile în domeniile de interes specifice Acțiunii 2.1.1</w:t>
      </w:r>
      <w:r w:rsidR="008815EA">
        <w:rPr>
          <w:rFonts w:ascii="Calibri" w:eastAsia="Times New Roman" w:hAnsi="Calibri" w:cs="Times New Roman"/>
          <w:sz w:val="24"/>
          <w:szCs w:val="20"/>
        </w:rPr>
        <w:t xml:space="preserve">. </w:t>
      </w:r>
      <w:r w:rsidR="00F02475">
        <w:rPr>
          <w:rFonts w:ascii="Calibri" w:eastAsia="Times New Roman" w:hAnsi="Calibri" w:cs="Times New Roman"/>
          <w:sz w:val="24"/>
          <w:szCs w:val="20"/>
        </w:rPr>
        <w:t>Astfel</w:t>
      </w:r>
      <w:r w:rsidR="00DC332E">
        <w:rPr>
          <w:rFonts w:ascii="Calibri" w:eastAsia="Times New Roman" w:hAnsi="Calibri" w:cs="Times New Roman"/>
          <w:sz w:val="24"/>
          <w:szCs w:val="20"/>
        </w:rPr>
        <w:t xml:space="preserve">, în acest caz, </w:t>
      </w:r>
      <w:r w:rsidR="00F02475">
        <w:rPr>
          <w:rFonts w:ascii="Calibri" w:eastAsia="Times New Roman" w:hAnsi="Calibri" w:cs="Times New Roman"/>
          <w:sz w:val="24"/>
          <w:szCs w:val="20"/>
        </w:rPr>
        <w:t xml:space="preserve">prin schimburile </w:t>
      </w:r>
      <w:r w:rsidR="006523AE">
        <w:rPr>
          <w:rFonts w:ascii="Calibri" w:eastAsia="Times New Roman" w:hAnsi="Calibri" w:cs="Times New Roman"/>
          <w:sz w:val="24"/>
          <w:szCs w:val="20"/>
        </w:rPr>
        <w:t xml:space="preserve">de experiență, </w:t>
      </w:r>
      <w:r w:rsidR="00F02475" w:rsidRPr="00F02475">
        <w:rPr>
          <w:rFonts w:ascii="Calibri" w:eastAsia="Times New Roman" w:hAnsi="Calibri" w:cs="Times New Roman"/>
          <w:sz w:val="24"/>
          <w:szCs w:val="20"/>
        </w:rPr>
        <w:t>acțiunile de diseminare a bunelor practici</w:t>
      </w:r>
      <w:r w:rsidR="006523AE">
        <w:rPr>
          <w:rFonts w:ascii="Calibri" w:eastAsia="Times New Roman" w:hAnsi="Calibri" w:cs="Times New Roman"/>
          <w:sz w:val="24"/>
          <w:szCs w:val="20"/>
        </w:rPr>
        <w:t xml:space="preserve"> sau a </w:t>
      </w:r>
      <w:r w:rsidR="006523AE">
        <w:rPr>
          <w:rFonts w:ascii="Calibri" w:eastAsia="Times New Roman" w:hAnsi="Calibri" w:cs="Times New Roman"/>
          <w:sz w:val="24"/>
          <w:szCs w:val="20"/>
        </w:rPr>
        <w:lastRenderedPageBreak/>
        <w:t xml:space="preserve">conferințelor se va realiza transferul de cunoștințe necesare </w:t>
      </w:r>
      <w:r>
        <w:rPr>
          <w:rFonts w:ascii="Calibri" w:eastAsia="Times New Roman" w:hAnsi="Calibri" w:cs="Times New Roman"/>
          <w:sz w:val="24"/>
          <w:szCs w:val="20"/>
        </w:rPr>
        <w:t>îndeplinirii obiectivelor acestor proiecte</w:t>
      </w:r>
      <w:r w:rsidR="006523AE">
        <w:rPr>
          <w:rFonts w:ascii="Calibri" w:eastAsia="Times New Roman" w:hAnsi="Calibri" w:cs="Times New Roman"/>
          <w:sz w:val="24"/>
          <w:szCs w:val="20"/>
        </w:rPr>
        <w:t xml:space="preserve">. </w:t>
      </w:r>
    </w:p>
    <w:p w14:paraId="1F0C13AC" w14:textId="77777777" w:rsidR="001317D3" w:rsidRPr="001317D3" w:rsidRDefault="001317D3" w:rsidP="001317D3">
      <w:pPr>
        <w:spacing w:before="120" w:after="120" w:line="240" w:lineRule="auto"/>
        <w:jc w:val="both"/>
        <w:rPr>
          <w:rFonts w:ascii="Calibri" w:eastAsia="Times New Roman" w:hAnsi="Calibri" w:cs="Times New Roman"/>
          <w:b/>
          <w:i/>
          <w:sz w:val="24"/>
          <w:szCs w:val="20"/>
        </w:rPr>
      </w:pPr>
      <w:r w:rsidRPr="001317D3">
        <w:rPr>
          <w:rFonts w:ascii="Calibri" w:eastAsia="Times New Roman" w:hAnsi="Calibri" w:cs="Times New Roman"/>
          <w:b/>
          <w:sz w:val="24"/>
          <w:szCs w:val="20"/>
          <w:u w:val="single"/>
        </w:rPr>
        <w:t>Acţiunea 2.1.2:</w:t>
      </w:r>
      <w:r w:rsidRPr="001317D3">
        <w:rPr>
          <w:rFonts w:ascii="Calibri" w:eastAsia="Times New Roman" w:hAnsi="Calibri" w:cs="Times New Roman"/>
          <w:b/>
          <w:sz w:val="24"/>
          <w:szCs w:val="20"/>
        </w:rPr>
        <w:t xml:space="preserve"> </w:t>
      </w:r>
      <w:r w:rsidRPr="001317D3">
        <w:rPr>
          <w:rFonts w:ascii="Calibri" w:eastAsia="Times New Roman" w:hAnsi="Calibri" w:cs="Times New Roman"/>
          <w:b/>
          <w:i/>
          <w:sz w:val="24"/>
          <w:szCs w:val="20"/>
        </w:rPr>
        <w:t>Evaluare la nivelul AP, POAT, POIM și POC și activități destinate creșterii culturii de evaluare pentru FESI</w:t>
      </w:r>
    </w:p>
    <w:p w14:paraId="2D5B5FD6" w14:textId="77777777" w:rsidR="001317D3" w:rsidRPr="001317D3" w:rsidRDefault="001317D3" w:rsidP="001317D3">
      <w:pPr>
        <w:adjustRightInd w:val="0"/>
        <w:snapToGrid w:val="0"/>
        <w:spacing w:before="120" w:after="120" w:line="240" w:lineRule="auto"/>
        <w:jc w:val="center"/>
        <w:rPr>
          <w:rFonts w:ascii="Calibri" w:eastAsia="Times New Roman" w:hAnsi="Calibri" w:cs="Times New Roman"/>
          <w:b/>
          <w:color w:val="333333"/>
          <w:sz w:val="24"/>
          <w:szCs w:val="20"/>
          <w:u w:val="single"/>
        </w:rPr>
      </w:pPr>
      <w:r w:rsidRPr="001317D3">
        <w:rPr>
          <w:rFonts w:ascii="Calibri" w:eastAsia="Times New Roman" w:hAnsi="Calibri" w:cs="Times New Roman"/>
          <w:b/>
          <w:color w:val="333333"/>
          <w:sz w:val="24"/>
          <w:szCs w:val="20"/>
          <w:u w:val="single"/>
        </w:rPr>
        <w:t>Domeniile de interes pentru care se poate aplica</w:t>
      </w:r>
    </w:p>
    <w:p w14:paraId="257870FB" w14:textId="77777777" w:rsidR="001317D3" w:rsidRPr="001317D3" w:rsidRDefault="001317D3" w:rsidP="00983BA4">
      <w:pPr>
        <w:numPr>
          <w:ilvl w:val="0"/>
          <w:numId w:val="1"/>
        </w:numPr>
        <w:spacing w:before="120" w:after="120" w:line="240" w:lineRule="auto"/>
        <w:jc w:val="both"/>
        <w:rPr>
          <w:rFonts w:ascii="Calibri" w:eastAsia="Times New Roman" w:hAnsi="Calibri" w:cs="Times New Roman"/>
          <w:sz w:val="24"/>
          <w:szCs w:val="20"/>
        </w:rPr>
      </w:pPr>
      <w:r w:rsidRPr="001317D3">
        <w:rPr>
          <w:rFonts w:ascii="Calibri" w:eastAsia="Times New Roman" w:hAnsi="Calibri" w:cs="Times New Roman"/>
          <w:sz w:val="24"/>
          <w:szCs w:val="20"/>
        </w:rPr>
        <w:t>Sprijinirea dezvoltării unei “culturi comune de evaluare”, la nivel orizontal în cadrul sistemului FESI (inclusiv pentru PO CTE), acționând, în limita eligibilității FEDR, asupra celor patru dimensiuni ale culturii de evaluare: cererea de evaluare, oferta, diseminarea și utilizarea rezultatelor evaluării și instituționalizarea acesteia.</w:t>
      </w:r>
    </w:p>
    <w:p w14:paraId="189317AA" w14:textId="77777777" w:rsidR="001317D3" w:rsidRPr="001317D3" w:rsidRDefault="001317D3" w:rsidP="00983BA4">
      <w:pPr>
        <w:numPr>
          <w:ilvl w:val="0"/>
          <w:numId w:val="1"/>
        </w:numPr>
        <w:spacing w:before="120" w:after="120" w:line="240" w:lineRule="auto"/>
        <w:jc w:val="both"/>
        <w:rPr>
          <w:rFonts w:ascii="Calibri" w:eastAsia="Times New Roman" w:hAnsi="Calibri" w:cs="Times New Roman"/>
          <w:sz w:val="24"/>
          <w:szCs w:val="20"/>
        </w:rPr>
      </w:pPr>
      <w:r w:rsidRPr="001317D3">
        <w:rPr>
          <w:rFonts w:ascii="Calibri" w:eastAsia="Times New Roman" w:hAnsi="Calibri" w:cs="Times New Roman"/>
          <w:sz w:val="24"/>
          <w:szCs w:val="20"/>
        </w:rPr>
        <w:t>Realizarea evaluărilor prevăzute în planul de evaluare al AP, inclusiv actualizarea acestuia, evaluarea ex-ante pentru perioada post 2020, formarea profesională a personalului implicat în evaluarea FESI, dezvoltarea unei reţele de comunicare şi informare privind evaluarea care poate acoperi atât cererea, cât și oferta de evaluare, interconectarea la rețelele similare europene și internaționale, promovarea corespunzătoare a conceptului de evaluare și a rezultatelor evaluărilor şi realizarea de schimburi de experiență în domeniu.</w:t>
      </w:r>
    </w:p>
    <w:p w14:paraId="5DFF9D5D" w14:textId="77777777" w:rsidR="001317D3" w:rsidRPr="001317D3" w:rsidRDefault="001317D3" w:rsidP="00983BA4">
      <w:pPr>
        <w:numPr>
          <w:ilvl w:val="0"/>
          <w:numId w:val="1"/>
        </w:numPr>
        <w:spacing w:before="120" w:after="120" w:line="240" w:lineRule="auto"/>
        <w:jc w:val="both"/>
        <w:rPr>
          <w:rFonts w:ascii="Calibri" w:eastAsia="Times New Roman" w:hAnsi="Calibri" w:cs="Times New Roman"/>
          <w:sz w:val="24"/>
          <w:szCs w:val="20"/>
        </w:rPr>
      </w:pPr>
      <w:r w:rsidRPr="001317D3">
        <w:rPr>
          <w:rFonts w:ascii="Calibri" w:eastAsia="Times New Roman" w:hAnsi="Calibri" w:cs="Times New Roman"/>
          <w:sz w:val="24"/>
          <w:szCs w:val="20"/>
        </w:rPr>
        <w:t>Sprijinirea dezvoltării capacității interne de evaluare, a unui sistem de monitorizare, precum și a unui sistem statistic pentru FESI, necesar evaluărilor, inclusiv administrării sistemului de indicatori, implementării și actualizării cadrului de performanță, procedurilor de monitorizare și evaluare și mecanismelor de coordonare a funcțiilor de evaluare de la nivelul PO.</w:t>
      </w:r>
    </w:p>
    <w:p w14:paraId="3244D300" w14:textId="77777777" w:rsidR="001317D3" w:rsidRDefault="001317D3" w:rsidP="00983BA4">
      <w:pPr>
        <w:numPr>
          <w:ilvl w:val="0"/>
          <w:numId w:val="1"/>
        </w:numPr>
        <w:spacing w:before="120" w:after="120" w:line="240" w:lineRule="auto"/>
        <w:jc w:val="both"/>
        <w:rPr>
          <w:rFonts w:ascii="Calibri" w:eastAsia="Times New Roman" w:hAnsi="Calibri" w:cs="Times New Roman"/>
          <w:sz w:val="24"/>
          <w:szCs w:val="20"/>
        </w:rPr>
      </w:pPr>
      <w:r w:rsidRPr="001317D3">
        <w:rPr>
          <w:rFonts w:ascii="Calibri" w:eastAsia="Times New Roman" w:hAnsi="Calibri" w:cs="Times New Roman"/>
          <w:sz w:val="24"/>
          <w:szCs w:val="20"/>
        </w:rPr>
        <w:t>Realizarea evaluărilor prevăzute în planurile de evaluare de la nivelul POAT, POIM și POC, inclusiv actualizarea acestor planuri, fiind alocate în acest sens resursele necesare.</w:t>
      </w:r>
    </w:p>
    <w:p w14:paraId="155F7527" w14:textId="46F65B54" w:rsidR="001317D3" w:rsidRPr="001317D3" w:rsidRDefault="001317D3" w:rsidP="001317D3">
      <w:pPr>
        <w:shd w:val="clear" w:color="auto" w:fill="EEECE1"/>
        <w:spacing w:before="120" w:after="120" w:line="240" w:lineRule="auto"/>
        <w:jc w:val="both"/>
        <w:rPr>
          <w:rFonts w:ascii="Calibri" w:eastAsia="Times New Roman" w:hAnsi="Calibri" w:cs="Times New Roman"/>
          <w:b/>
          <w:sz w:val="24"/>
          <w:szCs w:val="20"/>
          <w:u w:val="single"/>
        </w:rPr>
      </w:pPr>
      <w:r w:rsidRPr="001317D3">
        <w:rPr>
          <w:rFonts w:ascii="Calibri" w:eastAsia="Times New Roman" w:hAnsi="Calibri" w:cs="Times New Roman"/>
          <w:b/>
          <w:sz w:val="24"/>
          <w:szCs w:val="20"/>
          <w:u w:val="single"/>
        </w:rPr>
        <w:t>Obiectivul specific 2.2: Dezvoltarea și menținerea unui sistem informatic funcțional și eficient pentru F</w:t>
      </w:r>
      <w:r w:rsidR="00A572F6">
        <w:rPr>
          <w:rFonts w:ascii="Calibri" w:eastAsia="Times New Roman" w:hAnsi="Calibri" w:cs="Times New Roman"/>
          <w:b/>
          <w:sz w:val="24"/>
          <w:szCs w:val="20"/>
          <w:u w:val="single"/>
        </w:rPr>
        <w:t>E</w:t>
      </w:r>
      <w:r w:rsidRPr="001317D3">
        <w:rPr>
          <w:rFonts w:ascii="Calibri" w:eastAsia="Times New Roman" w:hAnsi="Calibri" w:cs="Times New Roman"/>
          <w:b/>
          <w:sz w:val="24"/>
          <w:szCs w:val="20"/>
          <w:u w:val="single"/>
        </w:rPr>
        <w:t>S</w:t>
      </w:r>
      <w:r w:rsidR="00A572F6">
        <w:rPr>
          <w:rFonts w:ascii="Calibri" w:eastAsia="Times New Roman" w:hAnsi="Calibri" w:cs="Times New Roman"/>
          <w:b/>
          <w:sz w:val="24"/>
          <w:szCs w:val="20"/>
          <w:u w:val="single"/>
        </w:rPr>
        <w:t>I</w:t>
      </w:r>
      <w:r w:rsidRPr="001317D3">
        <w:rPr>
          <w:rFonts w:ascii="Calibri" w:eastAsia="Times New Roman" w:hAnsi="Calibri" w:cs="Times New Roman"/>
          <w:b/>
          <w:sz w:val="24"/>
          <w:szCs w:val="20"/>
          <w:u w:val="single"/>
        </w:rPr>
        <w:t>, precum și întărirea capacității utilizatorilor săi</w:t>
      </w:r>
    </w:p>
    <w:p w14:paraId="0A1E1DF5" w14:textId="77777777" w:rsidR="001317D3" w:rsidRPr="001317D3" w:rsidRDefault="001317D3" w:rsidP="001317D3">
      <w:pPr>
        <w:spacing w:before="120" w:after="120" w:line="240" w:lineRule="auto"/>
        <w:jc w:val="both"/>
        <w:rPr>
          <w:rFonts w:ascii="Calibri" w:eastAsia="Times New Roman" w:hAnsi="Calibri" w:cs="Times New Roman"/>
          <w:b/>
          <w:i/>
          <w:sz w:val="24"/>
          <w:szCs w:val="20"/>
        </w:rPr>
      </w:pPr>
      <w:r w:rsidRPr="001317D3">
        <w:rPr>
          <w:rFonts w:ascii="Calibri" w:eastAsia="Times New Roman" w:hAnsi="Calibri" w:cs="Times New Roman"/>
          <w:b/>
          <w:sz w:val="24"/>
          <w:szCs w:val="20"/>
          <w:u w:val="single"/>
        </w:rPr>
        <w:t>Acţiunea 2.2.1:</w:t>
      </w:r>
      <w:r w:rsidRPr="001317D3">
        <w:rPr>
          <w:rFonts w:ascii="Calibri" w:eastAsia="Times New Roman" w:hAnsi="Calibri" w:cs="Times New Roman"/>
          <w:b/>
          <w:i/>
          <w:sz w:val="24"/>
          <w:szCs w:val="20"/>
        </w:rPr>
        <w:t xml:space="preserve"> Activități pentru dezvoltarea, îmbunătățirea şi mentenanţa SMIS2014+, MYSMIS2014 și a altor aplicații conexe acestora, precum şi a reţelei digitale </w:t>
      </w:r>
      <w:r w:rsidR="00EA13CF">
        <w:rPr>
          <w:rFonts w:ascii="Calibri" w:eastAsia="Times New Roman" w:hAnsi="Calibri" w:cs="Times New Roman"/>
          <w:b/>
          <w:i/>
          <w:sz w:val="24"/>
          <w:szCs w:val="20"/>
        </w:rPr>
        <w:t>ș</w:t>
      </w:r>
      <w:r w:rsidRPr="001317D3">
        <w:rPr>
          <w:rFonts w:ascii="Calibri" w:eastAsia="Times New Roman" w:hAnsi="Calibri" w:cs="Times New Roman"/>
          <w:b/>
          <w:i/>
          <w:sz w:val="24"/>
          <w:szCs w:val="20"/>
        </w:rPr>
        <w:t>i pentru sprijinirea unităţii centrale SMIS2014+, a reţelei de coordonatori și instruirea utilizatorilor acestor sisteme informatice</w:t>
      </w:r>
    </w:p>
    <w:p w14:paraId="406FE9BD" w14:textId="77777777" w:rsidR="001317D3" w:rsidRPr="001317D3" w:rsidRDefault="001317D3" w:rsidP="001317D3">
      <w:pPr>
        <w:adjustRightInd w:val="0"/>
        <w:snapToGrid w:val="0"/>
        <w:spacing w:before="120" w:after="120" w:line="240" w:lineRule="auto"/>
        <w:jc w:val="center"/>
        <w:rPr>
          <w:rFonts w:ascii="Calibri" w:eastAsia="Times New Roman" w:hAnsi="Calibri" w:cs="Times New Roman"/>
          <w:b/>
          <w:color w:val="333333"/>
          <w:sz w:val="24"/>
          <w:szCs w:val="20"/>
          <w:u w:val="single"/>
        </w:rPr>
      </w:pPr>
      <w:r w:rsidRPr="001317D3">
        <w:rPr>
          <w:rFonts w:ascii="Calibri" w:eastAsia="Times New Roman" w:hAnsi="Calibri" w:cs="Times New Roman"/>
          <w:b/>
          <w:color w:val="333333"/>
          <w:sz w:val="24"/>
          <w:szCs w:val="20"/>
          <w:u w:val="single"/>
        </w:rPr>
        <w:t>Domeniile de interes pentru care se poate aplica</w:t>
      </w:r>
    </w:p>
    <w:p w14:paraId="2066D82C" w14:textId="049CE20A" w:rsidR="001317D3" w:rsidRPr="001317D3" w:rsidRDefault="001317D3" w:rsidP="00983BA4">
      <w:pPr>
        <w:numPr>
          <w:ilvl w:val="0"/>
          <w:numId w:val="1"/>
        </w:numPr>
        <w:spacing w:before="120" w:after="120" w:line="240" w:lineRule="auto"/>
        <w:jc w:val="both"/>
        <w:rPr>
          <w:rFonts w:ascii="Calibri" w:eastAsia="Times New Roman" w:hAnsi="Calibri" w:cs="Times New Roman"/>
          <w:sz w:val="24"/>
          <w:szCs w:val="20"/>
        </w:rPr>
      </w:pPr>
      <w:r w:rsidRPr="001317D3">
        <w:rPr>
          <w:rFonts w:ascii="Calibri" w:eastAsia="Times New Roman" w:hAnsi="Calibri" w:cs="Times New Roman"/>
          <w:sz w:val="24"/>
          <w:szCs w:val="20"/>
        </w:rPr>
        <w:t>Sprijinirea funcţionării sistemului de management şi control al F</w:t>
      </w:r>
      <w:r w:rsidR="004534A1">
        <w:rPr>
          <w:rFonts w:ascii="Calibri" w:eastAsia="Times New Roman" w:hAnsi="Calibri" w:cs="Times New Roman"/>
          <w:sz w:val="24"/>
          <w:szCs w:val="20"/>
        </w:rPr>
        <w:t>E</w:t>
      </w:r>
      <w:r w:rsidRPr="001317D3">
        <w:rPr>
          <w:rFonts w:ascii="Calibri" w:eastAsia="Times New Roman" w:hAnsi="Calibri" w:cs="Times New Roman"/>
          <w:sz w:val="24"/>
          <w:szCs w:val="20"/>
        </w:rPr>
        <w:t>S</w:t>
      </w:r>
      <w:r w:rsidR="004534A1">
        <w:rPr>
          <w:rFonts w:ascii="Calibri" w:eastAsia="Times New Roman" w:hAnsi="Calibri" w:cs="Times New Roman"/>
          <w:sz w:val="24"/>
          <w:szCs w:val="20"/>
        </w:rPr>
        <w:t>I</w:t>
      </w:r>
      <w:r w:rsidRPr="001317D3">
        <w:rPr>
          <w:rFonts w:ascii="Calibri" w:eastAsia="Times New Roman" w:hAnsi="Calibri" w:cs="Times New Roman"/>
          <w:sz w:val="24"/>
          <w:szCs w:val="20"/>
        </w:rPr>
        <w:t xml:space="preserve"> cu excepția POCTE, prin dezvoltarea unui nou sistem informatic unitar SMIS2014+, gestionat (la nivel tehnic şi administrativ) de</w:t>
      </w:r>
      <w:r w:rsidR="00B207EA">
        <w:rPr>
          <w:rFonts w:ascii="Calibri" w:eastAsia="Times New Roman" w:hAnsi="Calibri" w:cs="Times New Roman"/>
          <w:sz w:val="24"/>
          <w:szCs w:val="20"/>
        </w:rPr>
        <w:t xml:space="preserve"> către</w:t>
      </w:r>
      <w:r w:rsidRPr="001317D3">
        <w:rPr>
          <w:rFonts w:ascii="Calibri" w:eastAsia="Times New Roman" w:hAnsi="Calibri" w:cs="Times New Roman"/>
          <w:sz w:val="24"/>
          <w:szCs w:val="20"/>
        </w:rPr>
        <w:t xml:space="preserve"> </w:t>
      </w:r>
      <w:r w:rsidR="00B12419">
        <w:rPr>
          <w:rFonts w:ascii="Calibri" w:eastAsia="Times New Roman" w:hAnsi="Calibri" w:cs="Times New Roman"/>
          <w:sz w:val="24"/>
          <w:szCs w:val="20"/>
        </w:rPr>
        <w:t>structura responsabilă</w:t>
      </w:r>
      <w:r w:rsidR="001879D0">
        <w:rPr>
          <w:rFonts w:ascii="Calibri" w:eastAsia="Times New Roman" w:hAnsi="Calibri" w:cs="Times New Roman"/>
          <w:sz w:val="24"/>
          <w:szCs w:val="20"/>
        </w:rPr>
        <w:t xml:space="preserve"> </w:t>
      </w:r>
      <w:r w:rsidRPr="001317D3">
        <w:rPr>
          <w:rFonts w:ascii="Calibri" w:eastAsia="Times New Roman" w:hAnsi="Calibri" w:cs="Times New Roman"/>
          <w:sz w:val="24"/>
          <w:szCs w:val="20"/>
        </w:rPr>
        <w:t xml:space="preserve"> din </w:t>
      </w:r>
      <w:r w:rsidR="0035713E">
        <w:rPr>
          <w:rFonts w:ascii="Calibri" w:eastAsia="Times New Roman" w:hAnsi="Calibri" w:cs="Times New Roman"/>
          <w:sz w:val="24"/>
          <w:szCs w:val="20"/>
        </w:rPr>
        <w:t>MIPE</w:t>
      </w:r>
      <w:r w:rsidRPr="001317D3">
        <w:rPr>
          <w:rFonts w:ascii="Calibri" w:eastAsia="Times New Roman" w:hAnsi="Calibri" w:cs="Times New Roman"/>
          <w:sz w:val="24"/>
          <w:szCs w:val="20"/>
        </w:rPr>
        <w:t>, ce-şi propune să fie mai eficient față de sistemul SMIS utilizat pentru IS 2007-</w:t>
      </w:r>
      <w:r w:rsidR="00B207EA">
        <w:rPr>
          <w:rFonts w:ascii="Calibri" w:eastAsia="Times New Roman" w:hAnsi="Calibri" w:cs="Times New Roman"/>
          <w:sz w:val="24"/>
          <w:szCs w:val="20"/>
        </w:rPr>
        <w:t>20</w:t>
      </w:r>
      <w:r w:rsidRPr="001317D3">
        <w:rPr>
          <w:rFonts w:ascii="Calibri" w:eastAsia="Times New Roman" w:hAnsi="Calibri" w:cs="Times New Roman"/>
          <w:sz w:val="24"/>
          <w:szCs w:val="20"/>
        </w:rPr>
        <w:t>13, răspunzând mai bine nevoilor sistemului F</w:t>
      </w:r>
      <w:r w:rsidR="004534A1">
        <w:rPr>
          <w:rFonts w:ascii="Calibri" w:eastAsia="Times New Roman" w:hAnsi="Calibri" w:cs="Times New Roman"/>
          <w:sz w:val="24"/>
          <w:szCs w:val="20"/>
        </w:rPr>
        <w:t>E</w:t>
      </w:r>
      <w:r w:rsidRPr="001317D3">
        <w:rPr>
          <w:rFonts w:ascii="Calibri" w:eastAsia="Times New Roman" w:hAnsi="Calibri" w:cs="Times New Roman"/>
          <w:sz w:val="24"/>
          <w:szCs w:val="20"/>
        </w:rPr>
        <w:t>S</w:t>
      </w:r>
      <w:r w:rsidR="004534A1">
        <w:rPr>
          <w:rFonts w:ascii="Calibri" w:eastAsia="Times New Roman" w:hAnsi="Calibri" w:cs="Times New Roman"/>
          <w:sz w:val="24"/>
          <w:szCs w:val="20"/>
        </w:rPr>
        <w:t>I</w:t>
      </w:r>
      <w:r w:rsidRPr="001317D3">
        <w:rPr>
          <w:rFonts w:ascii="Calibri" w:eastAsia="Times New Roman" w:hAnsi="Calibri" w:cs="Times New Roman"/>
          <w:sz w:val="24"/>
          <w:szCs w:val="20"/>
        </w:rPr>
        <w:t>. Va fi explorată și includerea FEAD în sfera de acoperire a SMIS2014+. Sistemul informatic SMIS2014+ va avea aplicații conexe, precum MySMIS2014 (e-Cohesion), gestionat de aceeași structură, care va oferi utilizatorilor servicii online cu privire la completarea electronică a cererii de finanţare, cererii de rambursare şi a raportului de progres, asigurând colectarea datelor de la solicitanţii de F</w:t>
      </w:r>
      <w:r w:rsidR="004534A1">
        <w:rPr>
          <w:rFonts w:ascii="Calibri" w:eastAsia="Times New Roman" w:hAnsi="Calibri" w:cs="Times New Roman"/>
          <w:sz w:val="24"/>
          <w:szCs w:val="20"/>
        </w:rPr>
        <w:t>E</w:t>
      </w:r>
      <w:r w:rsidRPr="001317D3">
        <w:rPr>
          <w:rFonts w:ascii="Calibri" w:eastAsia="Times New Roman" w:hAnsi="Calibri" w:cs="Times New Roman"/>
          <w:sz w:val="24"/>
          <w:szCs w:val="20"/>
        </w:rPr>
        <w:t>S</w:t>
      </w:r>
      <w:r w:rsidR="004534A1">
        <w:rPr>
          <w:rFonts w:ascii="Calibri" w:eastAsia="Times New Roman" w:hAnsi="Calibri" w:cs="Times New Roman"/>
          <w:sz w:val="24"/>
          <w:szCs w:val="20"/>
        </w:rPr>
        <w:t>I</w:t>
      </w:r>
      <w:r w:rsidRPr="001317D3">
        <w:rPr>
          <w:rFonts w:ascii="Calibri" w:eastAsia="Times New Roman" w:hAnsi="Calibri" w:cs="Times New Roman"/>
          <w:sz w:val="24"/>
          <w:szCs w:val="20"/>
        </w:rPr>
        <w:t>, dar şi schimbul electronic de informaţii între aceştia şi instituţiile implicate în gestionarea F</w:t>
      </w:r>
      <w:r w:rsidR="004534A1">
        <w:rPr>
          <w:rFonts w:ascii="Calibri" w:eastAsia="Times New Roman" w:hAnsi="Calibri" w:cs="Times New Roman"/>
          <w:sz w:val="24"/>
          <w:szCs w:val="20"/>
        </w:rPr>
        <w:t>E</w:t>
      </w:r>
      <w:r w:rsidRPr="001317D3">
        <w:rPr>
          <w:rFonts w:ascii="Calibri" w:eastAsia="Times New Roman" w:hAnsi="Calibri" w:cs="Times New Roman"/>
          <w:sz w:val="24"/>
          <w:szCs w:val="20"/>
        </w:rPr>
        <w:t>S</w:t>
      </w:r>
      <w:r w:rsidR="004534A1">
        <w:rPr>
          <w:rFonts w:ascii="Calibri" w:eastAsia="Times New Roman" w:hAnsi="Calibri" w:cs="Times New Roman"/>
          <w:sz w:val="24"/>
          <w:szCs w:val="20"/>
        </w:rPr>
        <w:t>I</w:t>
      </w:r>
      <w:r w:rsidRPr="001317D3">
        <w:rPr>
          <w:rFonts w:ascii="Calibri" w:eastAsia="Times New Roman" w:hAnsi="Calibri" w:cs="Times New Roman"/>
          <w:sz w:val="24"/>
          <w:szCs w:val="20"/>
        </w:rPr>
        <w:t xml:space="preserve">. Aplicaţia MySMIS2014 va deveni operațională după interconectarea cu SMIS2014+. Sistemul informatic SMIS2014+ va avea posibilitatea să interacționeze eficient cu sistemul informatic al CE (SFC 2014) și va fi proiectat având la bază principiul asigurării interoperabilităţii cu alte sisteme informatice, astfel încât să poată oferi în orice moment situaţii operative de ansamblu, precum și raportări specifice și detaliate, în funcție de nevoile utilizatorilor. În calitate de beneficiari direcţi ai noilor sisteme informatice, AM şi OI se vor implica activ în toate activităţile de identificare a nevoilor, dezvoltare, implementare şi testare a acestora, dar şi în realizarea manualelor de utilizare, a seturilor de date şi instruirilor, având suportul nemijlocit al </w:t>
      </w:r>
      <w:r w:rsidR="00B12419">
        <w:rPr>
          <w:rFonts w:ascii="Calibri" w:eastAsia="Times New Roman" w:hAnsi="Calibri" w:cs="Times New Roman"/>
          <w:sz w:val="24"/>
          <w:szCs w:val="20"/>
        </w:rPr>
        <w:lastRenderedPageBreak/>
        <w:t>structurii responsabile de gestionarea sistemului</w:t>
      </w:r>
      <w:r w:rsidR="001879D0">
        <w:rPr>
          <w:rFonts w:ascii="Calibri" w:eastAsia="Times New Roman" w:hAnsi="Calibri" w:cs="Times New Roman"/>
          <w:sz w:val="24"/>
          <w:szCs w:val="20"/>
        </w:rPr>
        <w:t xml:space="preserve"> SMIS 2014+</w:t>
      </w:r>
      <w:r w:rsidR="001879D0" w:rsidRPr="001879D0">
        <w:rPr>
          <w:rFonts w:ascii="Calibri" w:eastAsia="Times New Roman" w:hAnsi="Calibri" w:cs="Times New Roman"/>
          <w:sz w:val="24"/>
          <w:szCs w:val="20"/>
        </w:rPr>
        <w:t xml:space="preserve"> </w:t>
      </w:r>
      <w:r w:rsidR="001879D0">
        <w:rPr>
          <w:rFonts w:ascii="Calibri" w:eastAsia="Times New Roman" w:hAnsi="Calibri" w:cs="Times New Roman"/>
          <w:sz w:val="24"/>
          <w:szCs w:val="20"/>
        </w:rPr>
        <w:t>și a aplicațiilor conexe</w:t>
      </w:r>
      <w:r w:rsidR="001879D0" w:rsidRPr="001317D3" w:rsidDel="00474C67">
        <w:rPr>
          <w:rFonts w:ascii="Calibri" w:eastAsia="Times New Roman" w:hAnsi="Calibri" w:cs="Times New Roman"/>
          <w:sz w:val="24"/>
          <w:szCs w:val="20"/>
        </w:rPr>
        <w:t xml:space="preserve"> </w:t>
      </w:r>
      <w:r w:rsidRPr="001317D3">
        <w:rPr>
          <w:rFonts w:ascii="Calibri" w:eastAsia="Times New Roman" w:hAnsi="Calibri" w:cs="Times New Roman"/>
          <w:sz w:val="24"/>
          <w:szCs w:val="20"/>
        </w:rPr>
        <w:t xml:space="preserve">din </w:t>
      </w:r>
      <w:r w:rsidR="005A221D">
        <w:rPr>
          <w:rFonts w:ascii="Calibri" w:eastAsia="Times New Roman" w:hAnsi="Calibri" w:cs="Times New Roman"/>
          <w:sz w:val="24"/>
          <w:szCs w:val="20"/>
        </w:rPr>
        <w:t xml:space="preserve">cadrul </w:t>
      </w:r>
      <w:r w:rsidR="0035713E">
        <w:rPr>
          <w:rFonts w:ascii="Calibri" w:eastAsia="Times New Roman" w:hAnsi="Calibri" w:cs="Times New Roman"/>
          <w:sz w:val="24"/>
          <w:szCs w:val="20"/>
        </w:rPr>
        <w:t>MIPE</w:t>
      </w:r>
      <w:r w:rsidRPr="001317D3">
        <w:rPr>
          <w:rFonts w:ascii="Calibri" w:eastAsia="Times New Roman" w:hAnsi="Calibri" w:cs="Times New Roman"/>
          <w:sz w:val="24"/>
          <w:szCs w:val="20"/>
        </w:rPr>
        <w:t>.</w:t>
      </w:r>
    </w:p>
    <w:p w14:paraId="247FC1AA" w14:textId="77777777" w:rsidR="001317D3" w:rsidRPr="001317D3" w:rsidRDefault="001317D3" w:rsidP="00983BA4">
      <w:pPr>
        <w:numPr>
          <w:ilvl w:val="0"/>
          <w:numId w:val="1"/>
        </w:numPr>
        <w:spacing w:before="120" w:after="120" w:line="240" w:lineRule="auto"/>
        <w:jc w:val="both"/>
        <w:rPr>
          <w:rFonts w:ascii="Calibri" w:eastAsia="Times New Roman" w:hAnsi="Calibri" w:cs="Times New Roman"/>
          <w:sz w:val="24"/>
          <w:szCs w:val="20"/>
        </w:rPr>
      </w:pPr>
      <w:r w:rsidRPr="001317D3">
        <w:rPr>
          <w:rFonts w:ascii="Calibri" w:eastAsia="Times New Roman" w:hAnsi="Calibri" w:cs="Times New Roman"/>
          <w:sz w:val="24"/>
          <w:szCs w:val="20"/>
        </w:rPr>
        <w:t>Elaborarea de studii şi analize cu privire la modul de funcţionare a SMIS2014+, MySMIS2014 și a altor aplicații conexe acestora dar şi dezvoltarea, testarea şi instalarea noilor versiuni ale SMIS2014+, MySMIS2014 sau a noilor aplicaţii informatice (în funcție de constatările și recomandările analizei de sistem), pornind de la procedurile existente la nivelul fiecărui PO. Se va avea în vedere inclusiv asigurarea transferului de date de la o versiune la alta și sprijin în realizarea manualelor de utilizare şi a documentaţiei tehnice, menite să înlesnească utilizarea optimă şi corectă a sistemelor informatice.</w:t>
      </w:r>
    </w:p>
    <w:p w14:paraId="54355AA4" w14:textId="02BC669F" w:rsidR="001317D3" w:rsidRPr="001317D3" w:rsidRDefault="001317D3" w:rsidP="00983BA4">
      <w:pPr>
        <w:numPr>
          <w:ilvl w:val="0"/>
          <w:numId w:val="1"/>
        </w:numPr>
        <w:spacing w:before="120" w:after="120" w:line="240" w:lineRule="auto"/>
        <w:jc w:val="both"/>
        <w:rPr>
          <w:rFonts w:ascii="Calibri" w:eastAsia="Times New Roman" w:hAnsi="Calibri" w:cs="Times New Roman"/>
          <w:sz w:val="24"/>
          <w:szCs w:val="20"/>
        </w:rPr>
      </w:pPr>
      <w:r w:rsidRPr="001317D3">
        <w:rPr>
          <w:rFonts w:ascii="Calibri" w:eastAsia="Times New Roman" w:hAnsi="Calibri" w:cs="Times New Roman"/>
          <w:sz w:val="24"/>
          <w:szCs w:val="20"/>
        </w:rPr>
        <w:t>Activităţile de mentenanţă a SMIS2014+, MySMIS2014 și/sau a noilor aplicații informatice și altor aplicații conexe acestora, având drept scop asigurarea funcţionării continue a acestora prin rezolvarea erorilor, îmbunătăţirea funcţionalităţilor existente, dar şi implementarea de noi cerinţe, apărute pe parcursul implementării PO, în conformitate cu procedurile și nevoile instituţiilor implicate în managementul şi gestionarea F</w:t>
      </w:r>
      <w:r w:rsidR="00D551BE">
        <w:rPr>
          <w:rFonts w:ascii="Calibri" w:eastAsia="Times New Roman" w:hAnsi="Calibri" w:cs="Times New Roman"/>
          <w:sz w:val="24"/>
          <w:szCs w:val="20"/>
        </w:rPr>
        <w:t>E</w:t>
      </w:r>
      <w:r w:rsidRPr="001317D3">
        <w:rPr>
          <w:rFonts w:ascii="Calibri" w:eastAsia="Times New Roman" w:hAnsi="Calibri" w:cs="Times New Roman"/>
          <w:sz w:val="24"/>
          <w:szCs w:val="20"/>
        </w:rPr>
        <w:t>S</w:t>
      </w:r>
      <w:r w:rsidR="00D551BE">
        <w:rPr>
          <w:rFonts w:ascii="Calibri" w:eastAsia="Times New Roman" w:hAnsi="Calibri" w:cs="Times New Roman"/>
          <w:sz w:val="24"/>
          <w:szCs w:val="20"/>
        </w:rPr>
        <w:t>I</w:t>
      </w:r>
      <w:r w:rsidRPr="001317D3">
        <w:rPr>
          <w:rFonts w:ascii="Calibri" w:eastAsia="Times New Roman" w:hAnsi="Calibri" w:cs="Times New Roman"/>
          <w:sz w:val="24"/>
          <w:szCs w:val="20"/>
        </w:rPr>
        <w:t>.</w:t>
      </w:r>
    </w:p>
    <w:p w14:paraId="1DE33526" w14:textId="10B981FC" w:rsidR="001317D3" w:rsidRPr="001317D3" w:rsidRDefault="001317D3" w:rsidP="00983BA4">
      <w:pPr>
        <w:numPr>
          <w:ilvl w:val="0"/>
          <w:numId w:val="1"/>
        </w:numPr>
        <w:spacing w:before="120" w:after="120" w:line="240" w:lineRule="auto"/>
        <w:jc w:val="both"/>
        <w:rPr>
          <w:rFonts w:ascii="Calibri" w:eastAsia="Times New Roman" w:hAnsi="Calibri" w:cs="Times New Roman"/>
          <w:sz w:val="24"/>
          <w:szCs w:val="20"/>
        </w:rPr>
      </w:pPr>
      <w:r w:rsidRPr="001317D3">
        <w:rPr>
          <w:rFonts w:ascii="Calibri" w:eastAsia="Times New Roman" w:hAnsi="Calibri" w:cs="Times New Roman"/>
          <w:sz w:val="24"/>
          <w:szCs w:val="20"/>
        </w:rPr>
        <w:t>Conectarea tuturor actorilor instituționali implicați în coordonarea, gestionarea și controlul F</w:t>
      </w:r>
      <w:r w:rsidR="00D551BE">
        <w:rPr>
          <w:rFonts w:ascii="Calibri" w:eastAsia="Times New Roman" w:hAnsi="Calibri" w:cs="Times New Roman"/>
          <w:sz w:val="24"/>
          <w:szCs w:val="20"/>
        </w:rPr>
        <w:t>E</w:t>
      </w:r>
      <w:r w:rsidRPr="001317D3">
        <w:rPr>
          <w:rFonts w:ascii="Calibri" w:eastAsia="Times New Roman" w:hAnsi="Calibri" w:cs="Times New Roman"/>
          <w:sz w:val="24"/>
          <w:szCs w:val="20"/>
        </w:rPr>
        <w:t>S</w:t>
      </w:r>
      <w:r w:rsidR="00D551BE">
        <w:rPr>
          <w:rFonts w:ascii="Calibri" w:eastAsia="Times New Roman" w:hAnsi="Calibri" w:cs="Times New Roman"/>
          <w:sz w:val="24"/>
          <w:szCs w:val="20"/>
        </w:rPr>
        <w:t>I</w:t>
      </w:r>
      <w:r w:rsidRPr="001317D3">
        <w:rPr>
          <w:rFonts w:ascii="Calibri" w:eastAsia="Times New Roman" w:hAnsi="Calibri" w:cs="Times New Roman"/>
          <w:sz w:val="24"/>
          <w:szCs w:val="20"/>
        </w:rPr>
        <w:t>, în cadrul rețelei private a SMIS2014+.</w:t>
      </w:r>
    </w:p>
    <w:p w14:paraId="307AB80A" w14:textId="37BC5812" w:rsidR="001317D3" w:rsidRPr="001317D3" w:rsidRDefault="001317D3" w:rsidP="00983BA4">
      <w:pPr>
        <w:numPr>
          <w:ilvl w:val="0"/>
          <w:numId w:val="1"/>
        </w:numPr>
        <w:spacing w:before="120" w:after="120" w:line="240" w:lineRule="auto"/>
        <w:jc w:val="both"/>
        <w:rPr>
          <w:rFonts w:ascii="Calibri" w:eastAsia="Times New Roman" w:hAnsi="Calibri" w:cs="Times New Roman"/>
          <w:sz w:val="24"/>
          <w:szCs w:val="20"/>
        </w:rPr>
      </w:pPr>
      <w:r w:rsidRPr="001317D3">
        <w:rPr>
          <w:rFonts w:ascii="Calibri" w:eastAsia="Times New Roman" w:hAnsi="Calibri" w:cs="Times New Roman"/>
          <w:sz w:val="24"/>
          <w:szCs w:val="20"/>
        </w:rPr>
        <w:t xml:space="preserve">Acordarea de sprijin pentru activitatea </w:t>
      </w:r>
      <w:r w:rsidR="00B12419">
        <w:rPr>
          <w:rFonts w:ascii="Calibri" w:eastAsia="Times New Roman" w:hAnsi="Calibri" w:cs="Times New Roman"/>
          <w:sz w:val="24"/>
          <w:szCs w:val="20"/>
        </w:rPr>
        <w:t>structurii respnsabile de gestionarea SMIS 2014+ și a aplicațiilor conexe</w:t>
      </w:r>
      <w:r w:rsidRPr="001317D3">
        <w:rPr>
          <w:rFonts w:ascii="Calibri" w:eastAsia="Times New Roman" w:hAnsi="Calibri" w:cs="Times New Roman"/>
          <w:sz w:val="24"/>
          <w:szCs w:val="20"/>
        </w:rPr>
        <w:t xml:space="preserve"> (costuri logistice legate de organizarea întâlnirilor, achiziţii etc.), precum şi expertiză şi consultanţă pentru coordonarea și funcționarea rețelei de coordonatori SMIS2014+/MySMIS2014 de la nivelul sistemului F</w:t>
      </w:r>
      <w:r w:rsidR="00D551BE">
        <w:rPr>
          <w:rFonts w:ascii="Calibri" w:eastAsia="Times New Roman" w:hAnsi="Calibri" w:cs="Times New Roman"/>
          <w:sz w:val="24"/>
          <w:szCs w:val="20"/>
        </w:rPr>
        <w:t>E</w:t>
      </w:r>
      <w:r w:rsidRPr="001317D3">
        <w:rPr>
          <w:rFonts w:ascii="Calibri" w:eastAsia="Times New Roman" w:hAnsi="Calibri" w:cs="Times New Roman"/>
          <w:sz w:val="24"/>
          <w:szCs w:val="20"/>
        </w:rPr>
        <w:t>S</w:t>
      </w:r>
      <w:r w:rsidR="00D551BE">
        <w:rPr>
          <w:rFonts w:ascii="Calibri" w:eastAsia="Times New Roman" w:hAnsi="Calibri" w:cs="Times New Roman"/>
          <w:sz w:val="24"/>
          <w:szCs w:val="20"/>
        </w:rPr>
        <w:t>I</w:t>
      </w:r>
      <w:r w:rsidRPr="001317D3">
        <w:rPr>
          <w:rFonts w:ascii="Calibri" w:eastAsia="Times New Roman" w:hAnsi="Calibri" w:cs="Times New Roman"/>
          <w:sz w:val="24"/>
          <w:szCs w:val="20"/>
        </w:rPr>
        <w:t>.</w:t>
      </w:r>
    </w:p>
    <w:p w14:paraId="6EF32B2D" w14:textId="77777777" w:rsidR="001317D3" w:rsidRPr="001317D3" w:rsidRDefault="001317D3" w:rsidP="00983BA4">
      <w:pPr>
        <w:numPr>
          <w:ilvl w:val="0"/>
          <w:numId w:val="1"/>
        </w:numPr>
        <w:spacing w:before="120" w:after="120" w:line="240" w:lineRule="auto"/>
        <w:jc w:val="both"/>
        <w:rPr>
          <w:rFonts w:ascii="Calibri" w:eastAsia="Times New Roman" w:hAnsi="Calibri" w:cs="Times New Roman"/>
          <w:sz w:val="24"/>
          <w:szCs w:val="20"/>
        </w:rPr>
      </w:pPr>
      <w:r w:rsidRPr="001317D3">
        <w:rPr>
          <w:rFonts w:ascii="Calibri" w:eastAsia="Times New Roman" w:hAnsi="Calibri" w:cs="Times New Roman"/>
          <w:sz w:val="24"/>
          <w:szCs w:val="20"/>
        </w:rPr>
        <w:t>Asigurarea dotării cu hardware şi software şi furnizarea serviciilor TI&amp;C pentru dezvoltarea şi întreţinerea corespunzătoare a sistemului informatic integrat, a aplicaţiilor conexe şi a reţelei digitale.</w:t>
      </w:r>
    </w:p>
    <w:p w14:paraId="01CC4B7F" w14:textId="77777777" w:rsidR="001317D3" w:rsidRPr="00820E47" w:rsidRDefault="001317D3" w:rsidP="00983BA4">
      <w:pPr>
        <w:numPr>
          <w:ilvl w:val="0"/>
          <w:numId w:val="1"/>
        </w:numPr>
        <w:spacing w:before="120" w:after="120" w:line="240" w:lineRule="auto"/>
        <w:jc w:val="both"/>
        <w:rPr>
          <w:rFonts w:ascii="Calibri" w:eastAsia="Times New Roman" w:hAnsi="Calibri" w:cs="Times New Roman"/>
          <w:sz w:val="24"/>
          <w:szCs w:val="20"/>
        </w:rPr>
      </w:pPr>
      <w:r w:rsidRPr="00820E47">
        <w:rPr>
          <w:rFonts w:ascii="Calibri" w:eastAsia="Times New Roman" w:hAnsi="Calibri" w:cs="Times New Roman"/>
          <w:sz w:val="24"/>
          <w:szCs w:val="20"/>
        </w:rPr>
        <w:t>Furnizarea serviciului de help-desk pentru utilizatorii SMIS2014+, MySMIS2014 şi ai noilor aplicații informatice care vor fi dezvoltate.</w:t>
      </w:r>
    </w:p>
    <w:p w14:paraId="424C44BA" w14:textId="31E061B4" w:rsidR="00873916" w:rsidRDefault="001317D3">
      <w:pPr>
        <w:numPr>
          <w:ilvl w:val="0"/>
          <w:numId w:val="1"/>
        </w:numPr>
        <w:spacing w:before="120" w:after="120" w:line="240" w:lineRule="auto"/>
        <w:jc w:val="both"/>
        <w:rPr>
          <w:rFonts w:ascii="Calibri" w:eastAsia="Times New Roman" w:hAnsi="Calibri" w:cs="Times New Roman"/>
          <w:sz w:val="24"/>
          <w:szCs w:val="20"/>
        </w:rPr>
      </w:pPr>
      <w:r w:rsidRPr="00820E47">
        <w:rPr>
          <w:rFonts w:ascii="Calibri" w:eastAsia="Times New Roman" w:hAnsi="Calibri" w:cs="Times New Roman"/>
          <w:sz w:val="24"/>
          <w:szCs w:val="20"/>
        </w:rPr>
        <w:t>Asigurarea instruirii continue a utilizatorilor pentru utilizarea optimă a aplicaţiilor informatice. Pregătirea de specialitate va fi asigurată atât sub forma instruirii introductive adresată noilor utilizatori, cât și a instruirii destinate utilizatorilor existenți, în vederea îmbunătățirii cunoștințelor cu privire la caracteristicile mai puțin evidente a sistemelor mai complexe. Este preconizată şi instruirea avansată a unor categorii specifice de utilizatori, pentru a creşte gradul de conştientizare cu privire la caracteristicile avansate ale sistemului, promovarea unor instrumente importante de raportare de tip Art4SMIS și a metodelor de rezolvare a unor sarcini complexe, contribuind astfel, la îmbunătăţirea eficienţei activităţilor personalului din structurile implicate în gestionarea F</w:t>
      </w:r>
      <w:r w:rsidR="00D551BE">
        <w:rPr>
          <w:rFonts w:ascii="Calibri" w:eastAsia="Times New Roman" w:hAnsi="Calibri" w:cs="Times New Roman"/>
          <w:sz w:val="24"/>
          <w:szCs w:val="20"/>
        </w:rPr>
        <w:t>E</w:t>
      </w:r>
      <w:r w:rsidRPr="00820E47">
        <w:rPr>
          <w:rFonts w:ascii="Calibri" w:eastAsia="Times New Roman" w:hAnsi="Calibri" w:cs="Times New Roman"/>
          <w:sz w:val="24"/>
          <w:szCs w:val="20"/>
        </w:rPr>
        <w:t>S</w:t>
      </w:r>
      <w:r w:rsidR="00D551BE">
        <w:rPr>
          <w:rFonts w:ascii="Calibri" w:eastAsia="Times New Roman" w:hAnsi="Calibri" w:cs="Times New Roman"/>
          <w:sz w:val="24"/>
          <w:szCs w:val="20"/>
        </w:rPr>
        <w:t>I</w:t>
      </w:r>
      <w:r w:rsidR="00E608C2" w:rsidRPr="00820E47">
        <w:rPr>
          <w:rFonts w:ascii="Calibri" w:eastAsia="Times New Roman" w:hAnsi="Calibri" w:cs="Times New Roman"/>
          <w:sz w:val="24"/>
          <w:szCs w:val="20"/>
        </w:rPr>
        <w:t>.</w:t>
      </w:r>
    </w:p>
    <w:p w14:paraId="5D4A29AC" w14:textId="5D902A64" w:rsidR="001317D3" w:rsidRPr="001317D3" w:rsidRDefault="00B6066B" w:rsidP="001317D3">
      <w:pPr>
        <w:tabs>
          <w:tab w:val="left" w:pos="960"/>
          <w:tab w:val="right" w:leader="dot" w:pos="9360"/>
        </w:tabs>
        <w:spacing w:after="120" w:line="240" w:lineRule="auto"/>
        <w:ind w:left="720"/>
        <w:jc w:val="both"/>
        <w:rPr>
          <w:rFonts w:ascii="Calibri" w:eastAsia="Times New Roman" w:hAnsi="Calibri" w:cs="Times New Roman"/>
          <w:b/>
          <w:noProof/>
          <w:color w:val="333333"/>
          <w:sz w:val="24"/>
          <w:szCs w:val="20"/>
        </w:rPr>
      </w:pPr>
      <w:r w:rsidRPr="00B6066B">
        <w:rPr>
          <w:rFonts w:ascii="Calibri" w:eastAsia="Times New Roman" w:hAnsi="Calibri" w:cs="Times New Roman"/>
          <w:sz w:val="24"/>
          <w:szCs w:val="20"/>
        </w:rPr>
        <w:t>Sprijinul acordat în cadrul acestei acțiuni se va asigura atât pentru activitățile aferente perioadei de programare 2014-2020, cât și pentru cele aferente perioadei de programare 2021-2027, urmând ca pe măsură ce proiectele de asigurare a acestui tip de sprijin din POAT 2014-2020 se finalizează să fie continuate prin proiecte similare din POAT 2021-2027.</w:t>
      </w:r>
    </w:p>
    <w:p w14:paraId="012DA147" w14:textId="7EB72700" w:rsidR="001317D3" w:rsidRDefault="00EE1847" w:rsidP="001317D3">
      <w:pPr>
        <w:spacing w:before="120" w:after="120" w:line="240" w:lineRule="auto"/>
        <w:rPr>
          <w:rFonts w:ascii="Times New Roman" w:eastAsia="Times New Roman" w:hAnsi="Times New Roman" w:cs="Times New Roman"/>
          <w:sz w:val="24"/>
          <w:szCs w:val="24"/>
        </w:rPr>
      </w:pPr>
      <w:r>
        <w:rPr>
          <w:rFonts w:ascii="Calibri" w:eastAsia="Times New Roman" w:hAnsi="Calibri" w:cs="Times New Roman"/>
          <w:b/>
          <w:noProof/>
          <w:color w:val="333333"/>
          <w:sz w:val="20"/>
          <w:szCs w:val="20"/>
          <w:lang w:eastAsia="ro-RO"/>
        </w:rPr>
        <mc:AlternateContent>
          <mc:Choice Requires="wps">
            <w:drawing>
              <wp:anchor distT="0" distB="0" distL="114300" distR="114300" simplePos="0" relativeHeight="251631104" behindDoc="0" locked="0" layoutInCell="1" allowOverlap="1" wp14:anchorId="21F0D318" wp14:editId="2FC792AB">
                <wp:simplePos x="0" y="0"/>
                <wp:positionH relativeFrom="page">
                  <wp:align>center</wp:align>
                </wp:positionH>
                <wp:positionV relativeFrom="paragraph">
                  <wp:posOffset>151130</wp:posOffset>
                </wp:positionV>
                <wp:extent cx="5881370" cy="577850"/>
                <wp:effectExtent l="0" t="0" r="24130" b="12700"/>
                <wp:wrapNone/>
                <wp:docPr id="6" name="Rounded Rectangle 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881370" cy="577850"/>
                        </a:xfrm>
                        <a:prstGeom prst="roundRect">
                          <a:avLst>
                            <a:gd name="adj" fmla="val 16667"/>
                          </a:avLst>
                        </a:prstGeom>
                        <a:solidFill>
                          <a:srgbClr val="B2A1C7"/>
                        </a:solidFill>
                        <a:ln w="9525">
                          <a:solidFill>
                            <a:srgbClr val="000000"/>
                          </a:solidFill>
                          <a:round/>
                          <a:headEnd/>
                          <a:tailEnd/>
                        </a:ln>
                      </wps:spPr>
                      <wps:txbx>
                        <w:txbxContent>
                          <w:p w14:paraId="21327E45" w14:textId="77777777" w:rsidR="00453C49" w:rsidRPr="00681E67" w:rsidRDefault="00453C49" w:rsidP="001317D3">
                            <w:pPr>
                              <w:jc w:val="both"/>
                              <w:rPr>
                                <w:rFonts w:ascii="Calibri" w:hAnsi="Calibri"/>
                                <w:b/>
                              </w:rPr>
                            </w:pPr>
                            <w:r w:rsidRPr="00681E67">
                              <w:rPr>
                                <w:rFonts w:ascii="Calibri" w:hAnsi="Calibri"/>
                                <w:b/>
                              </w:rPr>
                              <w:t xml:space="preserve">AXA PRIORITARĂ </w:t>
                            </w:r>
                            <w:r>
                              <w:rPr>
                                <w:rFonts w:ascii="Calibri" w:hAnsi="Calibri"/>
                                <w:b/>
                              </w:rPr>
                              <w:t>3</w:t>
                            </w:r>
                            <w:r w:rsidRPr="00681E67">
                              <w:rPr>
                                <w:rFonts w:ascii="Calibri" w:hAnsi="Calibri"/>
                                <w:b/>
                              </w:rPr>
                              <w:t xml:space="preserve">: </w:t>
                            </w:r>
                            <w:r w:rsidRPr="0059343B">
                              <w:rPr>
                                <w:rFonts w:ascii="Calibri" w:hAnsi="Calibri"/>
                                <w:b/>
                              </w:rPr>
                              <w:t>Creșterea eficienței și eficacității resurselor umane implicate în sistemul de coordonare, gestionare şi control al FESI în România</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oundrect w14:anchorId="21F0D318" id="Rounded Rectangle 3" o:spid="_x0000_s1035" style="position:absolute;margin-left:0;margin-top:11.9pt;width:463.1pt;height:45.5pt;z-index:251631104;visibility:visible;mso-wrap-style:square;mso-width-percent:0;mso-height-percent:0;mso-wrap-distance-left:9pt;mso-wrap-distance-top:0;mso-wrap-distance-right:9pt;mso-wrap-distance-bottom:0;mso-position-horizontal:center;mso-position-horizontal-relative:page;mso-position-vertical:absolute;mso-position-vertical-relative:text;mso-width-percent:0;mso-height-percent:0;mso-width-relative:page;mso-height-relative:page;v-text-anchor:top"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" fillcolor="#b2a1c7">
                <v:textbox>
                  <w:txbxContent>
                    <w:p w14:paraId="21327E45" w14:textId="77777777" w:rsidR="00453C49" w:rsidRPr="00681E67" w:rsidRDefault="00453C49" w:rsidP="001317D3">
                      <w:pPr>
                        <w:jc w:val="both"/>
                        <w:rPr>
                          <w:rFonts w:ascii="Calibri" w:hAnsi="Calibri"/>
                          <w:b/>
                        </w:rPr>
                      </w:pPr>
                      <w:r w:rsidRPr="00681E67">
                        <w:rPr>
                          <w:rFonts w:ascii="Calibri" w:hAnsi="Calibri"/>
                          <w:b/>
                        </w:rPr>
                        <w:t xml:space="preserve">AXA PRIORITARĂ </w:t>
                      </w:r>
                      <w:r>
                        <w:rPr>
                          <w:rFonts w:ascii="Calibri" w:hAnsi="Calibri"/>
                          <w:b/>
                        </w:rPr>
                        <w:t>3</w:t>
                      </w:r>
                      <w:r w:rsidRPr="00681E67">
                        <w:rPr>
                          <w:rFonts w:ascii="Calibri" w:hAnsi="Calibri"/>
                          <w:b/>
                        </w:rPr>
                        <w:t xml:space="preserve">: </w:t>
                      </w:r>
                      <w:r w:rsidRPr="0059343B">
                        <w:rPr>
                          <w:rFonts w:ascii="Calibri" w:hAnsi="Calibri"/>
                          <w:b/>
                        </w:rPr>
                        <w:t>Creșterea eficienței și eficacității resurselor umane implicate în sistemul de coordonare, gestionare şi control al FESI în România</w:t>
                      </w:r>
                    </w:p>
                  </w:txbxContent>
                </v:textbox>
                <w10:wrap anchorx="page"/>
              </v:roundrect>
            </w:pict>
          </mc:Fallback>
        </mc:AlternateContent>
      </w:r>
    </w:p>
    <w:p w14:paraId="4E90C296" w14:textId="77777777" w:rsidR="00F73B33" w:rsidRDefault="00F73B33" w:rsidP="002D249B">
      <w:pPr>
        <w:spacing w:before="120" w:after="120" w:line="240" w:lineRule="auto"/>
        <w:jc w:val="both"/>
        <w:rPr>
          <w:rFonts w:ascii="Calibri" w:eastAsia="Times New Roman" w:hAnsi="Calibri" w:cs="Times New Roman"/>
          <w:b/>
          <w:sz w:val="24"/>
          <w:szCs w:val="20"/>
          <w:u w:val="single"/>
        </w:rPr>
      </w:pPr>
    </w:p>
    <w:p w14:paraId="12D473BD" w14:textId="77777777" w:rsidR="00EE1847" w:rsidRDefault="00EE1847" w:rsidP="00EE1847">
      <w:pPr>
        <w:spacing w:before="120" w:after="120" w:line="240" w:lineRule="auto"/>
        <w:jc w:val="both"/>
        <w:rPr>
          <w:rFonts w:ascii="Calibri" w:eastAsia="Times New Roman" w:hAnsi="Calibri" w:cs="Times New Roman"/>
          <w:b/>
          <w:sz w:val="24"/>
          <w:szCs w:val="20"/>
          <w:u w:val="single"/>
        </w:rPr>
      </w:pPr>
    </w:p>
    <w:p w14:paraId="2285CB43" w14:textId="460A43B6" w:rsidR="001317D3" w:rsidRPr="001317D3" w:rsidRDefault="001317D3" w:rsidP="001317D3">
      <w:pPr>
        <w:shd w:val="clear" w:color="auto" w:fill="EEECE1"/>
        <w:spacing w:before="120" w:after="120" w:line="240" w:lineRule="auto"/>
        <w:jc w:val="both"/>
        <w:rPr>
          <w:rFonts w:ascii="Calibri" w:eastAsia="Times New Roman" w:hAnsi="Calibri" w:cs="Times New Roman"/>
          <w:b/>
          <w:sz w:val="24"/>
          <w:szCs w:val="20"/>
          <w:u w:val="single"/>
        </w:rPr>
      </w:pPr>
      <w:r w:rsidRPr="001317D3">
        <w:rPr>
          <w:rFonts w:ascii="Calibri" w:eastAsia="Times New Roman" w:hAnsi="Calibri" w:cs="Times New Roman"/>
          <w:b/>
          <w:sz w:val="24"/>
          <w:szCs w:val="20"/>
          <w:u w:val="single"/>
        </w:rPr>
        <w:t>Obiectivul specific 3.1: Dezvoltarea unei politici îmbunătățite a managementului resurselor umane care să asigure stabilitatea, calificarea și motivarea adecvată a personalului care lucrează în cadrul sistemului de coordonare, gestionare și control al FESI</w:t>
      </w:r>
    </w:p>
    <w:p w14:paraId="01D39552" w14:textId="77777777" w:rsidR="001317D3" w:rsidRPr="001317D3" w:rsidRDefault="001317D3" w:rsidP="001317D3">
      <w:pPr>
        <w:spacing w:before="120" w:after="120" w:line="240" w:lineRule="auto"/>
        <w:jc w:val="both"/>
        <w:rPr>
          <w:rFonts w:ascii="Calibri" w:eastAsia="Times New Roman" w:hAnsi="Calibri" w:cs="Times New Roman"/>
          <w:b/>
          <w:i/>
          <w:sz w:val="24"/>
          <w:szCs w:val="20"/>
        </w:rPr>
      </w:pPr>
      <w:r w:rsidRPr="001317D3">
        <w:rPr>
          <w:rFonts w:ascii="Calibri" w:eastAsia="Times New Roman" w:hAnsi="Calibri" w:cs="Times New Roman"/>
          <w:b/>
          <w:sz w:val="24"/>
          <w:szCs w:val="20"/>
          <w:u w:val="single"/>
        </w:rPr>
        <w:lastRenderedPageBreak/>
        <w:t>Acţiunea 3.1.1:</w:t>
      </w:r>
      <w:r w:rsidRPr="001317D3">
        <w:rPr>
          <w:rFonts w:ascii="Calibri" w:eastAsia="Times New Roman" w:hAnsi="Calibri" w:cs="Times New Roman"/>
          <w:b/>
          <w:i/>
          <w:sz w:val="24"/>
          <w:szCs w:val="20"/>
        </w:rPr>
        <w:t xml:space="preserve"> Implementarea unei politici orizontale de resurse umane şi a dezvoltării capacităţii manageriale pentru sistemul de coordonare, gestionare și control al FESI</w:t>
      </w:r>
    </w:p>
    <w:p w14:paraId="2D14254F" w14:textId="77777777" w:rsidR="001317D3" w:rsidRPr="001317D3" w:rsidRDefault="001317D3" w:rsidP="001317D3">
      <w:pPr>
        <w:adjustRightInd w:val="0"/>
        <w:snapToGrid w:val="0"/>
        <w:spacing w:before="120" w:after="120" w:line="240" w:lineRule="auto"/>
        <w:jc w:val="center"/>
        <w:rPr>
          <w:rFonts w:ascii="Calibri" w:eastAsia="Times New Roman" w:hAnsi="Calibri" w:cs="Times New Roman"/>
          <w:b/>
          <w:color w:val="333333"/>
          <w:sz w:val="24"/>
          <w:szCs w:val="20"/>
          <w:u w:val="single"/>
        </w:rPr>
      </w:pPr>
      <w:r w:rsidRPr="001317D3">
        <w:rPr>
          <w:rFonts w:ascii="Calibri" w:eastAsia="Times New Roman" w:hAnsi="Calibri" w:cs="Times New Roman"/>
          <w:b/>
          <w:color w:val="333333"/>
          <w:sz w:val="24"/>
          <w:szCs w:val="20"/>
          <w:u w:val="single"/>
        </w:rPr>
        <w:t>Domeniile de interes pentru care se poate aplica</w:t>
      </w:r>
    </w:p>
    <w:p w14:paraId="78E81C38" w14:textId="77777777" w:rsidR="001317D3" w:rsidRPr="001317D3" w:rsidRDefault="001317D3" w:rsidP="00983BA4">
      <w:pPr>
        <w:numPr>
          <w:ilvl w:val="0"/>
          <w:numId w:val="1"/>
        </w:numPr>
        <w:spacing w:before="120" w:after="120" w:line="240" w:lineRule="auto"/>
        <w:jc w:val="both"/>
        <w:rPr>
          <w:rFonts w:ascii="Calibri" w:eastAsia="Times New Roman" w:hAnsi="Calibri" w:cs="Times New Roman"/>
          <w:sz w:val="24"/>
          <w:szCs w:val="20"/>
        </w:rPr>
      </w:pPr>
      <w:r w:rsidRPr="001317D3">
        <w:rPr>
          <w:rFonts w:ascii="Calibri" w:eastAsia="Times New Roman" w:hAnsi="Calibri" w:cs="Times New Roman"/>
          <w:sz w:val="24"/>
          <w:szCs w:val="20"/>
        </w:rPr>
        <w:t>Îmbunătățirea procesului de recrutare, implementarea unui sistem de gestionare a performanței bazat pe rezultate corelate cu un sistem de recompense adecvate, un sistem corespunzător de evaluare a performanței, criterii unitare de salarizare.</w:t>
      </w:r>
    </w:p>
    <w:p w14:paraId="7B8F7CFD" w14:textId="77777777" w:rsidR="001317D3" w:rsidRPr="001317D3" w:rsidRDefault="001317D3" w:rsidP="00983BA4">
      <w:pPr>
        <w:numPr>
          <w:ilvl w:val="0"/>
          <w:numId w:val="1"/>
        </w:numPr>
        <w:spacing w:before="120" w:after="120" w:line="240" w:lineRule="auto"/>
        <w:jc w:val="both"/>
        <w:rPr>
          <w:rFonts w:ascii="Calibri" w:eastAsia="Times New Roman" w:hAnsi="Calibri" w:cs="Times New Roman"/>
          <w:sz w:val="24"/>
          <w:szCs w:val="20"/>
        </w:rPr>
      </w:pPr>
      <w:r w:rsidRPr="001317D3">
        <w:rPr>
          <w:rFonts w:ascii="Calibri" w:eastAsia="Times New Roman" w:hAnsi="Calibri" w:cs="Times New Roman"/>
          <w:sz w:val="24"/>
          <w:szCs w:val="20"/>
        </w:rPr>
        <w:t xml:space="preserve">Asigurarea resurselor necesare dezvoltării, implementării, revizuirii și monitorizării unei politici orizontale de resurse umane pentru personalul din sistemul instituțional de coordonare, management și control al FESI. </w:t>
      </w:r>
    </w:p>
    <w:p w14:paraId="4ABADE6F" w14:textId="77777777" w:rsidR="001317D3" w:rsidRPr="001317D3" w:rsidRDefault="001317D3" w:rsidP="00983BA4">
      <w:pPr>
        <w:numPr>
          <w:ilvl w:val="0"/>
          <w:numId w:val="1"/>
        </w:numPr>
        <w:spacing w:before="120" w:after="120" w:line="240" w:lineRule="auto"/>
        <w:jc w:val="both"/>
        <w:rPr>
          <w:rFonts w:ascii="Calibri" w:eastAsia="Times New Roman" w:hAnsi="Calibri" w:cs="Times New Roman"/>
          <w:sz w:val="24"/>
          <w:szCs w:val="20"/>
        </w:rPr>
      </w:pPr>
      <w:r w:rsidRPr="001317D3">
        <w:rPr>
          <w:rFonts w:ascii="Calibri" w:eastAsia="Times New Roman" w:hAnsi="Calibri" w:cs="Times New Roman"/>
          <w:sz w:val="24"/>
          <w:szCs w:val="20"/>
        </w:rPr>
        <w:t>Lansarea în anul 2017 a unui audit de performanţă cu scopul de a evalua impactul produs asupra sistemului de coordonare, gestionare şi control FESI prin implementarea direcţiilor de acţiune şi măsurilor privind politica de resurse umane din acest sistem.</w:t>
      </w:r>
    </w:p>
    <w:p w14:paraId="7DF43125" w14:textId="77777777" w:rsidR="001317D3" w:rsidRPr="001317D3" w:rsidRDefault="001317D3" w:rsidP="00983BA4">
      <w:pPr>
        <w:numPr>
          <w:ilvl w:val="0"/>
          <w:numId w:val="1"/>
        </w:numPr>
        <w:spacing w:before="120" w:after="120" w:line="240" w:lineRule="auto"/>
        <w:jc w:val="both"/>
        <w:rPr>
          <w:rFonts w:ascii="Calibri" w:eastAsia="Times New Roman" w:hAnsi="Calibri" w:cs="Times New Roman"/>
          <w:sz w:val="24"/>
          <w:szCs w:val="20"/>
        </w:rPr>
      </w:pPr>
      <w:r w:rsidRPr="001317D3">
        <w:rPr>
          <w:rFonts w:ascii="Calibri" w:eastAsia="Times New Roman" w:hAnsi="Calibri" w:cs="Times New Roman"/>
          <w:sz w:val="24"/>
          <w:szCs w:val="20"/>
        </w:rPr>
        <w:t>Dezvoltarea și implementarea unui sistem de evaluare a performanțelor individuale pe bază de criterii și indicatori adaptați la specificul activității pentru a orienta mai bine eforturile în direcția obiectivelor de performanță ale PO.</w:t>
      </w:r>
    </w:p>
    <w:p w14:paraId="1C0E5D11" w14:textId="77777777" w:rsidR="001317D3" w:rsidRPr="001317D3" w:rsidRDefault="001317D3" w:rsidP="00983BA4">
      <w:pPr>
        <w:numPr>
          <w:ilvl w:val="0"/>
          <w:numId w:val="1"/>
        </w:numPr>
        <w:spacing w:before="120" w:after="120" w:line="240" w:lineRule="auto"/>
        <w:jc w:val="both"/>
        <w:rPr>
          <w:rFonts w:ascii="Calibri" w:eastAsia="Times New Roman" w:hAnsi="Calibri" w:cs="Times New Roman"/>
          <w:sz w:val="24"/>
          <w:szCs w:val="20"/>
        </w:rPr>
      </w:pPr>
      <w:r w:rsidRPr="001317D3">
        <w:rPr>
          <w:rFonts w:ascii="Calibri" w:eastAsia="Times New Roman" w:hAnsi="Calibri" w:cs="Times New Roman"/>
          <w:sz w:val="24"/>
          <w:szCs w:val="20"/>
        </w:rPr>
        <w:t>Realizarea de analize, strategii și evaluări care să fundamenteze activitatea de management a resurselor umane şi să conducă la dezvoltarea de concepte, instrumente și mecanisme de natură să sprijine activitatea de management a resurselor umane la nivelul sistemului de coordonare, gestionare și control al FESI, să ducă la optimizarea managementului, creșterea motivației și creșterea eficienței, eficacității și calității muncii şi responsabilizării personalului, precum şi pe identificarea de măsuri pentru a reduce cifra de fluctuație a personalului calificat, de încurajare a rotației și mobilității personalului și pentru atragerea în sistem de noi specialiști cu competențe ridicate şi potenţial de dezvoltare în plan profesional.</w:t>
      </w:r>
    </w:p>
    <w:p w14:paraId="6E151C21" w14:textId="77777777" w:rsidR="001317D3" w:rsidRPr="001317D3" w:rsidRDefault="001317D3" w:rsidP="00983BA4">
      <w:pPr>
        <w:numPr>
          <w:ilvl w:val="0"/>
          <w:numId w:val="1"/>
        </w:numPr>
        <w:spacing w:before="120" w:after="120" w:line="240" w:lineRule="auto"/>
        <w:jc w:val="both"/>
        <w:rPr>
          <w:rFonts w:ascii="Calibri" w:eastAsia="Times New Roman" w:hAnsi="Calibri" w:cs="Times New Roman"/>
          <w:sz w:val="24"/>
          <w:szCs w:val="20"/>
        </w:rPr>
      </w:pPr>
      <w:r w:rsidRPr="001317D3">
        <w:rPr>
          <w:rFonts w:ascii="Calibri" w:eastAsia="Times New Roman" w:hAnsi="Calibri" w:cs="Times New Roman"/>
          <w:sz w:val="24"/>
          <w:szCs w:val="20"/>
        </w:rPr>
        <w:t>Identificarea de măsuri pentru încurajarea stabilității personalului prin dezvoltarea de politici de resurse umane pentru personalul implicat în managementul FESI, legate de evaluarea performanțelor individuale, promovare în carieră, etică, flexibilitate, instruire continuă. Se au în vedere măsuri diferențiate pe nivele de management, în conformitate cu gradul de responsabilitate și nivelul de decizie, complexitatea sarcinilor, numărul de angajați din subordine etc.</w:t>
      </w:r>
    </w:p>
    <w:p w14:paraId="3AE51EB7" w14:textId="77777777" w:rsidR="001317D3" w:rsidRPr="001317D3" w:rsidRDefault="001317D3" w:rsidP="00983BA4">
      <w:pPr>
        <w:numPr>
          <w:ilvl w:val="0"/>
          <w:numId w:val="1"/>
        </w:numPr>
        <w:spacing w:before="120" w:after="120" w:line="240" w:lineRule="auto"/>
        <w:jc w:val="both"/>
        <w:rPr>
          <w:rFonts w:ascii="Calibri" w:eastAsia="Times New Roman" w:hAnsi="Calibri" w:cs="Times New Roman"/>
          <w:sz w:val="24"/>
          <w:szCs w:val="20"/>
        </w:rPr>
      </w:pPr>
      <w:r w:rsidRPr="001317D3">
        <w:rPr>
          <w:rFonts w:ascii="Calibri" w:eastAsia="Times New Roman" w:hAnsi="Calibri" w:cs="Times New Roman"/>
          <w:sz w:val="24"/>
          <w:szCs w:val="20"/>
        </w:rPr>
        <w:t>Susţinerea organizării şi desfăşurării de schimburi de experiență și acțiuni de diseminare de bune practici și participarea la programe de formare pentru personalul unităților care realizează managementul resurselor umane pentru sistemul de coordonare, gestionare și control al FESI.</w:t>
      </w:r>
    </w:p>
    <w:p w14:paraId="02D82EB9" w14:textId="77777777" w:rsidR="001317D3" w:rsidRPr="001317D3" w:rsidRDefault="001317D3" w:rsidP="00983BA4">
      <w:pPr>
        <w:numPr>
          <w:ilvl w:val="0"/>
          <w:numId w:val="1"/>
        </w:numPr>
        <w:spacing w:before="120" w:after="120" w:line="240" w:lineRule="auto"/>
        <w:jc w:val="both"/>
        <w:rPr>
          <w:rFonts w:ascii="Calibri" w:eastAsia="Times New Roman" w:hAnsi="Calibri" w:cs="Times New Roman"/>
          <w:sz w:val="24"/>
          <w:szCs w:val="20"/>
        </w:rPr>
      </w:pPr>
      <w:r w:rsidRPr="001317D3">
        <w:rPr>
          <w:rFonts w:ascii="Calibri" w:eastAsia="Times New Roman" w:hAnsi="Calibri" w:cs="Times New Roman"/>
          <w:sz w:val="24"/>
          <w:szCs w:val="20"/>
        </w:rPr>
        <w:t>Identificarea nevoilor de formare și a competențelor necesare funcționării eficiente a sistemului, urmând a se realiza analize ale nevoilor de formare pentru personalul din cadrul sistemul</w:t>
      </w:r>
      <w:r w:rsidR="002837F2">
        <w:rPr>
          <w:rFonts w:ascii="Calibri" w:eastAsia="Times New Roman" w:hAnsi="Calibri" w:cs="Times New Roman"/>
          <w:sz w:val="24"/>
          <w:szCs w:val="20"/>
        </w:rPr>
        <w:t>ui</w:t>
      </w:r>
      <w:r w:rsidRPr="001317D3">
        <w:rPr>
          <w:rFonts w:ascii="Calibri" w:eastAsia="Times New Roman" w:hAnsi="Calibri" w:cs="Times New Roman"/>
          <w:sz w:val="24"/>
          <w:szCs w:val="20"/>
        </w:rPr>
        <w:t xml:space="preserve"> de coordonare, gestionare și control al FESI și elaborarea planului de instruire adecvat nevoilor la nivelul fiecărei structuri.</w:t>
      </w:r>
    </w:p>
    <w:p w14:paraId="3A851353" w14:textId="77777777" w:rsidR="001317D3" w:rsidRPr="001317D3" w:rsidRDefault="001317D3" w:rsidP="00983BA4">
      <w:pPr>
        <w:numPr>
          <w:ilvl w:val="0"/>
          <w:numId w:val="1"/>
        </w:numPr>
        <w:spacing w:before="120" w:after="120" w:line="240" w:lineRule="auto"/>
        <w:jc w:val="both"/>
        <w:rPr>
          <w:rFonts w:ascii="Calibri" w:eastAsia="Times New Roman" w:hAnsi="Calibri" w:cs="Times New Roman"/>
          <w:sz w:val="24"/>
          <w:szCs w:val="20"/>
        </w:rPr>
      </w:pPr>
      <w:r w:rsidRPr="001317D3">
        <w:rPr>
          <w:rFonts w:ascii="Calibri" w:eastAsia="Times New Roman" w:hAnsi="Calibri" w:cs="Times New Roman"/>
          <w:sz w:val="24"/>
          <w:szCs w:val="20"/>
        </w:rPr>
        <w:t>Derularea de sesiuni de instruire la nivel orizontal și într-o manieră integrată pentru întărirea capacității și competențelor personalului din sistemul de coordonare, gestionare și control al FESI pentru perioada 2014-2020.</w:t>
      </w:r>
    </w:p>
    <w:p w14:paraId="1E431FC3" w14:textId="77777777" w:rsidR="001317D3" w:rsidRPr="001317D3" w:rsidRDefault="001317D3" w:rsidP="00983BA4">
      <w:pPr>
        <w:numPr>
          <w:ilvl w:val="0"/>
          <w:numId w:val="1"/>
        </w:numPr>
        <w:spacing w:before="120" w:after="120" w:line="240" w:lineRule="auto"/>
        <w:jc w:val="both"/>
        <w:rPr>
          <w:rFonts w:ascii="Calibri" w:eastAsia="Times New Roman" w:hAnsi="Calibri" w:cs="Times New Roman"/>
          <w:sz w:val="24"/>
          <w:szCs w:val="20"/>
        </w:rPr>
      </w:pPr>
      <w:r w:rsidRPr="001317D3">
        <w:rPr>
          <w:rFonts w:ascii="Calibri" w:eastAsia="Times New Roman" w:hAnsi="Calibri" w:cs="Times New Roman"/>
          <w:sz w:val="24"/>
          <w:szCs w:val="20"/>
        </w:rPr>
        <w:t>Crearea și actualizarea unei baze de date comune privind planificarea, monitorizarea şi evaluarea impactului formării personalului din sistemul de coordonare, gestionare și control al FESI.</w:t>
      </w:r>
    </w:p>
    <w:p w14:paraId="102646B2" w14:textId="77777777" w:rsidR="001317D3" w:rsidRPr="001317D3" w:rsidRDefault="001317D3" w:rsidP="00983BA4">
      <w:pPr>
        <w:numPr>
          <w:ilvl w:val="0"/>
          <w:numId w:val="1"/>
        </w:numPr>
        <w:spacing w:before="120" w:after="120" w:line="240" w:lineRule="auto"/>
        <w:jc w:val="both"/>
        <w:rPr>
          <w:rFonts w:ascii="Calibri" w:eastAsia="Times New Roman" w:hAnsi="Calibri" w:cs="Times New Roman"/>
          <w:sz w:val="24"/>
          <w:szCs w:val="20"/>
        </w:rPr>
      </w:pPr>
      <w:r w:rsidRPr="001317D3">
        <w:rPr>
          <w:rFonts w:ascii="Calibri" w:eastAsia="Times New Roman" w:hAnsi="Calibri" w:cs="Times New Roman"/>
          <w:sz w:val="24"/>
          <w:szCs w:val="20"/>
        </w:rPr>
        <w:t>Crearea și derularea unor programe de instruire inovative cu rol de dezvoltare a lucrului în echipă (de tip mentorat, coaching, autoinstruire, e-learning, grupuri de sprijin etc.), care să creeze funcţionalitate în cadrul echipelor de proiect şi motivaţia de a lucra pe termen lung în cadrul aceleiaşi echipe.</w:t>
      </w:r>
    </w:p>
    <w:p w14:paraId="2772DFC0" w14:textId="77777777" w:rsidR="001317D3" w:rsidRPr="001317D3" w:rsidRDefault="001317D3" w:rsidP="00983BA4">
      <w:pPr>
        <w:numPr>
          <w:ilvl w:val="0"/>
          <w:numId w:val="1"/>
        </w:numPr>
        <w:spacing w:before="120" w:after="120" w:line="240" w:lineRule="auto"/>
        <w:jc w:val="both"/>
        <w:rPr>
          <w:rFonts w:ascii="Calibri" w:eastAsia="Times New Roman" w:hAnsi="Calibri" w:cs="Times New Roman"/>
          <w:sz w:val="24"/>
          <w:szCs w:val="20"/>
        </w:rPr>
      </w:pPr>
      <w:r w:rsidRPr="001317D3">
        <w:rPr>
          <w:rFonts w:ascii="Calibri" w:eastAsia="Times New Roman" w:hAnsi="Calibri" w:cs="Times New Roman"/>
          <w:sz w:val="24"/>
          <w:szCs w:val="20"/>
        </w:rPr>
        <w:lastRenderedPageBreak/>
        <w:t>Instruirea care să asigure dezvoltarea continuă a competențelor personalului din sistemul FESI, inclusiv de la nivelele de conducere strategică şi management, în toate domeniile și prin intervenții specifice pentru acele domenii critice identificate, precum ajutorul de stat, reglementările în domeniul mediului, managementul riscurilor, audit intern, management financiar și control, legislație europeană și națională, egalitatea de şanse, programare, monitorizare, evaluare și monitorizare proiecte, competențe manageriale, instrumente financiare, etc.</w:t>
      </w:r>
    </w:p>
    <w:p w14:paraId="604A5515" w14:textId="61CF6D18" w:rsidR="00820E47" w:rsidRPr="00E93787" w:rsidRDefault="001317D3" w:rsidP="00E93787">
      <w:pPr>
        <w:numPr>
          <w:ilvl w:val="0"/>
          <w:numId w:val="1"/>
        </w:numPr>
        <w:spacing w:before="120" w:after="120" w:line="240" w:lineRule="auto"/>
        <w:jc w:val="both"/>
        <w:rPr>
          <w:rFonts w:ascii="Calibri" w:eastAsia="Times New Roman" w:hAnsi="Calibri" w:cs="Times New Roman"/>
          <w:sz w:val="24"/>
          <w:szCs w:val="20"/>
        </w:rPr>
      </w:pPr>
      <w:r w:rsidRPr="001317D3">
        <w:rPr>
          <w:rFonts w:ascii="Calibri" w:eastAsia="Times New Roman" w:hAnsi="Calibri" w:cs="Times New Roman"/>
          <w:sz w:val="24"/>
          <w:szCs w:val="20"/>
        </w:rPr>
        <w:t>Instruirea personalului de la nivelele de conducere strategică şi management din sistemul instituţional de implementare al FESI prin furnizarea unor cursuri personalizate în domeniul managementului resurselor umane: managementul echipei, managementul conflictelor, managementul timpului, leadership și teambuilding; monitorizare și evaluare; managementul calității, management financiar, managementul riscurilor.</w:t>
      </w:r>
    </w:p>
    <w:p w14:paraId="4CA82F72" w14:textId="77777777" w:rsidR="001317D3" w:rsidRPr="001317D3" w:rsidRDefault="001317D3" w:rsidP="00983BA4">
      <w:pPr>
        <w:numPr>
          <w:ilvl w:val="0"/>
          <w:numId w:val="1"/>
        </w:numPr>
        <w:spacing w:before="120" w:after="120" w:line="240" w:lineRule="auto"/>
        <w:jc w:val="both"/>
        <w:rPr>
          <w:rFonts w:ascii="Calibri" w:eastAsia="Times New Roman" w:hAnsi="Calibri" w:cs="Times New Roman"/>
          <w:sz w:val="24"/>
          <w:szCs w:val="20"/>
        </w:rPr>
      </w:pPr>
      <w:r w:rsidRPr="001317D3">
        <w:rPr>
          <w:rFonts w:ascii="Calibri" w:eastAsia="Times New Roman" w:hAnsi="Calibri" w:cs="Times New Roman"/>
          <w:sz w:val="24"/>
          <w:szCs w:val="20"/>
        </w:rPr>
        <w:t>Formarea în domeniul achizițiilor publice şi în managementul resurselor umane.</w:t>
      </w:r>
    </w:p>
    <w:p w14:paraId="6B3101F3" w14:textId="77777777" w:rsidR="001317D3" w:rsidRPr="001317D3" w:rsidRDefault="001317D3" w:rsidP="00983BA4">
      <w:pPr>
        <w:numPr>
          <w:ilvl w:val="0"/>
          <w:numId w:val="1"/>
        </w:numPr>
        <w:spacing w:before="120" w:after="120" w:line="240" w:lineRule="auto"/>
        <w:jc w:val="both"/>
        <w:rPr>
          <w:rFonts w:ascii="Calibri" w:eastAsia="Times New Roman" w:hAnsi="Calibri" w:cs="Times New Roman"/>
          <w:sz w:val="24"/>
          <w:szCs w:val="20"/>
        </w:rPr>
      </w:pPr>
      <w:r w:rsidRPr="001317D3">
        <w:rPr>
          <w:rFonts w:ascii="Calibri" w:eastAsia="Times New Roman" w:hAnsi="Calibri" w:cs="Times New Roman"/>
          <w:sz w:val="24"/>
          <w:szCs w:val="20"/>
        </w:rPr>
        <w:t>Formarea privind FESI pentru personalul CNSC și al instanțelor abilitate s</w:t>
      </w:r>
      <w:r w:rsidR="000A18D0">
        <w:rPr>
          <w:rFonts w:ascii="Calibri" w:eastAsia="Times New Roman" w:hAnsi="Calibri" w:cs="Times New Roman"/>
          <w:sz w:val="24"/>
          <w:szCs w:val="20"/>
        </w:rPr>
        <w:t>ă</w:t>
      </w:r>
      <w:r w:rsidRPr="001317D3">
        <w:rPr>
          <w:rFonts w:ascii="Calibri" w:eastAsia="Times New Roman" w:hAnsi="Calibri" w:cs="Times New Roman"/>
          <w:sz w:val="24"/>
          <w:szCs w:val="20"/>
        </w:rPr>
        <w:t xml:space="preserve"> soluționeze litigiile în domeniul achizițiilor publice, în vederea îmbunătățirii cunoștințelor privind FESI și uniformizarea jurisprudenței din perspectiva FESI.</w:t>
      </w:r>
    </w:p>
    <w:p w14:paraId="5224C9CD" w14:textId="77777777" w:rsidR="001317D3" w:rsidRPr="001317D3" w:rsidRDefault="001317D3" w:rsidP="00983BA4">
      <w:pPr>
        <w:numPr>
          <w:ilvl w:val="0"/>
          <w:numId w:val="1"/>
        </w:numPr>
        <w:spacing w:before="120" w:after="120" w:line="240" w:lineRule="auto"/>
        <w:jc w:val="both"/>
        <w:rPr>
          <w:rFonts w:ascii="Calibri" w:eastAsia="Times New Roman" w:hAnsi="Calibri" w:cs="Times New Roman"/>
          <w:sz w:val="24"/>
          <w:szCs w:val="20"/>
        </w:rPr>
      </w:pPr>
      <w:r w:rsidRPr="001317D3">
        <w:rPr>
          <w:rFonts w:ascii="Calibri" w:eastAsia="Times New Roman" w:hAnsi="Calibri" w:cs="Times New Roman"/>
          <w:sz w:val="24"/>
          <w:szCs w:val="20"/>
        </w:rPr>
        <w:t>Activități de formare orizontală privind măsuri de prevenire a neregulilor/ incompatibilităților/ conflictului de interese/ fraudei.</w:t>
      </w:r>
    </w:p>
    <w:p w14:paraId="685EA77E" w14:textId="29566AE2" w:rsidR="001317D3" w:rsidRPr="001317D3" w:rsidRDefault="001317D3" w:rsidP="00983BA4">
      <w:pPr>
        <w:numPr>
          <w:ilvl w:val="0"/>
          <w:numId w:val="1"/>
        </w:numPr>
        <w:spacing w:before="120" w:after="120" w:line="240" w:lineRule="auto"/>
        <w:jc w:val="both"/>
        <w:rPr>
          <w:rFonts w:ascii="Calibri" w:eastAsia="Times New Roman" w:hAnsi="Calibri" w:cs="Times New Roman"/>
          <w:sz w:val="24"/>
          <w:szCs w:val="20"/>
        </w:rPr>
      </w:pPr>
      <w:r w:rsidRPr="001317D3">
        <w:rPr>
          <w:rFonts w:ascii="Calibri" w:eastAsia="Times New Roman" w:hAnsi="Calibri" w:cs="Times New Roman"/>
          <w:sz w:val="24"/>
          <w:szCs w:val="20"/>
        </w:rPr>
        <w:t xml:space="preserve">Implementarea de programe de formare specializate axate pe anumite tematici specifice </w:t>
      </w:r>
      <w:r w:rsidR="0035713E">
        <w:rPr>
          <w:rFonts w:ascii="Calibri" w:eastAsia="Times New Roman" w:hAnsi="Calibri" w:cs="Times New Roman"/>
          <w:sz w:val="24"/>
          <w:szCs w:val="20"/>
        </w:rPr>
        <w:t>MIPE</w:t>
      </w:r>
      <w:r w:rsidR="001B7D25">
        <w:rPr>
          <w:rFonts w:ascii="Calibri" w:eastAsia="Times New Roman" w:hAnsi="Calibri" w:cs="Times New Roman"/>
          <w:sz w:val="24"/>
          <w:szCs w:val="20"/>
        </w:rPr>
        <w:t xml:space="preserve"> în calitate de coordonator FESI</w:t>
      </w:r>
      <w:r w:rsidRPr="001317D3">
        <w:rPr>
          <w:rFonts w:ascii="Calibri" w:eastAsia="Times New Roman" w:hAnsi="Calibri" w:cs="Times New Roman"/>
          <w:sz w:val="24"/>
          <w:szCs w:val="20"/>
        </w:rPr>
        <w:t xml:space="preserve"> și DLAF (inclusiv structurile suport ale acestora), precum și AA, ACP, structuril</w:t>
      </w:r>
      <w:r w:rsidR="001B7D25">
        <w:rPr>
          <w:rFonts w:ascii="Calibri" w:eastAsia="Times New Roman" w:hAnsi="Calibri" w:cs="Times New Roman"/>
          <w:sz w:val="24"/>
          <w:szCs w:val="20"/>
        </w:rPr>
        <w:t>or</w:t>
      </w:r>
      <w:r w:rsidRPr="001317D3">
        <w:rPr>
          <w:rFonts w:ascii="Calibri" w:eastAsia="Times New Roman" w:hAnsi="Calibri" w:cs="Times New Roman"/>
          <w:sz w:val="24"/>
          <w:szCs w:val="20"/>
        </w:rPr>
        <w:t xml:space="preserve"> dedicate FESI din cadrul ANAP și alt</w:t>
      </w:r>
      <w:r w:rsidR="001B7D25">
        <w:rPr>
          <w:rFonts w:ascii="Calibri" w:eastAsia="Times New Roman" w:hAnsi="Calibri" w:cs="Times New Roman"/>
          <w:sz w:val="24"/>
          <w:szCs w:val="20"/>
        </w:rPr>
        <w:t>or</w:t>
      </w:r>
      <w:r w:rsidRPr="001317D3">
        <w:rPr>
          <w:rFonts w:ascii="Calibri" w:eastAsia="Times New Roman" w:hAnsi="Calibri" w:cs="Times New Roman"/>
          <w:sz w:val="24"/>
          <w:szCs w:val="20"/>
        </w:rPr>
        <w:t xml:space="preserve"> structuri implicate în sistemul de coordonare și control al FESI, dacă va fi cazul.</w:t>
      </w:r>
    </w:p>
    <w:p w14:paraId="124C8DCE" w14:textId="77777777" w:rsidR="001317D3" w:rsidRPr="001317D3" w:rsidRDefault="001317D3" w:rsidP="00983BA4">
      <w:pPr>
        <w:numPr>
          <w:ilvl w:val="0"/>
          <w:numId w:val="1"/>
        </w:numPr>
        <w:spacing w:before="120" w:after="120" w:line="240" w:lineRule="auto"/>
        <w:jc w:val="both"/>
        <w:rPr>
          <w:rFonts w:ascii="Calibri" w:eastAsia="Times New Roman" w:hAnsi="Calibri" w:cs="Times New Roman"/>
          <w:sz w:val="24"/>
          <w:szCs w:val="20"/>
        </w:rPr>
      </w:pPr>
      <w:r w:rsidRPr="001317D3">
        <w:rPr>
          <w:rFonts w:ascii="Calibri" w:eastAsia="Times New Roman" w:hAnsi="Calibri" w:cs="Times New Roman"/>
          <w:sz w:val="24"/>
          <w:szCs w:val="20"/>
        </w:rPr>
        <w:t>Instruirea cu privire la FESI sau alte tematici necesare implementării corespunzătoare a FESI pentru personalul din cadrul altor structuri care intervin în implementarea PO.</w:t>
      </w:r>
    </w:p>
    <w:p w14:paraId="1DE8C312" w14:textId="77777777" w:rsidR="001317D3" w:rsidRPr="001317D3" w:rsidRDefault="001317D3" w:rsidP="00983BA4">
      <w:pPr>
        <w:numPr>
          <w:ilvl w:val="0"/>
          <w:numId w:val="1"/>
        </w:numPr>
        <w:spacing w:before="120" w:after="120" w:line="240" w:lineRule="auto"/>
        <w:jc w:val="both"/>
        <w:rPr>
          <w:rFonts w:ascii="Calibri" w:eastAsia="Times New Roman" w:hAnsi="Calibri" w:cs="Times New Roman"/>
          <w:sz w:val="24"/>
          <w:szCs w:val="20"/>
        </w:rPr>
      </w:pPr>
      <w:r w:rsidRPr="001317D3">
        <w:rPr>
          <w:rFonts w:ascii="Calibri" w:eastAsia="Times New Roman" w:hAnsi="Calibri" w:cs="Times New Roman"/>
          <w:sz w:val="24"/>
          <w:szCs w:val="20"/>
        </w:rPr>
        <w:t>Modernizarea metodelor de formare cu accent pe autoformare, utilizarea TIC în procesul de formare continuă, transfer de cunoștințe/ managementul cunoașterii, imersiune în instituții europene similare etc.</w:t>
      </w:r>
    </w:p>
    <w:p w14:paraId="05905BF7" w14:textId="77777777" w:rsidR="001317D3" w:rsidRPr="001317D3" w:rsidRDefault="001317D3" w:rsidP="00983BA4">
      <w:pPr>
        <w:numPr>
          <w:ilvl w:val="0"/>
          <w:numId w:val="1"/>
        </w:numPr>
        <w:spacing w:before="120" w:after="120" w:line="240" w:lineRule="auto"/>
        <w:jc w:val="both"/>
        <w:rPr>
          <w:rFonts w:ascii="Calibri" w:eastAsia="Times New Roman" w:hAnsi="Calibri" w:cs="Times New Roman"/>
          <w:sz w:val="24"/>
          <w:szCs w:val="20"/>
        </w:rPr>
      </w:pPr>
      <w:r w:rsidRPr="001317D3">
        <w:rPr>
          <w:rFonts w:ascii="Calibri" w:eastAsia="Times New Roman" w:hAnsi="Calibri" w:cs="Times New Roman"/>
          <w:sz w:val="24"/>
          <w:szCs w:val="20"/>
        </w:rPr>
        <w:t>Formarea personalului care gestionează FESI în instituții europene de specialitate, selectate pe baza reputației și performanței în domenii specifice de interes pentru coordonarea, gestionarea și controlul FESI sau implicarea acestora pentru realizarea unor programe în România, pentru domenii specifice.</w:t>
      </w:r>
    </w:p>
    <w:p w14:paraId="0E24BEB7" w14:textId="77777777" w:rsidR="001317D3" w:rsidRPr="001317D3" w:rsidRDefault="001317D3" w:rsidP="00983BA4">
      <w:pPr>
        <w:numPr>
          <w:ilvl w:val="0"/>
          <w:numId w:val="1"/>
        </w:numPr>
        <w:spacing w:before="120" w:after="120" w:line="240" w:lineRule="auto"/>
        <w:jc w:val="both"/>
        <w:rPr>
          <w:rFonts w:ascii="Calibri" w:eastAsia="Times New Roman" w:hAnsi="Calibri" w:cs="Times New Roman"/>
          <w:sz w:val="24"/>
          <w:szCs w:val="20"/>
        </w:rPr>
      </w:pPr>
      <w:r w:rsidRPr="001317D3">
        <w:rPr>
          <w:rFonts w:ascii="Calibri" w:eastAsia="Times New Roman" w:hAnsi="Calibri" w:cs="Times New Roman"/>
          <w:sz w:val="24"/>
          <w:szCs w:val="20"/>
        </w:rPr>
        <w:t>Organizarea și participarea la întâlniri/ateliere de lucru și seminarii pentru schimb de experiență și bune practici în scopul coordonării, sincronizării și a unei abordări unitare la nivelul sistemului de coordonare, gestionare și control al FESI, precum și dezvoltarea unui sistem menit să faciliteze schimbul de bune practici cu instituțiile similare din țările UE prin participarea la vizite de studiu, întâlniri de lucru, seminarii și conferințe.</w:t>
      </w:r>
    </w:p>
    <w:p w14:paraId="32B53DDC" w14:textId="370BE3D1" w:rsidR="001317D3" w:rsidRDefault="001317D3" w:rsidP="00983BA4">
      <w:pPr>
        <w:numPr>
          <w:ilvl w:val="0"/>
          <w:numId w:val="1"/>
        </w:numPr>
        <w:spacing w:before="120" w:after="120" w:line="240" w:lineRule="auto"/>
        <w:jc w:val="both"/>
        <w:rPr>
          <w:rFonts w:ascii="Calibri" w:eastAsia="Times New Roman" w:hAnsi="Calibri" w:cs="Times New Roman"/>
          <w:sz w:val="24"/>
          <w:szCs w:val="20"/>
        </w:rPr>
      </w:pPr>
      <w:r w:rsidRPr="001317D3">
        <w:rPr>
          <w:rFonts w:ascii="Calibri" w:eastAsia="Times New Roman" w:hAnsi="Calibri" w:cs="Times New Roman"/>
          <w:sz w:val="24"/>
          <w:szCs w:val="20"/>
        </w:rPr>
        <w:t>Organizarea și derularea unor sesiuni de instruire pe teme specifice pentru personalul din cadrul sistemului de gestionare al POIM, POC și POAT sau a structurilor care sprijină implementarea acestor PO, inclusiv instruirea specializată pe domeniile sectoarelor acoperite de aceste programe, identificate pe baza unor analize a nevoilor de formare a personalului. Un accent deosebit va fi acordat următoarelor teme: planificare şi conducere strategică, management pe bază de obiective, managementul performanţei, managementul proiectelor majore, indicatori, ajutorul de stat pentru cercetare și energie, evaluare şi implementare proiecte de TIC și în domeniul energiei, evaluare şi implementare proiecte de cercetare.</w:t>
      </w:r>
    </w:p>
    <w:p w14:paraId="6E12F06B" w14:textId="77777777" w:rsidR="001317D3" w:rsidRPr="001317D3" w:rsidRDefault="001317D3" w:rsidP="001317D3">
      <w:pPr>
        <w:spacing w:before="120" w:after="120" w:line="240" w:lineRule="auto"/>
        <w:jc w:val="both"/>
        <w:rPr>
          <w:rFonts w:ascii="Calibri" w:eastAsia="Times New Roman" w:hAnsi="Calibri" w:cs="Times New Roman"/>
          <w:b/>
          <w:i/>
          <w:sz w:val="24"/>
          <w:szCs w:val="20"/>
        </w:rPr>
      </w:pPr>
      <w:r w:rsidRPr="001317D3">
        <w:rPr>
          <w:rFonts w:ascii="Calibri" w:eastAsia="Times New Roman" w:hAnsi="Calibri" w:cs="Times New Roman"/>
          <w:b/>
          <w:sz w:val="24"/>
          <w:szCs w:val="20"/>
          <w:u w:val="single"/>
        </w:rPr>
        <w:t>Acţiunea 3.1.2:</w:t>
      </w:r>
      <w:r w:rsidRPr="001317D3">
        <w:rPr>
          <w:rFonts w:ascii="Calibri" w:eastAsia="Times New Roman" w:hAnsi="Calibri" w:cs="Times New Roman"/>
          <w:b/>
          <w:sz w:val="24"/>
          <w:szCs w:val="20"/>
        </w:rPr>
        <w:t xml:space="preserve"> </w:t>
      </w:r>
      <w:r w:rsidRPr="001317D3">
        <w:rPr>
          <w:rFonts w:ascii="Calibri" w:eastAsia="Times New Roman" w:hAnsi="Calibri" w:cs="Times New Roman"/>
          <w:b/>
          <w:i/>
          <w:sz w:val="24"/>
          <w:szCs w:val="20"/>
        </w:rPr>
        <w:t>Asigurarea resurselor financiare pentru remunerarea personalului din sistemul de coordonare și control al FESI și din sistemul de management al POAT, POIM și POC</w:t>
      </w:r>
    </w:p>
    <w:p w14:paraId="679E2E5B" w14:textId="77777777" w:rsidR="001317D3" w:rsidRPr="001317D3" w:rsidRDefault="001317D3" w:rsidP="001317D3">
      <w:pPr>
        <w:adjustRightInd w:val="0"/>
        <w:snapToGrid w:val="0"/>
        <w:spacing w:before="120" w:after="120" w:line="240" w:lineRule="auto"/>
        <w:jc w:val="center"/>
        <w:rPr>
          <w:rFonts w:ascii="Calibri" w:eastAsia="Times New Roman" w:hAnsi="Calibri" w:cs="Times New Roman"/>
          <w:b/>
          <w:color w:val="333333"/>
          <w:sz w:val="24"/>
          <w:szCs w:val="20"/>
          <w:u w:val="single"/>
        </w:rPr>
      </w:pPr>
      <w:r w:rsidRPr="001317D3">
        <w:rPr>
          <w:rFonts w:ascii="Calibri" w:eastAsia="Times New Roman" w:hAnsi="Calibri" w:cs="Times New Roman"/>
          <w:b/>
          <w:color w:val="333333"/>
          <w:sz w:val="24"/>
          <w:szCs w:val="20"/>
          <w:u w:val="single"/>
        </w:rPr>
        <w:lastRenderedPageBreak/>
        <w:t>Domeniile de interes pentru care se poate aplica</w:t>
      </w:r>
    </w:p>
    <w:p w14:paraId="3A655212" w14:textId="7707926A" w:rsidR="001317D3" w:rsidRPr="001317D3" w:rsidRDefault="001317D3" w:rsidP="00983BA4">
      <w:pPr>
        <w:numPr>
          <w:ilvl w:val="0"/>
          <w:numId w:val="1"/>
        </w:numPr>
        <w:spacing w:before="120" w:after="120" w:line="240" w:lineRule="auto"/>
        <w:jc w:val="both"/>
        <w:rPr>
          <w:rFonts w:ascii="Calibri" w:eastAsia="Times New Roman" w:hAnsi="Calibri" w:cs="Times New Roman"/>
          <w:sz w:val="24"/>
          <w:szCs w:val="20"/>
        </w:rPr>
      </w:pPr>
      <w:r w:rsidRPr="001317D3">
        <w:rPr>
          <w:rFonts w:ascii="Calibri" w:eastAsia="Times New Roman" w:hAnsi="Calibri" w:cs="Times New Roman"/>
          <w:sz w:val="24"/>
          <w:szCs w:val="20"/>
        </w:rPr>
        <w:t>Rambursarea cheltuielilor de tip salarial pentru personalul structurilor administrației publice din sistemul de coordonare și control al FESI (</w:t>
      </w:r>
      <w:r w:rsidR="0035713E">
        <w:rPr>
          <w:rFonts w:ascii="Calibri" w:eastAsia="Times New Roman" w:hAnsi="Calibri" w:cs="Times New Roman"/>
          <w:sz w:val="24"/>
          <w:szCs w:val="20"/>
        </w:rPr>
        <w:t>MIPE</w:t>
      </w:r>
      <w:r w:rsidRPr="00BF0C8E">
        <w:rPr>
          <w:rFonts w:ascii="Calibri" w:eastAsia="Times New Roman" w:hAnsi="Calibri" w:cs="Times New Roman"/>
          <w:sz w:val="24"/>
          <w:szCs w:val="20"/>
        </w:rPr>
        <w:t xml:space="preserve"> și DLAF, inclusiv structurile suport ale acestora,</w:t>
      </w:r>
      <w:r w:rsidRPr="001317D3">
        <w:rPr>
          <w:rFonts w:ascii="Calibri" w:eastAsia="Times New Roman" w:hAnsi="Calibri" w:cs="Times New Roman"/>
          <w:sz w:val="24"/>
          <w:szCs w:val="20"/>
        </w:rPr>
        <w:t xml:space="preserve"> precum și ACP, AA, structurile dedicate FESI din cadrul ANAP și alte structuri implicate în sistemul de coordonare și control al FESI, dacă va fi cazul), pentru activități aferente FESI</w:t>
      </w:r>
      <w:r w:rsidR="00536D83">
        <w:rPr>
          <w:rFonts w:ascii="Calibri" w:eastAsia="Times New Roman" w:hAnsi="Calibri" w:cs="Times New Roman"/>
          <w:sz w:val="24"/>
          <w:szCs w:val="20"/>
        </w:rPr>
        <w:t>,</w:t>
      </w:r>
      <w:r w:rsidRPr="001317D3">
        <w:rPr>
          <w:rFonts w:ascii="Calibri" w:eastAsia="Times New Roman" w:hAnsi="Calibri" w:cs="Times New Roman"/>
          <w:sz w:val="24"/>
          <w:szCs w:val="20"/>
        </w:rPr>
        <w:t xml:space="preserve"> dar și pentru activități de închidere a perioadei de programare 2007-2013.</w:t>
      </w:r>
    </w:p>
    <w:p w14:paraId="5C0A3D6D" w14:textId="536D8E6C" w:rsidR="001317D3" w:rsidRPr="001317D3" w:rsidRDefault="001317D3" w:rsidP="00983BA4">
      <w:pPr>
        <w:numPr>
          <w:ilvl w:val="0"/>
          <w:numId w:val="1"/>
        </w:numPr>
        <w:spacing w:before="120" w:after="120" w:line="240" w:lineRule="auto"/>
        <w:jc w:val="both"/>
        <w:rPr>
          <w:rFonts w:ascii="Calibri" w:eastAsia="Times New Roman" w:hAnsi="Calibri" w:cs="Times New Roman"/>
          <w:sz w:val="24"/>
          <w:szCs w:val="20"/>
        </w:rPr>
      </w:pPr>
      <w:r w:rsidRPr="001317D3">
        <w:rPr>
          <w:rFonts w:ascii="Calibri" w:eastAsia="Times New Roman" w:hAnsi="Calibri" w:cs="Times New Roman"/>
          <w:sz w:val="24"/>
          <w:szCs w:val="20"/>
        </w:rPr>
        <w:t>Rambursarea cheltuielilor de tip salarial pentru personalul din cadrul instituțiilor publice din sistemul de gestionare (AM și OI) a POAT, POIM și POC, atât pentru activități de gestionare a PO</w:t>
      </w:r>
      <w:r w:rsidR="00E14B4E">
        <w:rPr>
          <w:rFonts w:ascii="Calibri" w:eastAsia="Times New Roman" w:hAnsi="Calibri" w:cs="Times New Roman"/>
          <w:sz w:val="24"/>
          <w:szCs w:val="20"/>
        </w:rPr>
        <w:t>,</w:t>
      </w:r>
      <w:r w:rsidRPr="001317D3">
        <w:rPr>
          <w:rFonts w:ascii="Calibri" w:eastAsia="Times New Roman" w:hAnsi="Calibri" w:cs="Times New Roman"/>
          <w:sz w:val="24"/>
          <w:szCs w:val="20"/>
        </w:rPr>
        <w:t xml:space="preserve"> cât și pentru activități aferente închiderii programelor corespondente din perioada 2007</w:t>
      </w:r>
      <w:r w:rsidR="00CA6823">
        <w:rPr>
          <w:rFonts w:ascii="Calibri" w:eastAsia="Times New Roman" w:hAnsi="Calibri" w:cs="Times New Roman"/>
          <w:sz w:val="24"/>
          <w:szCs w:val="20"/>
        </w:rPr>
        <w:t xml:space="preserve"> -</w:t>
      </w:r>
      <w:r w:rsidRPr="001317D3">
        <w:rPr>
          <w:rFonts w:ascii="Calibri" w:eastAsia="Times New Roman" w:hAnsi="Calibri" w:cs="Times New Roman"/>
          <w:sz w:val="24"/>
          <w:szCs w:val="20"/>
        </w:rPr>
        <w:t xml:space="preserve"> 2013: POAT, POS Transport, POS Mediu și POS CCE.</w:t>
      </w:r>
    </w:p>
    <w:p w14:paraId="0FE363FB" w14:textId="77777777" w:rsidR="005C588D" w:rsidRPr="00264733" w:rsidRDefault="00CB70EF" w:rsidP="00264733">
      <w:pPr>
        <w:pStyle w:val="Heading2"/>
        <w:rPr>
          <w:rFonts w:eastAsia="Calibri"/>
          <w:color w:val="5F497A" w:themeColor="accent4" w:themeShade="BF"/>
        </w:rPr>
      </w:pPr>
      <w:bookmarkStart w:id="4" w:name="_Toc493259976"/>
      <w:bookmarkStart w:id="5" w:name="_Hlk138941727"/>
      <w:r w:rsidRPr="00264733">
        <w:rPr>
          <w:rFonts w:eastAsia="Calibri"/>
          <w:color w:val="5F497A" w:themeColor="accent4" w:themeShade="BF"/>
        </w:rPr>
        <w:t xml:space="preserve">1.4 </w:t>
      </w:r>
      <w:r w:rsidR="005C588D" w:rsidRPr="00264733">
        <w:rPr>
          <w:rFonts w:eastAsia="Calibri"/>
          <w:color w:val="5F497A" w:themeColor="accent4" w:themeShade="BF"/>
        </w:rPr>
        <w:t xml:space="preserve">Tipuri de </w:t>
      </w:r>
      <w:r w:rsidRPr="00264733">
        <w:rPr>
          <w:rFonts w:eastAsia="Calibri"/>
          <w:color w:val="5F497A" w:themeColor="accent4" w:themeShade="BF"/>
        </w:rPr>
        <w:t>solicitanți</w:t>
      </w:r>
      <w:bookmarkEnd w:id="4"/>
      <w:r w:rsidR="005C588D" w:rsidRPr="00264733">
        <w:rPr>
          <w:rFonts w:eastAsia="Calibri"/>
          <w:color w:val="5F497A" w:themeColor="accent4" w:themeShade="BF"/>
        </w:rPr>
        <w:t xml:space="preserve"> </w:t>
      </w:r>
    </w:p>
    <w:p w14:paraId="217F3E72" w14:textId="77777777" w:rsidR="00FD617F" w:rsidRPr="00264CFA" w:rsidRDefault="00FD617F" w:rsidP="00FD617F">
      <w:pPr>
        <w:spacing w:before="120" w:after="120" w:line="240" w:lineRule="auto"/>
        <w:jc w:val="both"/>
        <w:rPr>
          <w:rFonts w:ascii="Calibri" w:eastAsia="Calibri" w:hAnsi="Calibri" w:cs="Times New Roman"/>
          <w:sz w:val="24"/>
        </w:rPr>
      </w:pPr>
      <w:r w:rsidRPr="00264CFA">
        <w:rPr>
          <w:rFonts w:ascii="Calibri" w:eastAsia="Calibri" w:hAnsi="Calibri" w:cs="Times New Roman"/>
          <w:sz w:val="24"/>
        </w:rPr>
        <w:t xml:space="preserve">POAT este un program destinat în principal sprijinirii sistemului de coordonare, gestionare și control al fondurilor ESI și acțiunilor dedicate întăririi capacității beneficiarilor acestor fonduri. În plus, </w:t>
      </w:r>
      <w:r w:rsidR="0034058B">
        <w:rPr>
          <w:rFonts w:ascii="Calibri" w:eastAsia="Calibri" w:hAnsi="Calibri" w:cs="Times New Roman"/>
          <w:sz w:val="24"/>
        </w:rPr>
        <w:t>acest program</w:t>
      </w:r>
      <w:r w:rsidRPr="00264CFA">
        <w:rPr>
          <w:rFonts w:ascii="Calibri" w:eastAsia="Calibri" w:hAnsi="Calibri" w:cs="Times New Roman"/>
          <w:sz w:val="24"/>
        </w:rPr>
        <w:t xml:space="preserve"> va asigura asistența tehnică pentru gestionarea POIM și POC, programe operaționale care nu au axe proprii de asi</w:t>
      </w:r>
      <w:r w:rsidR="00EE3B2B">
        <w:rPr>
          <w:rFonts w:ascii="Calibri" w:eastAsia="Calibri" w:hAnsi="Calibri" w:cs="Times New Roman"/>
          <w:sz w:val="24"/>
        </w:rPr>
        <w:t>s</w:t>
      </w:r>
      <w:r w:rsidRPr="00264CFA">
        <w:rPr>
          <w:rFonts w:ascii="Calibri" w:eastAsia="Calibri" w:hAnsi="Calibri" w:cs="Times New Roman"/>
          <w:sz w:val="24"/>
        </w:rPr>
        <w:t xml:space="preserve">tență tehnică. </w:t>
      </w:r>
    </w:p>
    <w:p w14:paraId="298B5FFA" w14:textId="77777777" w:rsidR="00264CFA" w:rsidRPr="00264CFA" w:rsidRDefault="00264CFA" w:rsidP="00264CFA">
      <w:pPr>
        <w:spacing w:before="120" w:after="120" w:line="240" w:lineRule="auto"/>
        <w:jc w:val="both"/>
        <w:rPr>
          <w:rFonts w:ascii="Calibri" w:eastAsia="Calibri" w:hAnsi="Calibri" w:cs="Times New Roman"/>
          <w:sz w:val="24"/>
        </w:rPr>
      </w:pPr>
      <w:r w:rsidRPr="00264CFA">
        <w:rPr>
          <w:rFonts w:ascii="Calibri" w:eastAsia="Calibri" w:hAnsi="Calibri" w:cs="Times New Roman"/>
          <w:sz w:val="24"/>
        </w:rPr>
        <w:t xml:space="preserve">Prin urmare, beneficiarii </w:t>
      </w:r>
      <w:r w:rsidR="0034058B">
        <w:rPr>
          <w:rFonts w:ascii="Calibri" w:eastAsia="Calibri" w:hAnsi="Calibri" w:cs="Times New Roman"/>
          <w:sz w:val="24"/>
        </w:rPr>
        <w:t>POAT</w:t>
      </w:r>
      <w:r w:rsidRPr="00264CFA">
        <w:rPr>
          <w:rFonts w:ascii="Calibri" w:eastAsia="Calibri" w:hAnsi="Calibri" w:cs="Times New Roman"/>
          <w:sz w:val="24"/>
        </w:rPr>
        <w:t xml:space="preserve"> sunt în număr limitat</w:t>
      </w:r>
      <w:r w:rsidR="0034058B">
        <w:rPr>
          <w:rFonts w:ascii="Calibri" w:eastAsia="Calibri" w:hAnsi="Calibri" w:cs="Times New Roman"/>
          <w:sz w:val="24"/>
        </w:rPr>
        <w:t xml:space="preserve"> și se încadrează</w:t>
      </w:r>
      <w:r w:rsidRPr="00264CFA">
        <w:rPr>
          <w:rFonts w:ascii="Calibri" w:eastAsia="Calibri" w:hAnsi="Calibri" w:cs="Times New Roman"/>
          <w:sz w:val="24"/>
        </w:rPr>
        <w:t xml:space="preserve"> în următoarele tipuri:</w:t>
      </w:r>
    </w:p>
    <w:p w14:paraId="62EDB503" w14:textId="6EF4B76D" w:rsidR="00264CFA" w:rsidRPr="00264CFA" w:rsidRDefault="00264CFA" w:rsidP="006877DD">
      <w:pPr>
        <w:numPr>
          <w:ilvl w:val="0"/>
          <w:numId w:val="2"/>
        </w:numPr>
        <w:spacing w:before="120" w:after="120" w:line="240" w:lineRule="auto"/>
        <w:jc w:val="both"/>
        <w:rPr>
          <w:rFonts w:ascii="Calibri" w:eastAsia="Calibri" w:hAnsi="Calibri" w:cs="Times New Roman"/>
          <w:sz w:val="24"/>
        </w:rPr>
      </w:pPr>
      <w:r w:rsidRPr="00264CFA">
        <w:rPr>
          <w:rFonts w:ascii="Calibri" w:eastAsia="Calibri" w:hAnsi="Calibri" w:cs="Times New Roman"/>
          <w:sz w:val="24"/>
        </w:rPr>
        <w:t xml:space="preserve">instituțiile implicate în coordonarea, gestionarea și controlul </w:t>
      </w:r>
      <w:r w:rsidR="001B7D25">
        <w:rPr>
          <w:rFonts w:ascii="Calibri" w:eastAsia="Calibri" w:hAnsi="Calibri" w:cs="Times New Roman"/>
          <w:sz w:val="24"/>
        </w:rPr>
        <w:t>FESI</w:t>
      </w:r>
      <w:r w:rsidRPr="00264CFA">
        <w:rPr>
          <w:rFonts w:ascii="Calibri" w:eastAsia="Calibri" w:hAnsi="Calibri" w:cs="Times New Roman"/>
          <w:sz w:val="24"/>
        </w:rPr>
        <w:t xml:space="preserve"> (Ministerul </w:t>
      </w:r>
      <w:r w:rsidR="0035713E">
        <w:rPr>
          <w:rFonts w:ascii="Calibri" w:eastAsia="Calibri" w:hAnsi="Calibri" w:cs="Times New Roman"/>
          <w:sz w:val="24"/>
        </w:rPr>
        <w:t xml:space="preserve">Investițiilor și Proiectelor </w:t>
      </w:r>
      <w:r w:rsidRPr="00264CFA">
        <w:rPr>
          <w:rFonts w:ascii="Calibri" w:eastAsia="Calibri" w:hAnsi="Calibri" w:cs="Times New Roman"/>
          <w:sz w:val="24"/>
        </w:rPr>
        <w:t xml:space="preserve">Europene, </w:t>
      </w:r>
      <w:r w:rsidR="00271F93" w:rsidRPr="00C8448C">
        <w:rPr>
          <w:rFonts w:ascii="Calibri" w:eastAsia="Calibri" w:hAnsi="Calibri" w:cs="Times New Roman"/>
          <w:sz w:val="24"/>
        </w:rPr>
        <w:t xml:space="preserve">parteneriat între </w:t>
      </w:r>
      <w:r w:rsidR="0035713E">
        <w:rPr>
          <w:rFonts w:ascii="Calibri" w:eastAsia="Calibri" w:hAnsi="Calibri" w:cs="Times New Roman"/>
          <w:sz w:val="24"/>
        </w:rPr>
        <w:t>MIPE</w:t>
      </w:r>
      <w:r w:rsidR="00271F93" w:rsidRPr="00C8448C">
        <w:rPr>
          <w:rFonts w:ascii="Calibri" w:eastAsia="Calibri" w:hAnsi="Calibri" w:cs="Times New Roman"/>
          <w:sz w:val="24"/>
        </w:rPr>
        <w:t xml:space="preserve"> în calitate de lider și entități publice sau private, </w:t>
      </w:r>
      <w:r w:rsidRPr="00C8448C">
        <w:rPr>
          <w:rFonts w:ascii="Calibri" w:eastAsia="Calibri" w:hAnsi="Calibri" w:cs="Times New Roman"/>
          <w:sz w:val="24"/>
        </w:rPr>
        <w:t>Autoritățile de Man</w:t>
      </w:r>
      <w:r w:rsidRPr="00264CFA">
        <w:rPr>
          <w:rFonts w:ascii="Calibri" w:eastAsia="Calibri" w:hAnsi="Calibri" w:cs="Times New Roman"/>
          <w:sz w:val="24"/>
        </w:rPr>
        <w:t>agement, Organismele Intermediare, Autoritatea de Certificare și Plată, Autoritatea de Audit, Departamentul pentru Lupt</w:t>
      </w:r>
      <w:r w:rsidR="00672738">
        <w:rPr>
          <w:rFonts w:ascii="Calibri" w:eastAsia="Calibri" w:hAnsi="Calibri" w:cs="Times New Roman"/>
          <w:sz w:val="24"/>
        </w:rPr>
        <w:t>a</w:t>
      </w:r>
      <w:r w:rsidRPr="00264CFA">
        <w:rPr>
          <w:rFonts w:ascii="Calibri" w:eastAsia="Calibri" w:hAnsi="Calibri" w:cs="Times New Roman"/>
          <w:sz w:val="24"/>
        </w:rPr>
        <w:t xml:space="preserve"> Antifraudă</w:t>
      </w:r>
      <w:r w:rsidR="00D20159">
        <w:rPr>
          <w:rFonts w:ascii="Calibri" w:eastAsia="Calibri" w:hAnsi="Calibri" w:cs="Times New Roman"/>
          <w:sz w:val="24"/>
        </w:rPr>
        <w:t xml:space="preserve">, Agențiile pentru Dezvoltare Regională </w:t>
      </w:r>
      <w:r w:rsidR="00E01825">
        <w:rPr>
          <w:rFonts w:ascii="Calibri" w:eastAsia="Calibri" w:hAnsi="Calibri" w:cs="Times New Roman"/>
          <w:sz w:val="24"/>
        </w:rPr>
        <w:t xml:space="preserve">în calitate de </w:t>
      </w:r>
      <w:r w:rsidR="00F2369B">
        <w:rPr>
          <w:rFonts w:ascii="Calibri" w:eastAsia="Calibri" w:hAnsi="Calibri" w:cs="Times New Roman"/>
          <w:sz w:val="24"/>
        </w:rPr>
        <w:t xml:space="preserve"> </w:t>
      </w:r>
      <w:bookmarkStart w:id="6" w:name="_Hlk44929616"/>
      <w:r w:rsidR="00E01825">
        <w:rPr>
          <w:rFonts w:ascii="Calibri" w:eastAsia="Calibri" w:hAnsi="Calibri" w:cs="Times New Roman"/>
          <w:sz w:val="24"/>
        </w:rPr>
        <w:t>AM pentru POR 2021-2027</w:t>
      </w:r>
      <w:bookmarkEnd w:id="6"/>
      <w:r w:rsidRPr="00264CFA">
        <w:rPr>
          <w:rFonts w:ascii="Calibri" w:eastAsia="Calibri" w:hAnsi="Calibri" w:cs="Times New Roman"/>
          <w:sz w:val="24"/>
        </w:rPr>
        <w:t>)</w:t>
      </w:r>
      <w:r w:rsidR="00FF2252">
        <w:rPr>
          <w:rFonts w:ascii="Calibri" w:eastAsia="Calibri" w:hAnsi="Calibri" w:cs="Times New Roman"/>
          <w:sz w:val="24"/>
        </w:rPr>
        <w:t>;</w:t>
      </w:r>
    </w:p>
    <w:p w14:paraId="544620F6" w14:textId="05D98865" w:rsidR="00264CFA" w:rsidRPr="00264CFA" w:rsidRDefault="00264CFA" w:rsidP="00983BA4">
      <w:pPr>
        <w:numPr>
          <w:ilvl w:val="0"/>
          <w:numId w:val="2"/>
        </w:numPr>
        <w:spacing w:before="120" w:after="120" w:line="240" w:lineRule="auto"/>
        <w:jc w:val="both"/>
        <w:rPr>
          <w:rFonts w:ascii="Calibri" w:eastAsia="Calibri" w:hAnsi="Calibri" w:cs="Times New Roman"/>
          <w:sz w:val="24"/>
        </w:rPr>
      </w:pPr>
      <w:r w:rsidRPr="00264CFA">
        <w:rPr>
          <w:rFonts w:ascii="Calibri" w:eastAsia="Calibri" w:hAnsi="Calibri" w:cs="Times New Roman"/>
          <w:sz w:val="24"/>
        </w:rPr>
        <w:t xml:space="preserve">anumite instituții care sprijină sistemul de coordonare, gestionare și control al fondurilor ESI (Agenţia Naţională pentru Achiziţii Publice, </w:t>
      </w:r>
      <w:r w:rsidR="003332AE">
        <w:rPr>
          <w:rFonts w:ascii="Calibri" w:eastAsia="Calibri" w:hAnsi="Calibri" w:cs="Times New Roman"/>
          <w:sz w:val="24"/>
        </w:rPr>
        <w:t xml:space="preserve">parteneriat între </w:t>
      </w:r>
      <w:r w:rsidRPr="00264CFA">
        <w:rPr>
          <w:rFonts w:ascii="Calibri" w:eastAsia="Calibri" w:hAnsi="Calibri" w:cs="Times New Roman"/>
          <w:sz w:val="24"/>
        </w:rPr>
        <w:t>Ministerul Mediului</w:t>
      </w:r>
      <w:r w:rsidR="008843E4">
        <w:rPr>
          <w:rFonts w:ascii="Calibri" w:eastAsia="Calibri" w:hAnsi="Calibri" w:cs="Times New Roman"/>
          <w:sz w:val="24"/>
        </w:rPr>
        <w:t xml:space="preserve"> </w:t>
      </w:r>
      <w:r w:rsidR="00702105">
        <w:rPr>
          <w:rFonts w:ascii="Calibri" w:eastAsia="Calibri" w:hAnsi="Calibri" w:cs="Times New Roman"/>
          <w:sz w:val="24"/>
        </w:rPr>
        <w:t xml:space="preserve">în calitate de lider </w:t>
      </w:r>
      <w:r w:rsidR="00FB2138">
        <w:rPr>
          <w:rFonts w:ascii="Calibri" w:eastAsia="Calibri" w:hAnsi="Calibri" w:cs="Times New Roman"/>
          <w:sz w:val="24"/>
        </w:rPr>
        <w:t>și</w:t>
      </w:r>
      <w:r w:rsidR="008843E4">
        <w:rPr>
          <w:rFonts w:ascii="Calibri" w:eastAsia="Calibri" w:hAnsi="Calibri" w:cs="Times New Roman"/>
          <w:sz w:val="24"/>
        </w:rPr>
        <w:t xml:space="preserve"> </w:t>
      </w:r>
      <w:r w:rsidR="008843E4" w:rsidRPr="00820E47">
        <w:rPr>
          <w:rFonts w:ascii="Calibri" w:eastAsia="Calibri" w:hAnsi="Calibri" w:cs="Times New Roman"/>
          <w:sz w:val="24"/>
        </w:rPr>
        <w:t xml:space="preserve">Autoritatea Națională ”Apele Române” </w:t>
      </w:r>
      <w:r w:rsidR="0078387B">
        <w:rPr>
          <w:rFonts w:ascii="Calibri" w:eastAsia="Calibri" w:hAnsi="Calibri" w:cs="Times New Roman"/>
          <w:sz w:val="24"/>
        </w:rPr>
        <w:t>–</w:t>
      </w:r>
      <w:r w:rsidR="008843E4" w:rsidRPr="00820E47">
        <w:rPr>
          <w:rFonts w:ascii="Calibri" w:eastAsia="Calibri" w:hAnsi="Calibri" w:cs="Times New Roman"/>
          <w:sz w:val="24"/>
        </w:rPr>
        <w:t xml:space="preserve"> ANAR</w:t>
      </w:r>
      <w:r w:rsidR="0078387B">
        <w:rPr>
          <w:rFonts w:ascii="Calibri" w:eastAsia="Calibri" w:hAnsi="Calibri" w:cs="Times New Roman"/>
          <w:sz w:val="24"/>
        </w:rPr>
        <w:t xml:space="preserve"> în calitate de partener</w:t>
      </w:r>
      <w:r w:rsidRPr="00264CFA">
        <w:rPr>
          <w:rFonts w:ascii="Calibri" w:eastAsia="Calibri" w:hAnsi="Calibri" w:cs="Times New Roman"/>
          <w:sz w:val="24"/>
        </w:rPr>
        <w:t>, Consiliul Național pentru Soluționarea Contestațiilor, Serviciul de Telecomunicații Speciale</w:t>
      </w:r>
      <w:r w:rsidR="00510223">
        <w:rPr>
          <w:rFonts w:ascii="Calibri" w:eastAsia="Calibri" w:hAnsi="Calibri" w:cs="Times New Roman"/>
          <w:sz w:val="24"/>
        </w:rPr>
        <w:t>, Serviciul Român de Informații</w:t>
      </w:r>
      <w:r w:rsidRPr="00264CFA">
        <w:rPr>
          <w:rFonts w:ascii="Calibri" w:eastAsia="Calibri" w:hAnsi="Calibri" w:cs="Times New Roman"/>
          <w:sz w:val="24"/>
        </w:rPr>
        <w:t>)</w:t>
      </w:r>
      <w:r w:rsidR="00FF2252">
        <w:rPr>
          <w:rFonts w:ascii="Calibri" w:eastAsia="Calibri" w:hAnsi="Calibri" w:cs="Times New Roman"/>
          <w:sz w:val="24"/>
        </w:rPr>
        <w:t>;</w:t>
      </w:r>
    </w:p>
    <w:p w14:paraId="216B5449" w14:textId="3452E168" w:rsidR="00264CFA" w:rsidRPr="002D249B" w:rsidRDefault="00264CFA" w:rsidP="003032DB">
      <w:pPr>
        <w:numPr>
          <w:ilvl w:val="0"/>
          <w:numId w:val="2"/>
        </w:numPr>
        <w:spacing w:before="120" w:after="120" w:line="240" w:lineRule="auto"/>
        <w:jc w:val="both"/>
        <w:rPr>
          <w:rFonts w:eastAsia="Calibri" w:cs="Times New Roman"/>
          <w:sz w:val="28"/>
        </w:rPr>
      </w:pPr>
      <w:r w:rsidRPr="003032DB">
        <w:rPr>
          <w:rFonts w:ascii="Calibri" w:eastAsia="Calibri" w:hAnsi="Calibri" w:cs="Times New Roman"/>
          <w:sz w:val="24"/>
        </w:rPr>
        <w:t>beneficiarii care gestionează un număr mare de proiecte (portofolii de proiecte) finanțate POIM și POC (</w:t>
      </w:r>
      <w:r w:rsidR="004A720A" w:rsidRPr="003032DB">
        <w:rPr>
          <w:rFonts w:ascii="Calibri" w:eastAsia="Calibri" w:hAnsi="Calibri" w:cs="Times New Roman"/>
          <w:sz w:val="24"/>
        </w:rPr>
        <w:t xml:space="preserve">Ministerul </w:t>
      </w:r>
      <w:r w:rsidRPr="003032DB">
        <w:rPr>
          <w:rFonts w:ascii="Calibri" w:eastAsia="Calibri" w:hAnsi="Calibri" w:cs="Times New Roman"/>
          <w:sz w:val="24"/>
        </w:rPr>
        <w:t xml:space="preserve">Apelor și Pădurilor, Ministerul Afacerilor Interne, Ministerul Comunicațiilor și </w:t>
      </w:r>
      <w:r w:rsidRPr="003A4EA8">
        <w:rPr>
          <w:rFonts w:ascii="Calibri" w:eastAsia="Calibri" w:hAnsi="Calibri" w:cs="Times New Roman"/>
          <w:sz w:val="24"/>
        </w:rPr>
        <w:t>Societ</w:t>
      </w:r>
      <w:r w:rsidR="004A720A" w:rsidRPr="003A4EA8">
        <w:rPr>
          <w:rFonts w:ascii="Calibri" w:eastAsia="Calibri" w:hAnsi="Calibri" w:cs="Times New Roman"/>
          <w:sz w:val="24"/>
        </w:rPr>
        <w:t>ății</w:t>
      </w:r>
      <w:r w:rsidRPr="003A4EA8">
        <w:rPr>
          <w:rFonts w:ascii="Calibri" w:eastAsia="Calibri" w:hAnsi="Calibri" w:cs="Times New Roman"/>
          <w:sz w:val="24"/>
        </w:rPr>
        <w:t xml:space="preserve"> Informațional</w:t>
      </w:r>
      <w:r w:rsidR="004A720A" w:rsidRPr="005204C1">
        <w:rPr>
          <w:rFonts w:ascii="Calibri" w:eastAsia="Calibri" w:hAnsi="Calibri" w:cs="Times New Roman"/>
          <w:sz w:val="24"/>
        </w:rPr>
        <w:t>e</w:t>
      </w:r>
      <w:r w:rsidRPr="002D249B">
        <w:rPr>
          <w:rFonts w:eastAsia="Calibri" w:cs="Times New Roman"/>
          <w:sz w:val="28"/>
        </w:rPr>
        <w:t>)</w:t>
      </w:r>
      <w:r w:rsidR="00BF7496">
        <w:rPr>
          <w:rFonts w:eastAsia="Calibri" w:cs="Times New Roman"/>
          <w:sz w:val="28"/>
        </w:rPr>
        <w:t xml:space="preserve">, </w:t>
      </w:r>
      <w:r w:rsidR="00505478" w:rsidRPr="002D249B">
        <w:rPr>
          <w:rFonts w:cs="Calibri"/>
          <w:color w:val="000000"/>
          <w:sz w:val="24"/>
        </w:rPr>
        <w:t>care răspund de implementarea condiționalității ex-ante 9.3 (Ministerul Sănătății)</w:t>
      </w:r>
      <w:r w:rsidR="00505478" w:rsidRPr="002D249B">
        <w:rPr>
          <w:rStyle w:val="FootnoteReference"/>
          <w:rFonts w:cs="Calibri"/>
          <w:color w:val="000000"/>
          <w:sz w:val="24"/>
        </w:rPr>
        <w:footnoteReference w:id="1"/>
      </w:r>
      <w:r w:rsidR="00BE5B81">
        <w:rPr>
          <w:rFonts w:cs="Calibri"/>
          <w:color w:val="000000"/>
          <w:sz w:val="24"/>
        </w:rPr>
        <w:t xml:space="preserve"> sau </w:t>
      </w:r>
      <w:r w:rsidR="00BE5B81" w:rsidRPr="00BE5B81">
        <w:rPr>
          <w:rFonts w:cs="Calibri"/>
          <w:color w:val="000000"/>
          <w:sz w:val="24"/>
        </w:rPr>
        <w:t>Asociația Agențiilor pentru Dezvoltare Regională din România</w:t>
      </w:r>
      <w:r w:rsidR="00BE5B81">
        <w:rPr>
          <w:rFonts w:cs="Calibri"/>
          <w:color w:val="000000"/>
          <w:sz w:val="24"/>
        </w:rPr>
        <w:t xml:space="preserve"> ca reprezentant al agențiilor pentru dezvoltare regională și al regiunilor la nivel național și internațional</w:t>
      </w:r>
      <w:r w:rsidR="008B68B7">
        <w:rPr>
          <w:rFonts w:cs="Calibri"/>
          <w:color w:val="000000"/>
          <w:sz w:val="24"/>
        </w:rPr>
        <w:t xml:space="preserve"> care pot depune proiectele de sprijin orizontal pentru beneficiarii FESI</w:t>
      </w:r>
      <w:r w:rsidR="00FF2252" w:rsidRPr="002D249B">
        <w:rPr>
          <w:rFonts w:eastAsia="Calibri" w:cs="Times New Roman"/>
          <w:sz w:val="28"/>
        </w:rPr>
        <w:t>;</w:t>
      </w:r>
    </w:p>
    <w:p w14:paraId="2D8D42F9" w14:textId="7E496005" w:rsidR="00264CFA" w:rsidRPr="00264CFA" w:rsidRDefault="00264CFA" w:rsidP="00983BA4">
      <w:pPr>
        <w:numPr>
          <w:ilvl w:val="0"/>
          <w:numId w:val="2"/>
        </w:numPr>
        <w:spacing w:before="120" w:after="120" w:line="240" w:lineRule="auto"/>
        <w:jc w:val="both"/>
        <w:rPr>
          <w:rFonts w:ascii="Calibri" w:eastAsia="Calibri" w:hAnsi="Calibri" w:cs="Times New Roman"/>
          <w:sz w:val="24"/>
        </w:rPr>
      </w:pPr>
      <w:r w:rsidRPr="00264CFA">
        <w:rPr>
          <w:rFonts w:ascii="Calibri" w:eastAsia="Calibri" w:hAnsi="Calibri" w:cs="Times New Roman"/>
          <w:sz w:val="24"/>
        </w:rPr>
        <w:t>structuri care sprijină implementarea investițiilor teritoriale integrate (ADI ITI Delta Dunării</w:t>
      </w:r>
      <w:r w:rsidR="00C82812">
        <w:rPr>
          <w:rFonts w:ascii="Calibri" w:eastAsia="Calibri" w:hAnsi="Calibri" w:cs="Times New Roman"/>
          <w:sz w:val="24"/>
        </w:rPr>
        <w:t xml:space="preserve">, </w:t>
      </w:r>
      <w:r w:rsidR="00EC5491" w:rsidRPr="00EC5491">
        <w:rPr>
          <w:rFonts w:ascii="Calibri" w:eastAsia="Calibri" w:hAnsi="Calibri" w:cs="Times New Roman"/>
          <w:sz w:val="24"/>
        </w:rPr>
        <w:t>structurile de guvernanță ITI din cadrul Acordului de Parteneriat 2021-2027</w:t>
      </w:r>
      <w:r w:rsidRPr="00264CFA">
        <w:rPr>
          <w:rFonts w:ascii="Calibri" w:eastAsia="Calibri" w:hAnsi="Calibri" w:cs="Times New Roman"/>
          <w:sz w:val="24"/>
        </w:rPr>
        <w:t>)</w:t>
      </w:r>
      <w:r w:rsidR="00FF2252">
        <w:rPr>
          <w:rFonts w:ascii="Calibri" w:eastAsia="Calibri" w:hAnsi="Calibri" w:cs="Times New Roman"/>
          <w:sz w:val="24"/>
        </w:rPr>
        <w:t>.</w:t>
      </w:r>
    </w:p>
    <w:p w14:paraId="1F4F04C1" w14:textId="77777777" w:rsidR="005C588D" w:rsidRPr="00264733" w:rsidRDefault="00CB70EF" w:rsidP="00264733">
      <w:pPr>
        <w:pStyle w:val="Heading2"/>
        <w:rPr>
          <w:rFonts w:eastAsia="Calibri"/>
          <w:color w:val="5F497A" w:themeColor="accent4" w:themeShade="BF"/>
        </w:rPr>
      </w:pPr>
      <w:bookmarkStart w:id="7" w:name="_Toc493259977"/>
      <w:bookmarkEnd w:id="5"/>
      <w:r w:rsidRPr="00501CF1">
        <w:rPr>
          <w:rFonts w:eastAsia="Calibri"/>
          <w:color w:val="5F497A" w:themeColor="accent4" w:themeShade="BF"/>
        </w:rPr>
        <w:t xml:space="preserve">1.5 </w:t>
      </w:r>
      <w:r w:rsidR="005C588D" w:rsidRPr="00501CF1">
        <w:rPr>
          <w:rFonts w:eastAsia="Calibri"/>
          <w:color w:val="5F497A" w:themeColor="accent4" w:themeShade="BF"/>
        </w:rPr>
        <w:t>Grup țintă</w:t>
      </w:r>
      <w:bookmarkEnd w:id="7"/>
    </w:p>
    <w:p w14:paraId="35761FBA" w14:textId="77777777" w:rsidR="00507E39" w:rsidRPr="0034058B" w:rsidRDefault="00501CF1" w:rsidP="00F253DB">
      <w:pPr>
        <w:spacing w:before="120" w:after="120" w:line="240" w:lineRule="auto"/>
        <w:jc w:val="both"/>
        <w:rPr>
          <w:rFonts w:ascii="Calibri" w:eastAsia="Calibri" w:hAnsi="Calibri" w:cs="Times New Roman"/>
          <w:sz w:val="24"/>
        </w:rPr>
      </w:pPr>
      <w:r>
        <w:rPr>
          <w:rFonts w:ascii="Calibri" w:eastAsia="Calibri" w:hAnsi="Calibri" w:cs="Times New Roman"/>
          <w:sz w:val="24"/>
        </w:rPr>
        <w:t xml:space="preserve">Grupul țintă </w:t>
      </w:r>
      <w:r w:rsidR="00507E39">
        <w:rPr>
          <w:rFonts w:ascii="Calibri" w:eastAsia="Calibri" w:hAnsi="Calibri" w:cs="Times New Roman"/>
          <w:sz w:val="24"/>
        </w:rPr>
        <w:t xml:space="preserve">se definește pentru fiecare proiect în funcție de activitățile, rezultatele și obiectivele proiectului respectiv. Grupul țintă trebuie să fie relevant pentru acțiunea în care se încadrează </w:t>
      </w:r>
      <w:r w:rsidR="00507E39">
        <w:rPr>
          <w:rFonts w:ascii="Calibri" w:eastAsia="Calibri" w:hAnsi="Calibri" w:cs="Times New Roman"/>
          <w:sz w:val="24"/>
        </w:rPr>
        <w:lastRenderedPageBreak/>
        <w:t>proiectul</w:t>
      </w:r>
      <w:r w:rsidR="00443A21">
        <w:rPr>
          <w:rFonts w:ascii="Calibri" w:eastAsia="Calibri" w:hAnsi="Calibri" w:cs="Times New Roman"/>
          <w:sz w:val="24"/>
        </w:rPr>
        <w:t>, iar</w:t>
      </w:r>
      <w:r w:rsidR="003F4F5E">
        <w:rPr>
          <w:rFonts w:ascii="Calibri" w:eastAsia="Calibri" w:hAnsi="Calibri" w:cs="Times New Roman"/>
          <w:sz w:val="24"/>
        </w:rPr>
        <w:t xml:space="preserve"> </w:t>
      </w:r>
      <w:r w:rsidR="003F4F5E" w:rsidRPr="0013187E">
        <w:rPr>
          <w:rFonts w:ascii="Calibri" w:eastAsia="Calibri" w:hAnsi="Calibri" w:cs="Times New Roman"/>
          <w:sz w:val="24"/>
        </w:rPr>
        <w:t>elementele care au fundamentat analiza în baza căreia a</w:t>
      </w:r>
      <w:r w:rsidR="003F4F5E">
        <w:rPr>
          <w:rFonts w:ascii="Calibri" w:eastAsia="Calibri" w:hAnsi="Calibri" w:cs="Times New Roman"/>
          <w:sz w:val="24"/>
        </w:rPr>
        <w:t xml:space="preserve"> </w:t>
      </w:r>
      <w:r w:rsidR="003F4F5E" w:rsidRPr="0013187E">
        <w:rPr>
          <w:rFonts w:ascii="Calibri" w:eastAsia="Calibri" w:hAnsi="Calibri" w:cs="Times New Roman"/>
          <w:sz w:val="24"/>
        </w:rPr>
        <w:t>fost identificat</w:t>
      </w:r>
      <w:r w:rsidR="003F4F5E">
        <w:rPr>
          <w:rFonts w:ascii="Calibri" w:eastAsia="Calibri" w:hAnsi="Calibri" w:cs="Times New Roman"/>
          <w:sz w:val="24"/>
        </w:rPr>
        <w:t xml:space="preserve"> </w:t>
      </w:r>
      <w:r w:rsidR="00443A21">
        <w:rPr>
          <w:rFonts w:ascii="Calibri" w:eastAsia="Calibri" w:hAnsi="Calibri" w:cs="Times New Roman"/>
          <w:sz w:val="24"/>
        </w:rPr>
        <w:t>trebuie precizate în cadrul secțiunii Justificare</w:t>
      </w:r>
      <w:r w:rsidR="00A31235">
        <w:rPr>
          <w:rFonts w:ascii="Calibri" w:eastAsia="Calibri" w:hAnsi="Calibri" w:cs="Times New Roman"/>
          <w:sz w:val="24"/>
        </w:rPr>
        <w:t xml:space="preserve"> din </w:t>
      </w:r>
      <w:r w:rsidR="00A31235" w:rsidRPr="0034058B">
        <w:rPr>
          <w:rFonts w:ascii="Calibri" w:eastAsia="Calibri" w:hAnsi="Calibri" w:cs="Times New Roman"/>
          <w:sz w:val="24"/>
        </w:rPr>
        <w:t>Cererea de finanțare</w:t>
      </w:r>
      <w:r w:rsidR="00507E39" w:rsidRPr="0034058B">
        <w:rPr>
          <w:rFonts w:ascii="Calibri" w:eastAsia="Calibri" w:hAnsi="Calibri" w:cs="Times New Roman"/>
          <w:sz w:val="24"/>
        </w:rPr>
        <w:t>.</w:t>
      </w:r>
    </w:p>
    <w:p w14:paraId="0FAC0494" w14:textId="77777777" w:rsidR="00501CF1" w:rsidRDefault="00507E39" w:rsidP="00F253DB">
      <w:pPr>
        <w:spacing w:before="120" w:after="120" w:line="240" w:lineRule="auto"/>
        <w:jc w:val="both"/>
        <w:rPr>
          <w:rFonts w:ascii="Calibri" w:eastAsia="Calibri" w:hAnsi="Calibri" w:cs="Times New Roman"/>
          <w:sz w:val="24"/>
        </w:rPr>
      </w:pPr>
      <w:r w:rsidRPr="0034058B">
        <w:rPr>
          <w:rFonts w:ascii="Calibri" w:eastAsia="Calibri" w:hAnsi="Calibri" w:cs="Times New Roman"/>
          <w:sz w:val="24"/>
        </w:rPr>
        <w:t>Î</w:t>
      </w:r>
      <w:r w:rsidR="00501CF1" w:rsidRPr="0034058B">
        <w:rPr>
          <w:rFonts w:ascii="Calibri" w:eastAsia="Calibri" w:hAnsi="Calibri" w:cs="Times New Roman"/>
          <w:sz w:val="24"/>
        </w:rPr>
        <w:t>n</w:t>
      </w:r>
      <w:r w:rsidRPr="0034058B">
        <w:rPr>
          <w:rFonts w:ascii="Calibri" w:eastAsia="Calibri" w:hAnsi="Calibri" w:cs="Times New Roman"/>
          <w:sz w:val="24"/>
        </w:rPr>
        <w:t xml:space="preserve"> particular, în</w:t>
      </w:r>
      <w:r w:rsidR="00501CF1" w:rsidRPr="0034058B">
        <w:rPr>
          <w:rFonts w:ascii="Calibri" w:eastAsia="Calibri" w:hAnsi="Calibri" w:cs="Times New Roman"/>
          <w:sz w:val="24"/>
        </w:rPr>
        <w:t xml:space="preserve"> ca</w:t>
      </w:r>
      <w:r w:rsidRPr="0034058B">
        <w:rPr>
          <w:rFonts w:ascii="Calibri" w:eastAsia="Calibri" w:hAnsi="Calibri" w:cs="Times New Roman"/>
          <w:sz w:val="24"/>
        </w:rPr>
        <w:t>zul</w:t>
      </w:r>
      <w:r w:rsidR="00501CF1" w:rsidRPr="0034058B">
        <w:rPr>
          <w:rFonts w:ascii="Calibri" w:eastAsia="Calibri" w:hAnsi="Calibri" w:cs="Times New Roman"/>
          <w:sz w:val="24"/>
        </w:rPr>
        <w:t xml:space="preserve"> acțiunilor destinate formării, </w:t>
      </w:r>
      <w:r w:rsidRPr="0034058B">
        <w:rPr>
          <w:rFonts w:ascii="Calibri" w:eastAsia="Calibri" w:hAnsi="Calibri" w:cs="Times New Roman"/>
          <w:sz w:val="24"/>
        </w:rPr>
        <w:t>grupul țintă se va selecta dintre</w:t>
      </w:r>
      <w:r>
        <w:rPr>
          <w:rFonts w:ascii="Calibri" w:eastAsia="Calibri" w:hAnsi="Calibri" w:cs="Times New Roman"/>
          <w:sz w:val="24"/>
        </w:rPr>
        <w:t xml:space="preserve"> următoarele</w:t>
      </w:r>
      <w:r w:rsidR="00501CF1">
        <w:rPr>
          <w:rFonts w:ascii="Calibri" w:eastAsia="Calibri" w:hAnsi="Calibri" w:cs="Times New Roman"/>
          <w:sz w:val="24"/>
        </w:rPr>
        <w:t>:</w:t>
      </w:r>
    </w:p>
    <w:p w14:paraId="55386BB8" w14:textId="77777777" w:rsidR="00264733" w:rsidRDefault="00501CF1" w:rsidP="00983BA4">
      <w:pPr>
        <w:pStyle w:val="ListParagraph"/>
        <w:numPr>
          <w:ilvl w:val="0"/>
          <w:numId w:val="17"/>
        </w:numPr>
        <w:spacing w:before="120" w:after="120" w:line="240" w:lineRule="auto"/>
        <w:ind w:left="360"/>
        <w:jc w:val="both"/>
        <w:rPr>
          <w:rFonts w:ascii="Calibri" w:eastAsia="Calibri" w:hAnsi="Calibri" w:cs="Times New Roman"/>
          <w:sz w:val="24"/>
        </w:rPr>
      </w:pPr>
      <w:r w:rsidRPr="00501CF1">
        <w:rPr>
          <w:rFonts w:ascii="Calibri" w:eastAsia="Calibri" w:hAnsi="Calibri" w:cs="Times New Roman"/>
          <w:sz w:val="24"/>
        </w:rPr>
        <w:t xml:space="preserve">Acțiunea 1.1.1. Instruire orizontală pentru potențialii beneficiari și beneficiarii FESI și instruire specifică pentru beneficiarii POAT, POIM </w:t>
      </w:r>
      <w:r w:rsidR="00FF2252" w:rsidRPr="00501CF1">
        <w:rPr>
          <w:rFonts w:ascii="Calibri" w:eastAsia="Calibri" w:hAnsi="Calibri" w:cs="Times New Roman"/>
          <w:sz w:val="24"/>
        </w:rPr>
        <w:t xml:space="preserve">și </w:t>
      </w:r>
      <w:r w:rsidRPr="00501CF1">
        <w:rPr>
          <w:rFonts w:ascii="Calibri" w:eastAsia="Calibri" w:hAnsi="Calibri" w:cs="Times New Roman"/>
          <w:sz w:val="24"/>
        </w:rPr>
        <w:t>POC</w:t>
      </w:r>
    </w:p>
    <w:p w14:paraId="70895665" w14:textId="77777777" w:rsidR="00501CF1" w:rsidRPr="00501CF1" w:rsidRDefault="00501CF1" w:rsidP="00983BA4">
      <w:pPr>
        <w:pStyle w:val="ListParagraph"/>
        <w:numPr>
          <w:ilvl w:val="0"/>
          <w:numId w:val="18"/>
        </w:numPr>
        <w:spacing w:before="120" w:after="120" w:line="240" w:lineRule="auto"/>
        <w:ind w:left="851" w:hanging="425"/>
        <w:jc w:val="both"/>
        <w:rPr>
          <w:rFonts w:ascii="Calibri" w:eastAsia="Calibri" w:hAnsi="Calibri" w:cs="Times New Roman"/>
          <w:sz w:val="24"/>
        </w:rPr>
      </w:pPr>
      <w:r w:rsidRPr="00501CF1">
        <w:rPr>
          <w:rFonts w:ascii="Calibri" w:eastAsia="Calibri" w:hAnsi="Calibri" w:cs="Times New Roman"/>
          <w:sz w:val="24"/>
        </w:rPr>
        <w:t xml:space="preserve">beneficiarii (potențiali) FESI, inclusiv pentru beneficiarii români ai PO CTE, </w:t>
      </w:r>
      <w:r>
        <w:rPr>
          <w:rFonts w:ascii="Calibri" w:eastAsia="Calibri" w:hAnsi="Calibri" w:cs="Times New Roman"/>
          <w:sz w:val="24"/>
        </w:rPr>
        <w:t>cu privire la aspecte legate de</w:t>
      </w:r>
      <w:r w:rsidRPr="00501CF1">
        <w:rPr>
          <w:rFonts w:ascii="Calibri" w:eastAsia="Calibri" w:hAnsi="Calibri" w:cs="Times New Roman"/>
          <w:sz w:val="24"/>
        </w:rPr>
        <w:t xml:space="preserve"> faza de identificare și</w:t>
      </w:r>
      <w:r>
        <w:rPr>
          <w:rFonts w:ascii="Calibri" w:eastAsia="Calibri" w:hAnsi="Calibri" w:cs="Times New Roman"/>
          <w:sz w:val="24"/>
        </w:rPr>
        <w:t xml:space="preserve"> </w:t>
      </w:r>
      <w:r w:rsidRPr="00501CF1">
        <w:rPr>
          <w:rFonts w:ascii="Calibri" w:eastAsia="Calibri" w:hAnsi="Calibri" w:cs="Times New Roman"/>
          <w:sz w:val="24"/>
        </w:rPr>
        <w:t>elaborare, dar și de implementare a proiectelor,</w:t>
      </w:r>
    </w:p>
    <w:p w14:paraId="5FC457C0" w14:textId="77777777" w:rsidR="00501CF1" w:rsidRPr="00AA5393" w:rsidRDefault="00501CF1" w:rsidP="00983BA4">
      <w:pPr>
        <w:pStyle w:val="ListParagraph"/>
        <w:numPr>
          <w:ilvl w:val="0"/>
          <w:numId w:val="18"/>
        </w:numPr>
        <w:spacing w:before="120" w:after="120" w:line="240" w:lineRule="auto"/>
        <w:ind w:left="851" w:hanging="425"/>
        <w:jc w:val="both"/>
        <w:rPr>
          <w:rFonts w:ascii="Calibri" w:eastAsia="Calibri" w:hAnsi="Calibri" w:cs="Times New Roman"/>
          <w:sz w:val="24"/>
        </w:rPr>
      </w:pPr>
      <w:r w:rsidRPr="00AA5393">
        <w:rPr>
          <w:rFonts w:ascii="Calibri" w:eastAsia="Calibri" w:hAnsi="Calibri" w:cs="Times New Roman"/>
          <w:sz w:val="24"/>
        </w:rPr>
        <w:t>beneficiari</w:t>
      </w:r>
      <w:r w:rsidR="00F0124C">
        <w:rPr>
          <w:rFonts w:ascii="Calibri" w:eastAsia="Calibri" w:hAnsi="Calibri" w:cs="Times New Roman"/>
          <w:sz w:val="24"/>
        </w:rPr>
        <w:t>i</w:t>
      </w:r>
      <w:r w:rsidRPr="00AA5393">
        <w:rPr>
          <w:rFonts w:ascii="Calibri" w:eastAsia="Calibri" w:hAnsi="Calibri" w:cs="Times New Roman"/>
          <w:sz w:val="24"/>
        </w:rPr>
        <w:t xml:space="preserve"> POAT, POIM și POC inclusiv personalul din unităţile de management/implementare de proiecte de la nivelul acestora</w:t>
      </w:r>
      <w:r w:rsidR="00AA5393">
        <w:rPr>
          <w:rFonts w:ascii="Calibri" w:eastAsia="Calibri" w:hAnsi="Calibri" w:cs="Times New Roman"/>
          <w:sz w:val="24"/>
        </w:rPr>
        <w:t xml:space="preserve"> și</w:t>
      </w:r>
      <w:r w:rsidR="00AA5393" w:rsidRPr="00AA5393">
        <w:rPr>
          <w:rFonts w:ascii="Calibri" w:eastAsia="Calibri" w:hAnsi="Calibri" w:cs="Times New Roman"/>
          <w:sz w:val="24"/>
        </w:rPr>
        <w:t xml:space="preserve"> serviciile suport din entităţile cu rol de</w:t>
      </w:r>
      <w:r w:rsidR="00AA5393">
        <w:rPr>
          <w:rFonts w:ascii="Calibri" w:eastAsia="Calibri" w:hAnsi="Calibri" w:cs="Times New Roman"/>
          <w:sz w:val="24"/>
        </w:rPr>
        <w:t xml:space="preserve"> </w:t>
      </w:r>
      <w:r w:rsidR="00AA5393" w:rsidRPr="00AA5393">
        <w:rPr>
          <w:rFonts w:ascii="Calibri" w:eastAsia="Calibri" w:hAnsi="Calibri" w:cs="Times New Roman"/>
          <w:sz w:val="24"/>
        </w:rPr>
        <w:t>beneficiar (achiziţii public</w:t>
      </w:r>
      <w:r w:rsidR="00AA5393">
        <w:rPr>
          <w:rFonts w:ascii="Calibri" w:eastAsia="Calibri" w:hAnsi="Calibri" w:cs="Times New Roman"/>
          <w:sz w:val="24"/>
        </w:rPr>
        <w:t>e, juridic, financiar-contabil);</w:t>
      </w:r>
    </w:p>
    <w:p w14:paraId="0A6752B8" w14:textId="77777777" w:rsidR="00501CF1" w:rsidRDefault="00501CF1" w:rsidP="00983BA4">
      <w:pPr>
        <w:pStyle w:val="ListParagraph"/>
        <w:numPr>
          <w:ilvl w:val="0"/>
          <w:numId w:val="17"/>
        </w:numPr>
        <w:spacing w:before="120" w:after="120" w:line="240" w:lineRule="auto"/>
        <w:ind w:left="360"/>
        <w:jc w:val="both"/>
        <w:rPr>
          <w:rFonts w:ascii="Calibri" w:eastAsia="Calibri" w:hAnsi="Calibri" w:cs="Times New Roman"/>
          <w:sz w:val="24"/>
        </w:rPr>
      </w:pPr>
      <w:r w:rsidRPr="00501CF1">
        <w:rPr>
          <w:rFonts w:ascii="Calibri" w:eastAsia="Calibri" w:hAnsi="Calibri" w:cs="Times New Roman"/>
          <w:sz w:val="24"/>
        </w:rPr>
        <w:t>Acțiunea 3.1.1. Implementarea unei politici orizontale de resurse umane şi a dezvoltării capacităţii manageriale pentru sistemul de coordonare, gestionare și control al FESI</w:t>
      </w:r>
    </w:p>
    <w:p w14:paraId="38DD1AE3" w14:textId="77777777" w:rsidR="00AA5393" w:rsidRPr="00AA5393" w:rsidRDefault="00AA5393" w:rsidP="00983BA4">
      <w:pPr>
        <w:pStyle w:val="ListParagraph"/>
        <w:numPr>
          <w:ilvl w:val="0"/>
          <w:numId w:val="18"/>
        </w:numPr>
        <w:spacing w:before="120" w:after="120" w:line="240" w:lineRule="auto"/>
        <w:ind w:left="851" w:hanging="425"/>
        <w:jc w:val="both"/>
        <w:rPr>
          <w:rFonts w:ascii="Calibri" w:eastAsia="Calibri" w:hAnsi="Calibri" w:cs="Times New Roman"/>
          <w:sz w:val="24"/>
        </w:rPr>
      </w:pPr>
      <w:r>
        <w:rPr>
          <w:rFonts w:ascii="Calibri" w:eastAsia="Calibri" w:hAnsi="Calibri" w:cs="Times New Roman"/>
          <w:sz w:val="24"/>
        </w:rPr>
        <w:t>personalul</w:t>
      </w:r>
      <w:r w:rsidRPr="00AA5393">
        <w:rPr>
          <w:rFonts w:ascii="Calibri" w:eastAsia="Calibri" w:hAnsi="Calibri" w:cs="Times New Roman"/>
          <w:sz w:val="24"/>
        </w:rPr>
        <w:t xml:space="preserve"> implicat în coordonarea, gestionarea și controlul FESI</w:t>
      </w:r>
      <w:r>
        <w:rPr>
          <w:rFonts w:ascii="Calibri" w:eastAsia="Calibri" w:hAnsi="Calibri" w:cs="Times New Roman"/>
          <w:sz w:val="24"/>
        </w:rPr>
        <w:t>,</w:t>
      </w:r>
    </w:p>
    <w:p w14:paraId="155D393B" w14:textId="77777777" w:rsidR="00501CF1" w:rsidRDefault="00AA5393" w:rsidP="00983BA4">
      <w:pPr>
        <w:pStyle w:val="ListParagraph"/>
        <w:numPr>
          <w:ilvl w:val="0"/>
          <w:numId w:val="18"/>
        </w:numPr>
        <w:spacing w:before="120" w:after="120" w:line="240" w:lineRule="auto"/>
        <w:ind w:left="851" w:hanging="425"/>
        <w:jc w:val="both"/>
        <w:rPr>
          <w:rFonts w:ascii="Calibri" w:eastAsia="Calibri" w:hAnsi="Calibri" w:cs="Times New Roman"/>
          <w:sz w:val="24"/>
        </w:rPr>
      </w:pPr>
      <w:r w:rsidRPr="00AA5393">
        <w:rPr>
          <w:rFonts w:ascii="Calibri" w:eastAsia="Calibri" w:hAnsi="Calibri" w:cs="Times New Roman"/>
          <w:sz w:val="24"/>
        </w:rPr>
        <w:t>personalul unităților care realizează managementul resurselor umane pentru sistemul de coordonare,</w:t>
      </w:r>
      <w:r>
        <w:rPr>
          <w:rFonts w:ascii="Calibri" w:eastAsia="Calibri" w:hAnsi="Calibri" w:cs="Times New Roman"/>
          <w:sz w:val="24"/>
        </w:rPr>
        <w:t xml:space="preserve"> </w:t>
      </w:r>
      <w:r w:rsidRPr="00AA5393">
        <w:rPr>
          <w:rFonts w:ascii="Calibri" w:eastAsia="Calibri" w:hAnsi="Calibri" w:cs="Times New Roman"/>
          <w:sz w:val="24"/>
        </w:rPr>
        <w:t>gestionare și control al FESI</w:t>
      </w:r>
      <w:r>
        <w:rPr>
          <w:rFonts w:ascii="Calibri" w:eastAsia="Calibri" w:hAnsi="Calibri" w:cs="Times New Roman"/>
          <w:sz w:val="24"/>
        </w:rPr>
        <w:t>,</w:t>
      </w:r>
    </w:p>
    <w:p w14:paraId="346939D7" w14:textId="0E5AA7BC" w:rsidR="00AA5393" w:rsidRPr="00AA5393" w:rsidRDefault="0035713E" w:rsidP="00983BA4">
      <w:pPr>
        <w:pStyle w:val="ListParagraph"/>
        <w:numPr>
          <w:ilvl w:val="0"/>
          <w:numId w:val="18"/>
        </w:numPr>
        <w:spacing w:before="120" w:after="120" w:line="240" w:lineRule="auto"/>
        <w:ind w:left="851" w:hanging="425"/>
        <w:jc w:val="both"/>
        <w:rPr>
          <w:rFonts w:ascii="Calibri" w:eastAsia="Calibri" w:hAnsi="Calibri" w:cs="Times New Roman"/>
          <w:sz w:val="24"/>
        </w:rPr>
      </w:pPr>
      <w:r>
        <w:rPr>
          <w:rFonts w:ascii="Calibri" w:eastAsia="Calibri" w:hAnsi="Calibri" w:cs="Times New Roman"/>
          <w:sz w:val="24"/>
        </w:rPr>
        <w:t>MIPE</w:t>
      </w:r>
      <w:r w:rsidR="00AA5393" w:rsidRPr="00BF0C8E">
        <w:rPr>
          <w:rFonts w:ascii="Calibri" w:eastAsia="Calibri" w:hAnsi="Calibri" w:cs="Times New Roman"/>
          <w:sz w:val="24"/>
        </w:rPr>
        <w:t xml:space="preserve"> și DLAF (inclusiv structurile suport ale acestora),</w:t>
      </w:r>
      <w:r w:rsidR="00AC473A">
        <w:rPr>
          <w:rFonts w:ascii="Calibri" w:eastAsia="Calibri" w:hAnsi="Calibri" w:cs="Times New Roman"/>
          <w:sz w:val="24"/>
        </w:rPr>
        <w:t xml:space="preserve"> </w:t>
      </w:r>
      <w:r w:rsidR="00AA5393" w:rsidRPr="00AA5393">
        <w:rPr>
          <w:rFonts w:ascii="Calibri" w:eastAsia="Calibri" w:hAnsi="Calibri" w:cs="Times New Roman"/>
          <w:sz w:val="24"/>
        </w:rPr>
        <w:t xml:space="preserve">precum și AA, ACP, structurile dedicate FESI din cadrul </w:t>
      </w:r>
      <w:r w:rsidR="007916C8">
        <w:rPr>
          <w:rFonts w:ascii="Calibri" w:eastAsia="Calibri" w:hAnsi="Calibri" w:cs="Times New Roman"/>
          <w:sz w:val="24"/>
        </w:rPr>
        <w:t>ANAP</w:t>
      </w:r>
      <w:r w:rsidR="00AA5393" w:rsidRPr="00AA5393">
        <w:rPr>
          <w:rFonts w:ascii="Calibri" w:eastAsia="Calibri" w:hAnsi="Calibri" w:cs="Times New Roman"/>
          <w:sz w:val="24"/>
        </w:rPr>
        <w:t xml:space="preserve"> și alte structuri implicate în sistemul de coordonare și control al</w:t>
      </w:r>
      <w:r w:rsidR="00AA5393">
        <w:rPr>
          <w:rFonts w:ascii="Calibri" w:eastAsia="Calibri" w:hAnsi="Calibri" w:cs="Times New Roman"/>
          <w:sz w:val="24"/>
        </w:rPr>
        <w:t xml:space="preserve"> FESI, dacă va fi cazul,</w:t>
      </w:r>
    </w:p>
    <w:p w14:paraId="43DCC9CB" w14:textId="333A48D6" w:rsidR="00734C2E" w:rsidRDefault="00CA6823" w:rsidP="00983BA4">
      <w:pPr>
        <w:pStyle w:val="ListParagraph"/>
        <w:numPr>
          <w:ilvl w:val="0"/>
          <w:numId w:val="18"/>
        </w:numPr>
        <w:spacing w:before="120" w:after="120" w:line="240" w:lineRule="auto"/>
        <w:ind w:left="851" w:hanging="425"/>
        <w:jc w:val="both"/>
        <w:rPr>
          <w:rFonts w:ascii="Calibri" w:eastAsia="Calibri" w:hAnsi="Calibri" w:cs="Times New Roman"/>
          <w:sz w:val="24"/>
        </w:rPr>
      </w:pPr>
      <w:r>
        <w:rPr>
          <w:rFonts w:ascii="Calibri" w:eastAsia="Calibri" w:hAnsi="Calibri" w:cs="Times New Roman"/>
          <w:sz w:val="24"/>
        </w:rPr>
        <w:t>s</w:t>
      </w:r>
      <w:r w:rsidR="00AA5393" w:rsidRPr="00AA5393">
        <w:rPr>
          <w:rFonts w:ascii="Calibri" w:eastAsia="Calibri" w:hAnsi="Calibri" w:cs="Times New Roman"/>
          <w:sz w:val="24"/>
        </w:rPr>
        <w:t>tructuri care intervin în implementarea PO cu privire la FESI sau alte tematici necesare implementării corespunzătoare a FESI</w:t>
      </w:r>
      <w:r w:rsidR="00AA5393">
        <w:rPr>
          <w:rFonts w:ascii="Calibri" w:eastAsia="Calibri" w:hAnsi="Calibri" w:cs="Times New Roman"/>
          <w:sz w:val="24"/>
        </w:rPr>
        <w:t>.</w:t>
      </w:r>
    </w:p>
    <w:p w14:paraId="08363EAD" w14:textId="77777777" w:rsidR="005C588D" w:rsidRPr="00264733" w:rsidRDefault="00CB70EF" w:rsidP="00264733">
      <w:pPr>
        <w:pStyle w:val="Heading2"/>
        <w:rPr>
          <w:rFonts w:eastAsia="Calibri"/>
          <w:color w:val="5F497A" w:themeColor="accent4" w:themeShade="BF"/>
        </w:rPr>
      </w:pPr>
      <w:bookmarkStart w:id="8" w:name="_Toc493259978"/>
      <w:r w:rsidRPr="00264733">
        <w:rPr>
          <w:rFonts w:eastAsia="Calibri"/>
          <w:color w:val="5F497A" w:themeColor="accent4" w:themeShade="BF"/>
        </w:rPr>
        <w:t xml:space="preserve">1.6 </w:t>
      </w:r>
      <w:r w:rsidR="005C588D" w:rsidRPr="00264733">
        <w:rPr>
          <w:rFonts w:eastAsia="Calibri"/>
          <w:color w:val="5F497A" w:themeColor="accent4" w:themeShade="BF"/>
        </w:rPr>
        <w:t>Indicatori</w:t>
      </w:r>
      <w:bookmarkEnd w:id="8"/>
    </w:p>
    <w:p w14:paraId="73B41607" w14:textId="28D25EE4" w:rsidR="005C588D" w:rsidRDefault="00345A77" w:rsidP="00F253DB">
      <w:pPr>
        <w:spacing w:before="120" w:after="120" w:line="240" w:lineRule="auto"/>
        <w:jc w:val="both"/>
        <w:rPr>
          <w:rFonts w:ascii="Calibri" w:eastAsia="Calibri" w:hAnsi="Calibri" w:cs="Times New Roman"/>
          <w:sz w:val="24"/>
        </w:rPr>
      </w:pPr>
      <w:r w:rsidRPr="00264CFA">
        <w:rPr>
          <w:rFonts w:ascii="Calibri" w:eastAsia="Calibri" w:hAnsi="Calibri" w:cs="Times New Roman"/>
          <w:sz w:val="24"/>
        </w:rPr>
        <w:t xml:space="preserve">Indicatorii care </w:t>
      </w:r>
      <w:r w:rsidR="00264CFA">
        <w:rPr>
          <w:rFonts w:ascii="Calibri" w:eastAsia="Calibri" w:hAnsi="Calibri" w:cs="Times New Roman"/>
          <w:sz w:val="24"/>
        </w:rPr>
        <w:t>se vor stabili</w:t>
      </w:r>
      <w:r w:rsidRPr="00264CFA">
        <w:rPr>
          <w:rFonts w:ascii="Calibri" w:eastAsia="Calibri" w:hAnsi="Calibri" w:cs="Times New Roman"/>
          <w:sz w:val="24"/>
        </w:rPr>
        <w:t xml:space="preserve"> în cadrul fiecărui proiect </w:t>
      </w:r>
      <w:r w:rsidR="00264CFA">
        <w:rPr>
          <w:rFonts w:ascii="Calibri" w:eastAsia="Calibri" w:hAnsi="Calibri" w:cs="Times New Roman"/>
          <w:sz w:val="24"/>
        </w:rPr>
        <w:t xml:space="preserve">se vor selecta din următorul tabel în funcție de acțiunea pentru care se va </w:t>
      </w:r>
      <w:r w:rsidR="00264CFA" w:rsidRPr="00C8448C">
        <w:rPr>
          <w:rFonts w:ascii="Calibri" w:eastAsia="Calibri" w:hAnsi="Calibri" w:cs="Times New Roman"/>
          <w:sz w:val="24"/>
        </w:rPr>
        <w:t>aplica</w:t>
      </w:r>
      <w:r w:rsidR="00FD2BD7" w:rsidRPr="00B821B7">
        <w:rPr>
          <w:rFonts w:ascii="Calibri" w:eastAsia="Calibri" w:hAnsi="Calibri" w:cs="Times New Roman"/>
          <w:sz w:val="24"/>
        </w:rPr>
        <w:t>. Se pot selecta și indicatori aferenți altei acțiuni dacă sunt relevanți pentru proiect, însă este necesară justificarea acestei selecții la secțiunea Justificare din cererea de finanțare.</w:t>
      </w:r>
    </w:p>
    <w:p w14:paraId="5EBE104A" w14:textId="77777777" w:rsidR="00D932C9" w:rsidRDefault="00D932C9" w:rsidP="00F253DB">
      <w:pPr>
        <w:spacing w:before="120" w:after="120" w:line="240" w:lineRule="auto"/>
        <w:jc w:val="both"/>
        <w:rPr>
          <w:rFonts w:ascii="Calibri" w:eastAsia="Calibri" w:hAnsi="Calibri" w:cs="Times New Roman"/>
          <w:sz w:val="24"/>
        </w:rPr>
        <w:sectPr w:rsidR="00D932C9" w:rsidSect="00A7597E">
          <w:type w:val="continuous"/>
          <w:pgSz w:w="11907" w:h="16839" w:code="9"/>
          <w:pgMar w:top="993" w:right="850" w:bottom="993" w:left="1276" w:header="708" w:footer="708" w:gutter="0"/>
          <w:cols w:space="708"/>
          <w:docGrid w:linePitch="360"/>
        </w:sectPr>
      </w:pPr>
    </w:p>
    <w:tbl>
      <w:tblPr>
        <w:tblW w:w="14992" w:type="dxa"/>
        <w:tblBorders>
          <w:top w:val="dotDash" w:sz="4" w:space="0" w:color="auto"/>
          <w:left w:val="dotDash" w:sz="4" w:space="0" w:color="auto"/>
          <w:bottom w:val="dotDash" w:sz="4" w:space="0" w:color="auto"/>
          <w:right w:val="dotDash" w:sz="4" w:space="0" w:color="auto"/>
          <w:insideH w:val="dotDash" w:sz="4" w:space="0" w:color="auto"/>
          <w:insideV w:val="dotDash" w:sz="4" w:space="0" w:color="auto"/>
        </w:tblBorders>
        <w:shd w:val="clear" w:color="auto" w:fill="C6D9F1"/>
        <w:tblLook w:val="04A0" w:firstRow="1" w:lastRow="0" w:firstColumn="1" w:lastColumn="0" w:noHBand="0" w:noVBand="1"/>
      </w:tblPr>
      <w:tblGrid>
        <w:gridCol w:w="3227"/>
        <w:gridCol w:w="11765"/>
      </w:tblGrid>
      <w:tr w:rsidR="004633BB" w:rsidRPr="00FD617F" w14:paraId="5A0B423A" w14:textId="77777777" w:rsidTr="00026F42">
        <w:trPr>
          <w:tblHeader/>
        </w:trPr>
        <w:tc>
          <w:tcPr>
            <w:tcW w:w="3227" w:type="dxa"/>
            <w:shd w:val="clear" w:color="auto" w:fill="995199"/>
          </w:tcPr>
          <w:p w14:paraId="3C83C990" w14:textId="77777777" w:rsidR="004633BB" w:rsidRPr="002C2824" w:rsidRDefault="006169D0" w:rsidP="00044A34">
            <w:pPr>
              <w:adjustRightInd w:val="0"/>
              <w:snapToGrid w:val="0"/>
              <w:spacing w:before="120" w:after="120" w:line="240" w:lineRule="auto"/>
              <w:jc w:val="center"/>
              <w:rPr>
                <w:rFonts w:ascii="Calibri" w:hAnsi="Calibri"/>
                <w:b/>
                <w:color w:val="FFFFFF"/>
              </w:rPr>
            </w:pPr>
            <w:r>
              <w:rPr>
                <w:rFonts w:ascii="Calibri" w:hAnsi="Calibri"/>
                <w:b/>
                <w:color w:val="FFFFFF"/>
              </w:rPr>
              <w:lastRenderedPageBreak/>
              <w:t>Obiectiv specific</w:t>
            </w:r>
            <w:r w:rsidR="000F07A3">
              <w:rPr>
                <w:rFonts w:ascii="Calibri" w:hAnsi="Calibri"/>
                <w:b/>
                <w:color w:val="FFFFFF"/>
              </w:rPr>
              <w:t>/Acțiune</w:t>
            </w:r>
          </w:p>
        </w:tc>
        <w:tc>
          <w:tcPr>
            <w:tcW w:w="11765" w:type="dxa"/>
            <w:shd w:val="clear" w:color="auto" w:fill="CCC0D9" w:themeFill="accent4" w:themeFillTint="66"/>
            <w:vAlign w:val="center"/>
          </w:tcPr>
          <w:p w14:paraId="26D87B9F" w14:textId="77777777" w:rsidR="004633BB" w:rsidRPr="00FD617F" w:rsidRDefault="004633BB" w:rsidP="00817FFC">
            <w:pPr>
              <w:adjustRightInd w:val="0"/>
              <w:snapToGrid w:val="0"/>
              <w:spacing w:after="0" w:line="240" w:lineRule="auto"/>
              <w:jc w:val="center"/>
              <w:rPr>
                <w:rFonts w:ascii="Calibri" w:hAnsi="Calibri"/>
                <w:b/>
              </w:rPr>
            </w:pPr>
            <w:r w:rsidRPr="00DE095E">
              <w:rPr>
                <w:rFonts w:ascii="Calibri" w:hAnsi="Calibri"/>
                <w:b/>
              </w:rPr>
              <w:t>Indicatori</w:t>
            </w:r>
          </w:p>
        </w:tc>
      </w:tr>
      <w:tr w:rsidR="000F07A3" w:rsidRPr="00FD617F" w14:paraId="64325A46" w14:textId="77777777" w:rsidTr="00026F42">
        <w:tc>
          <w:tcPr>
            <w:tcW w:w="14992" w:type="dxa"/>
            <w:gridSpan w:val="2"/>
            <w:shd w:val="clear" w:color="auto" w:fill="995199"/>
          </w:tcPr>
          <w:p w14:paraId="7CF87F23" w14:textId="77777777" w:rsidR="000F07A3" w:rsidRPr="00DE095E" w:rsidRDefault="000F07A3" w:rsidP="00817FFC">
            <w:pPr>
              <w:adjustRightInd w:val="0"/>
              <w:snapToGrid w:val="0"/>
              <w:spacing w:after="0" w:line="240" w:lineRule="auto"/>
              <w:jc w:val="center"/>
              <w:rPr>
                <w:rFonts w:ascii="Calibri" w:hAnsi="Calibri"/>
                <w:b/>
              </w:rPr>
            </w:pPr>
            <w:r w:rsidRPr="006169D0">
              <w:rPr>
                <w:rFonts w:ascii="Calibri" w:hAnsi="Calibri"/>
                <w:color w:val="FFFFFF"/>
              </w:rPr>
              <w:t>1.1: Întărirea capacității beneficiarilor de proiecte finanțate din fondurile ESI de a pregăti şi de a implementa proiecte mature</w:t>
            </w:r>
          </w:p>
        </w:tc>
      </w:tr>
      <w:tr w:rsidR="003032DB" w:rsidRPr="00FD617F" w14:paraId="7E383265" w14:textId="77777777" w:rsidTr="00820E47">
        <w:trPr>
          <w:trHeight w:val="4294"/>
        </w:trPr>
        <w:tc>
          <w:tcPr>
            <w:tcW w:w="3227" w:type="dxa"/>
            <w:shd w:val="clear" w:color="auto" w:fill="995199"/>
            <w:vAlign w:val="center"/>
          </w:tcPr>
          <w:p w14:paraId="1C25124D" w14:textId="0D054B8E" w:rsidR="003032DB" w:rsidRPr="006169D0" w:rsidDel="000F07A3" w:rsidRDefault="003032DB" w:rsidP="002333B7">
            <w:pPr>
              <w:adjustRightInd w:val="0"/>
              <w:snapToGrid w:val="0"/>
              <w:spacing w:before="120" w:after="120" w:line="240" w:lineRule="auto"/>
              <w:rPr>
                <w:rFonts w:ascii="Calibri" w:hAnsi="Calibri"/>
                <w:color w:val="FFFFFF"/>
              </w:rPr>
            </w:pPr>
            <w:r w:rsidRPr="00DE17A9">
              <w:rPr>
                <w:rFonts w:ascii="Calibri" w:hAnsi="Calibri"/>
                <w:color w:val="FFFFFF"/>
              </w:rPr>
              <w:t xml:space="preserve">1.1.1: </w:t>
            </w:r>
            <w:r w:rsidRPr="002333B7">
              <w:rPr>
                <w:rFonts w:ascii="Calibri" w:hAnsi="Calibri"/>
                <w:color w:val="FFFFFF"/>
              </w:rPr>
              <w:t xml:space="preserve">Asistență </w:t>
            </w:r>
            <w:r w:rsidRPr="00DE17A9">
              <w:rPr>
                <w:rFonts w:ascii="Calibri" w:hAnsi="Calibri"/>
                <w:color w:val="FFFFFF"/>
              </w:rPr>
              <w:t>orizontală pentru beneficiari</w:t>
            </w:r>
            <w:r>
              <w:rPr>
                <w:rFonts w:ascii="Calibri" w:hAnsi="Calibri"/>
                <w:color w:val="FFFFFF"/>
              </w:rPr>
              <w:t>I</w:t>
            </w:r>
            <w:r w:rsidRPr="00DE17A9">
              <w:rPr>
                <w:rFonts w:ascii="Calibri" w:hAnsi="Calibri"/>
                <w:color w:val="FFFFFF"/>
              </w:rPr>
              <w:t xml:space="preserve"> fondurile ESI și specifică pentru beneficiarii POAT, POIM și POC</w:t>
            </w:r>
            <w:r>
              <w:rPr>
                <w:rFonts w:ascii="Calibri" w:hAnsi="Calibri"/>
                <w:color w:val="FFFFFF"/>
              </w:rPr>
              <w:t xml:space="preserve">, </w:t>
            </w:r>
            <w:r w:rsidRPr="002333B7">
              <w:rPr>
                <w:rFonts w:ascii="Calibri" w:hAnsi="Calibri"/>
                <w:color w:val="FFFFFF"/>
              </w:rPr>
              <w:t>inclusiv instruire pentru aceștia și pentru potențialii beneficiari FESI</w:t>
            </w:r>
            <w:r w:rsidRPr="00B04774">
              <w:rPr>
                <w:rFonts w:ascii="Calibri" w:hAnsi="Calibri"/>
                <w:color w:val="FFFFFF"/>
              </w:rPr>
              <w:t xml:space="preserve"> </w:t>
            </w:r>
          </w:p>
          <w:p w14:paraId="7ABE134E" w14:textId="1F303378" w:rsidR="003032DB" w:rsidRPr="006169D0" w:rsidDel="000F07A3" w:rsidRDefault="003032DB" w:rsidP="00DE17A9">
            <w:pPr>
              <w:adjustRightInd w:val="0"/>
              <w:snapToGrid w:val="0"/>
              <w:spacing w:before="120" w:after="120" w:line="240" w:lineRule="auto"/>
              <w:rPr>
                <w:rFonts w:ascii="Calibri" w:hAnsi="Calibri"/>
                <w:color w:val="FFFFFF"/>
              </w:rPr>
            </w:pPr>
          </w:p>
        </w:tc>
        <w:tc>
          <w:tcPr>
            <w:tcW w:w="11765" w:type="dxa"/>
            <w:shd w:val="clear" w:color="auto" w:fill="CCC0D9" w:themeFill="accent4" w:themeFillTint="66"/>
            <w:vAlign w:val="center"/>
          </w:tcPr>
          <w:p w14:paraId="2EB15BEB" w14:textId="77777777" w:rsidR="003032DB" w:rsidRPr="00026F42" w:rsidRDefault="003032DB">
            <w:pPr>
              <w:numPr>
                <w:ilvl w:val="0"/>
                <w:numId w:val="1"/>
              </w:numPr>
              <w:tabs>
                <w:tab w:val="num" w:pos="317"/>
              </w:tabs>
              <w:adjustRightInd w:val="0"/>
              <w:snapToGrid w:val="0"/>
              <w:spacing w:after="0" w:line="240" w:lineRule="auto"/>
              <w:ind w:left="318" w:hanging="284"/>
              <w:jc w:val="both"/>
              <w:rPr>
                <w:rFonts w:ascii="Calibri" w:hAnsi="Calibri"/>
              </w:rPr>
            </w:pPr>
            <w:r w:rsidRPr="008064DE">
              <w:rPr>
                <w:rFonts w:ascii="Calibri" w:hAnsi="Calibri"/>
                <w:i/>
              </w:rPr>
              <w:t xml:space="preserve">Indicator de realizare </w:t>
            </w:r>
            <w:r>
              <w:rPr>
                <w:rFonts w:ascii="Calibri" w:hAnsi="Calibri"/>
              </w:rPr>
              <w:t xml:space="preserve">- </w:t>
            </w:r>
            <w:r w:rsidRPr="00264CFA">
              <w:rPr>
                <w:rFonts w:ascii="Calibri" w:hAnsi="Calibri"/>
              </w:rPr>
              <w:t>6S7: Zile participanți la instruire – beneficiari (nr.)</w:t>
            </w:r>
          </w:p>
          <w:p w14:paraId="65200AEE" w14:textId="34A836B6" w:rsidR="003032DB" w:rsidRPr="00264CFA" w:rsidRDefault="003032DB" w:rsidP="00983BA4">
            <w:pPr>
              <w:numPr>
                <w:ilvl w:val="0"/>
                <w:numId w:val="1"/>
              </w:numPr>
              <w:tabs>
                <w:tab w:val="num" w:pos="317"/>
              </w:tabs>
              <w:adjustRightInd w:val="0"/>
              <w:snapToGrid w:val="0"/>
              <w:spacing w:after="0" w:line="240" w:lineRule="auto"/>
              <w:ind w:left="318" w:hanging="284"/>
              <w:jc w:val="both"/>
              <w:rPr>
                <w:rFonts w:ascii="Calibri" w:hAnsi="Calibri"/>
              </w:rPr>
            </w:pPr>
            <w:r w:rsidRPr="00ED1130">
              <w:rPr>
                <w:rFonts w:ascii="Calibri" w:hAnsi="Calibri"/>
                <w:i/>
              </w:rPr>
              <w:t xml:space="preserve">Indicator de realizare </w:t>
            </w:r>
            <w:r>
              <w:rPr>
                <w:rFonts w:ascii="Calibri" w:hAnsi="Calibri"/>
              </w:rPr>
              <w:t xml:space="preserve">- </w:t>
            </w:r>
            <w:r w:rsidRPr="00264CFA">
              <w:rPr>
                <w:rFonts w:ascii="Calibri" w:hAnsi="Calibri"/>
              </w:rPr>
              <w:t>6S</w:t>
            </w:r>
            <w:r w:rsidR="00FB330C">
              <w:rPr>
                <w:rFonts w:ascii="Calibri" w:hAnsi="Calibri"/>
              </w:rPr>
              <w:t>30</w:t>
            </w:r>
            <w:r w:rsidRPr="00264CFA">
              <w:rPr>
                <w:rFonts w:ascii="Calibri" w:hAnsi="Calibri"/>
              </w:rPr>
              <w:t xml:space="preserve">: Aplicații de finanțare pentru proiecte de infrastructură </w:t>
            </w:r>
            <w:r w:rsidR="00504EFF">
              <w:rPr>
                <w:rFonts w:ascii="Calibri" w:hAnsi="Calibri"/>
              </w:rPr>
              <w:t>eligibile</w:t>
            </w:r>
            <w:r w:rsidR="00504EFF" w:rsidRPr="00264CFA">
              <w:rPr>
                <w:rFonts w:ascii="Calibri" w:hAnsi="Calibri"/>
              </w:rPr>
              <w:t xml:space="preserve"> </w:t>
            </w:r>
            <w:r w:rsidRPr="00264CFA">
              <w:rPr>
                <w:rFonts w:ascii="Calibri" w:hAnsi="Calibri"/>
              </w:rPr>
              <w:t>din POIM și POC a căror</w:t>
            </w:r>
            <w:r>
              <w:rPr>
                <w:rFonts w:ascii="Calibri" w:hAnsi="Calibri"/>
              </w:rPr>
              <w:t xml:space="preserve"> </w:t>
            </w:r>
            <w:r w:rsidRPr="00264CFA">
              <w:rPr>
                <w:rFonts w:ascii="Calibri" w:hAnsi="Calibri"/>
              </w:rPr>
              <w:t>dezvoltare a fost sprijinită din POAT (nr.)</w:t>
            </w:r>
          </w:p>
          <w:p w14:paraId="19502E05" w14:textId="3B0802F3" w:rsidR="003032DB" w:rsidRDefault="003032DB" w:rsidP="00983BA4">
            <w:pPr>
              <w:numPr>
                <w:ilvl w:val="0"/>
                <w:numId w:val="1"/>
              </w:numPr>
              <w:tabs>
                <w:tab w:val="num" w:pos="317"/>
              </w:tabs>
              <w:adjustRightInd w:val="0"/>
              <w:snapToGrid w:val="0"/>
              <w:spacing w:after="0" w:line="240" w:lineRule="auto"/>
              <w:ind w:left="318" w:hanging="284"/>
              <w:jc w:val="both"/>
              <w:rPr>
                <w:rFonts w:ascii="Calibri" w:hAnsi="Calibri"/>
              </w:rPr>
            </w:pPr>
            <w:r w:rsidRPr="00ED1130">
              <w:rPr>
                <w:rFonts w:ascii="Calibri" w:hAnsi="Calibri"/>
                <w:i/>
              </w:rPr>
              <w:t xml:space="preserve">Indicator de realizare </w:t>
            </w:r>
            <w:r>
              <w:rPr>
                <w:rFonts w:ascii="Calibri" w:hAnsi="Calibri"/>
              </w:rPr>
              <w:t xml:space="preserve">- </w:t>
            </w:r>
            <w:r w:rsidRPr="00264CFA">
              <w:rPr>
                <w:rFonts w:ascii="Calibri" w:hAnsi="Calibri"/>
              </w:rPr>
              <w:t>6S</w:t>
            </w:r>
            <w:r w:rsidR="00FB330C">
              <w:rPr>
                <w:rFonts w:ascii="Calibri" w:hAnsi="Calibri"/>
              </w:rPr>
              <w:t>31</w:t>
            </w:r>
            <w:r w:rsidRPr="00264CFA">
              <w:rPr>
                <w:rFonts w:ascii="Calibri" w:hAnsi="Calibri"/>
              </w:rPr>
              <w:t>: Număr personal din structura care coordonează ITI, ale căror salarii sunt co-finanțate din POAT –</w:t>
            </w:r>
            <w:r>
              <w:rPr>
                <w:rFonts w:ascii="Calibri" w:hAnsi="Calibri"/>
              </w:rPr>
              <w:t xml:space="preserve"> </w:t>
            </w:r>
            <w:r w:rsidRPr="00264CFA">
              <w:rPr>
                <w:rFonts w:ascii="Calibri" w:hAnsi="Calibri"/>
              </w:rPr>
              <w:t>echivalent normă întreagă</w:t>
            </w:r>
            <w:r w:rsidR="00504EFF">
              <w:rPr>
                <w:rFonts w:ascii="Calibri" w:hAnsi="Calibri"/>
              </w:rPr>
              <w:t xml:space="preserve"> </w:t>
            </w:r>
            <w:r w:rsidRPr="00264CFA">
              <w:rPr>
                <w:rFonts w:ascii="Calibri" w:hAnsi="Calibri"/>
              </w:rPr>
              <w:t>(</w:t>
            </w:r>
            <w:r w:rsidRPr="00264CFA">
              <w:rPr>
                <w:rFonts w:ascii="Calibri" w:hAnsi="Calibri"/>
                <w:i/>
                <w:iCs/>
              </w:rPr>
              <w:t>full time equivalents</w:t>
            </w:r>
            <w:r w:rsidRPr="00264CFA">
              <w:rPr>
                <w:rFonts w:ascii="Calibri" w:hAnsi="Calibri"/>
              </w:rPr>
              <w:t>)</w:t>
            </w:r>
          </w:p>
          <w:p w14:paraId="34023C53" w14:textId="77777777" w:rsidR="003032DB" w:rsidRDefault="003032DB" w:rsidP="00026F42">
            <w:pPr>
              <w:numPr>
                <w:ilvl w:val="0"/>
                <w:numId w:val="1"/>
              </w:numPr>
              <w:tabs>
                <w:tab w:val="num" w:pos="317"/>
              </w:tabs>
              <w:adjustRightInd w:val="0"/>
              <w:snapToGrid w:val="0"/>
              <w:spacing w:after="0" w:line="240" w:lineRule="auto"/>
              <w:ind w:left="317" w:hanging="283"/>
              <w:jc w:val="both"/>
              <w:rPr>
                <w:rFonts w:ascii="Calibri" w:hAnsi="Calibri"/>
                <w:sz w:val="20"/>
                <w:szCs w:val="20"/>
              </w:rPr>
            </w:pPr>
            <w:r w:rsidRPr="00ED1130">
              <w:rPr>
                <w:rFonts w:ascii="Calibri" w:hAnsi="Calibri"/>
                <w:i/>
              </w:rPr>
              <w:t xml:space="preserve">Indicator de realizare </w:t>
            </w:r>
            <w:r>
              <w:rPr>
                <w:rFonts w:ascii="Calibri" w:hAnsi="Calibri"/>
              </w:rPr>
              <w:t xml:space="preserve">- </w:t>
            </w:r>
            <w:r w:rsidRPr="00C05723">
              <w:rPr>
                <w:rFonts w:ascii="Calibri" w:hAnsi="Calibri"/>
              </w:rPr>
              <w:t>6S14: Evaluări şi studii elaborate (nr)</w:t>
            </w:r>
          </w:p>
          <w:p w14:paraId="54D11311" w14:textId="77777777" w:rsidR="003032DB" w:rsidRPr="00264CFA" w:rsidRDefault="003032DB" w:rsidP="00983BA4">
            <w:pPr>
              <w:numPr>
                <w:ilvl w:val="0"/>
                <w:numId w:val="1"/>
              </w:numPr>
              <w:tabs>
                <w:tab w:val="num" w:pos="317"/>
              </w:tabs>
              <w:adjustRightInd w:val="0"/>
              <w:snapToGrid w:val="0"/>
              <w:spacing w:after="0" w:line="240" w:lineRule="auto"/>
              <w:ind w:left="318" w:hanging="284"/>
              <w:jc w:val="both"/>
              <w:rPr>
                <w:rFonts w:ascii="Calibri" w:hAnsi="Calibri"/>
              </w:rPr>
            </w:pPr>
            <w:r w:rsidRPr="00ED1130">
              <w:rPr>
                <w:rFonts w:ascii="Calibri" w:hAnsi="Calibri"/>
                <w:i/>
              </w:rPr>
              <w:t xml:space="preserve">Indicator de realizare </w:t>
            </w:r>
            <w:r>
              <w:rPr>
                <w:rFonts w:ascii="Calibri" w:hAnsi="Calibri"/>
              </w:rPr>
              <w:t xml:space="preserve">- </w:t>
            </w:r>
            <w:r w:rsidRPr="00264CFA">
              <w:rPr>
                <w:rFonts w:ascii="Calibri" w:hAnsi="Calibri"/>
              </w:rPr>
              <w:t>6S21: Evenimente de informare/lucru (nr.)</w:t>
            </w:r>
          </w:p>
          <w:p w14:paraId="73D567FC" w14:textId="46B77989" w:rsidR="003032DB" w:rsidRDefault="003032DB" w:rsidP="00983BA4">
            <w:pPr>
              <w:numPr>
                <w:ilvl w:val="0"/>
                <w:numId w:val="1"/>
              </w:numPr>
              <w:tabs>
                <w:tab w:val="num" w:pos="317"/>
              </w:tabs>
              <w:adjustRightInd w:val="0"/>
              <w:snapToGrid w:val="0"/>
              <w:spacing w:after="0" w:line="240" w:lineRule="auto"/>
              <w:ind w:left="318" w:hanging="284"/>
              <w:jc w:val="both"/>
              <w:rPr>
                <w:rFonts w:ascii="Calibri" w:hAnsi="Calibri"/>
              </w:rPr>
            </w:pPr>
            <w:r w:rsidRPr="00ED1130">
              <w:rPr>
                <w:rFonts w:ascii="Calibri" w:hAnsi="Calibri"/>
                <w:i/>
              </w:rPr>
              <w:t>Indicator de re</w:t>
            </w:r>
            <w:r>
              <w:rPr>
                <w:rFonts w:ascii="Calibri" w:hAnsi="Calibri"/>
                <w:i/>
              </w:rPr>
              <w:t>zultat</w:t>
            </w:r>
            <w:r w:rsidRPr="00ED1130">
              <w:rPr>
                <w:rFonts w:ascii="Calibri" w:hAnsi="Calibri"/>
                <w:i/>
              </w:rPr>
              <w:t xml:space="preserve"> </w:t>
            </w:r>
            <w:r>
              <w:rPr>
                <w:rFonts w:ascii="Calibri" w:hAnsi="Calibri"/>
              </w:rPr>
              <w:t xml:space="preserve">- </w:t>
            </w:r>
            <w:r w:rsidRPr="00264CFA">
              <w:rPr>
                <w:rFonts w:ascii="Calibri" w:hAnsi="Calibri"/>
              </w:rPr>
              <w:t xml:space="preserve">6S22: Rapoarte trimestriale elaborate de structura care coordonează ITI aprobate de </w:t>
            </w:r>
            <w:r w:rsidR="0035713E">
              <w:rPr>
                <w:rFonts w:ascii="Calibri" w:hAnsi="Calibri"/>
              </w:rPr>
              <w:t>Ministerul Investițiilor și Proiectelor Europene</w:t>
            </w:r>
            <w:r w:rsidRPr="00264CFA">
              <w:rPr>
                <w:rFonts w:ascii="Calibri" w:hAnsi="Calibri"/>
              </w:rPr>
              <w:t xml:space="preserve"> (nr)</w:t>
            </w:r>
          </w:p>
          <w:p w14:paraId="0B25656B" w14:textId="77777777" w:rsidR="003032DB" w:rsidRPr="00FF1B65" w:rsidRDefault="003032DB" w:rsidP="003032DB">
            <w:pPr>
              <w:numPr>
                <w:ilvl w:val="0"/>
                <w:numId w:val="1"/>
              </w:numPr>
              <w:tabs>
                <w:tab w:val="num" w:pos="317"/>
              </w:tabs>
              <w:adjustRightInd w:val="0"/>
              <w:snapToGrid w:val="0"/>
              <w:spacing w:after="0" w:line="240" w:lineRule="auto"/>
              <w:ind w:left="318" w:hanging="284"/>
              <w:jc w:val="both"/>
              <w:rPr>
                <w:rFonts w:ascii="Calibri" w:hAnsi="Calibri"/>
              </w:rPr>
            </w:pPr>
            <w:r w:rsidRPr="007F5EB1">
              <w:rPr>
                <w:rFonts w:ascii="Calibri" w:hAnsi="Calibri"/>
                <w:i/>
              </w:rPr>
              <w:t>Indicator</w:t>
            </w:r>
            <w:r w:rsidRPr="00FF1B65">
              <w:rPr>
                <w:rFonts w:ascii="Calibri" w:hAnsi="Calibri"/>
              </w:rPr>
              <w:t xml:space="preserve"> de realizare - 6S28: Solicitări care au fost soluționate prin help-desk AM/OI (nr.) </w:t>
            </w:r>
          </w:p>
          <w:p w14:paraId="68F79C68" w14:textId="34B07B96" w:rsidR="003032DB" w:rsidRPr="00026F42" w:rsidRDefault="003032DB" w:rsidP="002D249B">
            <w:pPr>
              <w:numPr>
                <w:ilvl w:val="0"/>
                <w:numId w:val="1"/>
              </w:numPr>
              <w:tabs>
                <w:tab w:val="num" w:pos="317"/>
              </w:tabs>
              <w:adjustRightInd w:val="0"/>
              <w:snapToGrid w:val="0"/>
              <w:spacing w:after="0" w:line="240" w:lineRule="auto"/>
              <w:ind w:left="318" w:hanging="284"/>
              <w:jc w:val="both"/>
              <w:rPr>
                <w:rFonts w:ascii="Calibri" w:hAnsi="Calibri"/>
              </w:rPr>
            </w:pPr>
            <w:r w:rsidRPr="007F5EB1">
              <w:rPr>
                <w:rFonts w:ascii="Calibri" w:hAnsi="Calibri"/>
                <w:i/>
              </w:rPr>
              <w:t>Indicator</w:t>
            </w:r>
            <w:r w:rsidRPr="00FF1B65">
              <w:rPr>
                <w:rFonts w:ascii="Calibri" w:hAnsi="Calibri"/>
              </w:rPr>
              <w:t xml:space="preserve"> de realizare - 6S29: Proiecte/portofolii de proiecte eligibile din alte PO decât POIM și POC a căror dezvoltare a fost finanţată din POAT (nr.)</w:t>
            </w:r>
          </w:p>
        </w:tc>
      </w:tr>
      <w:tr w:rsidR="00B04774" w:rsidRPr="00FD617F" w14:paraId="12EC559E" w14:textId="77777777" w:rsidTr="00026F42">
        <w:trPr>
          <w:trHeight w:val="175"/>
        </w:trPr>
        <w:tc>
          <w:tcPr>
            <w:tcW w:w="14992" w:type="dxa"/>
            <w:gridSpan w:val="2"/>
            <w:shd w:val="clear" w:color="auto" w:fill="995199"/>
            <w:vAlign w:val="center"/>
          </w:tcPr>
          <w:p w14:paraId="7192419F" w14:textId="77777777" w:rsidR="00B04774" w:rsidRPr="00B04774" w:rsidDel="00B04774" w:rsidRDefault="00B04774" w:rsidP="00026F42">
            <w:pPr>
              <w:adjustRightInd w:val="0"/>
              <w:snapToGrid w:val="0"/>
              <w:spacing w:after="0" w:line="240" w:lineRule="auto"/>
              <w:jc w:val="both"/>
              <w:rPr>
                <w:rFonts w:ascii="Calibri" w:hAnsi="Calibri"/>
                <w:i/>
              </w:rPr>
            </w:pPr>
            <w:r w:rsidRPr="00026F42">
              <w:rPr>
                <w:rFonts w:ascii="Calibri" w:hAnsi="Calibri"/>
                <w:i/>
                <w:color w:val="FFFFFF"/>
              </w:rPr>
              <w:t>1.2: Asigurarea transparenței și credibilității FESI și a rolului Politicii de Coeziune UE</w:t>
            </w:r>
          </w:p>
        </w:tc>
      </w:tr>
      <w:tr w:rsidR="006169D0" w:rsidRPr="00FD617F" w14:paraId="71D86759" w14:textId="77777777" w:rsidTr="00026F42">
        <w:trPr>
          <w:trHeight w:val="2177"/>
        </w:trPr>
        <w:tc>
          <w:tcPr>
            <w:tcW w:w="3227" w:type="dxa"/>
            <w:shd w:val="clear" w:color="auto" w:fill="995199"/>
            <w:vAlign w:val="center"/>
          </w:tcPr>
          <w:p w14:paraId="0F9D54C2" w14:textId="77777777" w:rsidR="006169D0" w:rsidRPr="002C2824" w:rsidRDefault="00B04774" w:rsidP="008064DE">
            <w:pPr>
              <w:adjustRightInd w:val="0"/>
              <w:snapToGrid w:val="0"/>
              <w:spacing w:before="120" w:after="120" w:line="240" w:lineRule="auto"/>
              <w:rPr>
                <w:rFonts w:ascii="Calibri" w:hAnsi="Calibri"/>
                <w:color w:val="FFFFFF"/>
                <w:szCs w:val="20"/>
              </w:rPr>
            </w:pPr>
            <w:r w:rsidRPr="00B04774">
              <w:rPr>
                <w:rFonts w:ascii="Calibri" w:hAnsi="Calibri"/>
                <w:color w:val="FFFFFF"/>
              </w:rPr>
              <w:t>1.2.1: Activități de diseminare a informaţiilor şi de informare şi publicitate cu privire la FESI și la POAT, POIM și POC</w:t>
            </w:r>
          </w:p>
        </w:tc>
        <w:tc>
          <w:tcPr>
            <w:tcW w:w="11765" w:type="dxa"/>
            <w:shd w:val="clear" w:color="auto" w:fill="CCC0D9" w:themeFill="accent4" w:themeFillTint="66"/>
            <w:vAlign w:val="center"/>
          </w:tcPr>
          <w:p w14:paraId="21C95F75" w14:textId="77777777" w:rsidR="006169D0" w:rsidRPr="00264CFA" w:rsidRDefault="006169D0" w:rsidP="00983BA4">
            <w:pPr>
              <w:numPr>
                <w:ilvl w:val="0"/>
                <w:numId w:val="1"/>
              </w:numPr>
              <w:tabs>
                <w:tab w:val="num" w:pos="317"/>
              </w:tabs>
              <w:adjustRightInd w:val="0"/>
              <w:snapToGrid w:val="0"/>
              <w:spacing w:after="0" w:line="240" w:lineRule="auto"/>
              <w:ind w:left="318" w:hanging="284"/>
              <w:jc w:val="both"/>
              <w:rPr>
                <w:rFonts w:ascii="Calibri" w:hAnsi="Calibri"/>
              </w:rPr>
            </w:pPr>
            <w:r w:rsidRPr="00ED1130">
              <w:rPr>
                <w:rFonts w:ascii="Calibri" w:hAnsi="Calibri"/>
                <w:i/>
              </w:rPr>
              <w:t xml:space="preserve">Indicator de realizare </w:t>
            </w:r>
            <w:r>
              <w:rPr>
                <w:rFonts w:ascii="Calibri" w:hAnsi="Calibri"/>
              </w:rPr>
              <w:t xml:space="preserve">- </w:t>
            </w:r>
            <w:r w:rsidRPr="00264CFA">
              <w:rPr>
                <w:rFonts w:ascii="Calibri" w:hAnsi="Calibri"/>
              </w:rPr>
              <w:t>6S10: Materiale de informare și publicitate elaborate –</w:t>
            </w:r>
            <w:r>
              <w:rPr>
                <w:rFonts w:ascii="Calibri" w:hAnsi="Calibri"/>
              </w:rPr>
              <w:t xml:space="preserve"> </w:t>
            </w:r>
            <w:r w:rsidRPr="00264CFA">
              <w:rPr>
                <w:rFonts w:ascii="Calibri" w:hAnsi="Calibri"/>
              </w:rPr>
              <w:t>ediții (nr.)</w:t>
            </w:r>
          </w:p>
          <w:p w14:paraId="455FE232" w14:textId="77777777" w:rsidR="006169D0" w:rsidRPr="00264CFA" w:rsidRDefault="006169D0" w:rsidP="00983BA4">
            <w:pPr>
              <w:numPr>
                <w:ilvl w:val="0"/>
                <w:numId w:val="1"/>
              </w:numPr>
              <w:tabs>
                <w:tab w:val="num" w:pos="317"/>
              </w:tabs>
              <w:adjustRightInd w:val="0"/>
              <w:snapToGrid w:val="0"/>
              <w:spacing w:after="0" w:line="240" w:lineRule="auto"/>
              <w:ind w:left="318" w:hanging="284"/>
              <w:jc w:val="both"/>
              <w:rPr>
                <w:rFonts w:ascii="Calibri" w:hAnsi="Calibri"/>
              </w:rPr>
            </w:pPr>
            <w:r w:rsidRPr="00ED1130">
              <w:rPr>
                <w:rFonts w:ascii="Calibri" w:hAnsi="Calibri"/>
                <w:i/>
              </w:rPr>
              <w:t xml:space="preserve">Indicator de realizare </w:t>
            </w:r>
            <w:r>
              <w:rPr>
                <w:rFonts w:ascii="Calibri" w:hAnsi="Calibri"/>
              </w:rPr>
              <w:t xml:space="preserve">- </w:t>
            </w:r>
            <w:r w:rsidRPr="00264CFA">
              <w:rPr>
                <w:rFonts w:ascii="Calibri" w:hAnsi="Calibri"/>
              </w:rPr>
              <w:t>6S11: Campanii organizate (nr.)</w:t>
            </w:r>
          </w:p>
          <w:p w14:paraId="0A757813" w14:textId="77777777" w:rsidR="006169D0" w:rsidRPr="00264CFA" w:rsidRDefault="006169D0" w:rsidP="00983BA4">
            <w:pPr>
              <w:numPr>
                <w:ilvl w:val="0"/>
                <w:numId w:val="1"/>
              </w:numPr>
              <w:tabs>
                <w:tab w:val="num" w:pos="317"/>
              </w:tabs>
              <w:adjustRightInd w:val="0"/>
              <w:snapToGrid w:val="0"/>
              <w:spacing w:after="0" w:line="240" w:lineRule="auto"/>
              <w:ind w:left="318" w:hanging="284"/>
              <w:jc w:val="both"/>
              <w:rPr>
                <w:rFonts w:ascii="Calibri" w:hAnsi="Calibri"/>
              </w:rPr>
            </w:pPr>
            <w:r w:rsidRPr="00ED1130">
              <w:rPr>
                <w:rFonts w:ascii="Calibri" w:hAnsi="Calibri"/>
                <w:i/>
              </w:rPr>
              <w:t xml:space="preserve">Indicator de realizare </w:t>
            </w:r>
            <w:r>
              <w:rPr>
                <w:rFonts w:ascii="Calibri" w:hAnsi="Calibri"/>
              </w:rPr>
              <w:t xml:space="preserve">- </w:t>
            </w:r>
            <w:r w:rsidRPr="00264CFA">
              <w:rPr>
                <w:rFonts w:ascii="Calibri" w:hAnsi="Calibri"/>
              </w:rPr>
              <w:t>6S12: Solicitări care au fost soluționate de rețeaua de</w:t>
            </w:r>
            <w:r>
              <w:rPr>
                <w:rFonts w:ascii="Calibri" w:hAnsi="Calibri"/>
              </w:rPr>
              <w:t xml:space="preserve"> </w:t>
            </w:r>
            <w:r w:rsidRPr="00264CFA">
              <w:rPr>
                <w:rFonts w:ascii="Calibri" w:hAnsi="Calibri"/>
              </w:rPr>
              <w:t>Centre de informare (nr)</w:t>
            </w:r>
          </w:p>
          <w:p w14:paraId="578C378F" w14:textId="77777777" w:rsidR="006169D0" w:rsidRPr="00264CFA" w:rsidRDefault="006169D0" w:rsidP="00983BA4">
            <w:pPr>
              <w:numPr>
                <w:ilvl w:val="0"/>
                <w:numId w:val="1"/>
              </w:numPr>
              <w:tabs>
                <w:tab w:val="num" w:pos="317"/>
              </w:tabs>
              <w:adjustRightInd w:val="0"/>
              <w:snapToGrid w:val="0"/>
              <w:spacing w:after="0" w:line="240" w:lineRule="auto"/>
              <w:ind w:left="318" w:hanging="284"/>
              <w:jc w:val="both"/>
              <w:rPr>
                <w:rFonts w:ascii="Calibri" w:hAnsi="Calibri"/>
              </w:rPr>
            </w:pPr>
            <w:r w:rsidRPr="00ED1130">
              <w:rPr>
                <w:rFonts w:ascii="Calibri" w:hAnsi="Calibri"/>
                <w:i/>
              </w:rPr>
              <w:t xml:space="preserve">Indicator de realizare </w:t>
            </w:r>
            <w:r>
              <w:rPr>
                <w:rFonts w:ascii="Calibri" w:hAnsi="Calibri"/>
              </w:rPr>
              <w:t xml:space="preserve">- </w:t>
            </w:r>
            <w:r w:rsidRPr="00264CFA">
              <w:rPr>
                <w:rFonts w:ascii="Calibri" w:hAnsi="Calibri"/>
              </w:rPr>
              <w:t>6S13: Sesiuni pe site/portal înregistrate (nr)</w:t>
            </w:r>
          </w:p>
          <w:p w14:paraId="393C4DCE" w14:textId="77777777" w:rsidR="006169D0" w:rsidRDefault="006169D0" w:rsidP="00983BA4">
            <w:pPr>
              <w:numPr>
                <w:ilvl w:val="0"/>
                <w:numId w:val="1"/>
              </w:numPr>
              <w:tabs>
                <w:tab w:val="num" w:pos="317"/>
              </w:tabs>
              <w:adjustRightInd w:val="0"/>
              <w:snapToGrid w:val="0"/>
              <w:spacing w:after="0" w:line="240" w:lineRule="auto"/>
              <w:ind w:left="318" w:hanging="284"/>
              <w:jc w:val="both"/>
              <w:rPr>
                <w:rFonts w:ascii="Calibri" w:hAnsi="Calibri"/>
              </w:rPr>
            </w:pPr>
            <w:r w:rsidRPr="006169D0">
              <w:rPr>
                <w:rFonts w:ascii="Calibri" w:hAnsi="Calibri"/>
                <w:i/>
              </w:rPr>
              <w:t xml:space="preserve">Indicator de realizare - </w:t>
            </w:r>
            <w:r w:rsidRPr="003A3BEC">
              <w:rPr>
                <w:rFonts w:ascii="Calibri" w:hAnsi="Calibri"/>
              </w:rPr>
              <w:t>6S14: Evaluări şi studii elaborate (nr)</w:t>
            </w:r>
            <w:r w:rsidR="006842E2">
              <w:rPr>
                <w:rFonts w:ascii="Calibri" w:hAnsi="Calibri"/>
              </w:rPr>
              <w:t xml:space="preserve"> </w:t>
            </w:r>
          </w:p>
          <w:p w14:paraId="59819E0B" w14:textId="77777777" w:rsidR="006842E2" w:rsidRPr="003A3BEC" w:rsidRDefault="006842E2" w:rsidP="00983BA4">
            <w:pPr>
              <w:numPr>
                <w:ilvl w:val="0"/>
                <w:numId w:val="1"/>
              </w:numPr>
              <w:tabs>
                <w:tab w:val="num" w:pos="317"/>
              </w:tabs>
              <w:adjustRightInd w:val="0"/>
              <w:snapToGrid w:val="0"/>
              <w:spacing w:after="0" w:line="240" w:lineRule="auto"/>
              <w:ind w:left="318" w:hanging="284"/>
              <w:jc w:val="both"/>
              <w:rPr>
                <w:rFonts w:ascii="Calibri" w:hAnsi="Calibri"/>
              </w:rPr>
            </w:pPr>
            <w:r>
              <w:rPr>
                <w:rFonts w:ascii="Calibri" w:hAnsi="Calibri"/>
                <w:i/>
              </w:rPr>
              <w:t xml:space="preserve">Indicator de realizare </w:t>
            </w:r>
            <w:r w:rsidR="004037BF">
              <w:rPr>
                <w:rFonts w:ascii="Calibri" w:hAnsi="Calibri"/>
                <w:i/>
              </w:rPr>
              <w:t>-</w:t>
            </w:r>
            <w:r>
              <w:rPr>
                <w:rFonts w:ascii="Calibri" w:hAnsi="Calibri"/>
                <w:i/>
              </w:rPr>
              <w:t xml:space="preserve"> </w:t>
            </w:r>
            <w:r w:rsidRPr="0034058B">
              <w:rPr>
                <w:rFonts w:ascii="Calibri" w:hAnsi="Calibri"/>
              </w:rPr>
              <w:t>6S19: Zile participanți la instruire – structuri de gestionare/alte structuri (nr.)</w:t>
            </w:r>
            <w:r>
              <w:rPr>
                <w:rFonts w:ascii="Calibri" w:hAnsi="Calibri"/>
                <w:i/>
              </w:rPr>
              <w:t xml:space="preserve"> </w:t>
            </w:r>
          </w:p>
          <w:p w14:paraId="60DB9927" w14:textId="77777777" w:rsidR="00D35A87" w:rsidRDefault="006169D0" w:rsidP="00983BA4">
            <w:pPr>
              <w:numPr>
                <w:ilvl w:val="0"/>
                <w:numId w:val="1"/>
              </w:numPr>
              <w:tabs>
                <w:tab w:val="num" w:pos="317"/>
              </w:tabs>
              <w:adjustRightInd w:val="0"/>
              <w:snapToGrid w:val="0"/>
              <w:spacing w:after="0" w:line="240" w:lineRule="auto"/>
              <w:ind w:left="317" w:hanging="283"/>
              <w:jc w:val="both"/>
              <w:rPr>
                <w:rFonts w:ascii="Calibri" w:hAnsi="Calibri"/>
              </w:rPr>
            </w:pPr>
            <w:r w:rsidRPr="00ED1130">
              <w:rPr>
                <w:rFonts w:ascii="Calibri" w:hAnsi="Calibri"/>
                <w:i/>
              </w:rPr>
              <w:t xml:space="preserve">Indicator de realizare </w:t>
            </w:r>
            <w:r>
              <w:rPr>
                <w:rFonts w:ascii="Calibri" w:hAnsi="Calibri"/>
              </w:rPr>
              <w:t xml:space="preserve">- </w:t>
            </w:r>
            <w:r w:rsidRPr="00264CFA">
              <w:rPr>
                <w:rFonts w:ascii="Calibri" w:hAnsi="Calibri"/>
              </w:rPr>
              <w:t>6S21: Evenimente de informare/lucru (nr.)</w:t>
            </w:r>
          </w:p>
          <w:p w14:paraId="5C98ED67" w14:textId="38AA90DA" w:rsidR="00183312" w:rsidRPr="00A921BD" w:rsidRDefault="00183312" w:rsidP="00820E47">
            <w:pPr>
              <w:adjustRightInd w:val="0"/>
              <w:snapToGrid w:val="0"/>
              <w:spacing w:after="0" w:line="240" w:lineRule="auto"/>
              <w:ind w:left="317"/>
              <w:jc w:val="both"/>
              <w:rPr>
                <w:rFonts w:ascii="Calibri" w:hAnsi="Calibri"/>
              </w:rPr>
            </w:pPr>
          </w:p>
        </w:tc>
      </w:tr>
      <w:tr w:rsidR="00B04774" w:rsidRPr="00FD617F" w14:paraId="2AF90F7B" w14:textId="77777777" w:rsidTr="00B04774">
        <w:trPr>
          <w:trHeight w:val="355"/>
        </w:trPr>
        <w:tc>
          <w:tcPr>
            <w:tcW w:w="3227" w:type="dxa"/>
            <w:shd w:val="clear" w:color="auto" w:fill="995199"/>
            <w:vAlign w:val="center"/>
          </w:tcPr>
          <w:p w14:paraId="1601C6DB" w14:textId="77777777" w:rsidR="00B04774" w:rsidRPr="006169D0" w:rsidDel="000F07A3" w:rsidRDefault="00B04774" w:rsidP="00B04774">
            <w:pPr>
              <w:adjustRightInd w:val="0"/>
              <w:snapToGrid w:val="0"/>
              <w:spacing w:before="120" w:after="120" w:line="240" w:lineRule="auto"/>
              <w:rPr>
                <w:rFonts w:ascii="Calibri" w:hAnsi="Calibri"/>
                <w:color w:val="FFFFFF"/>
              </w:rPr>
            </w:pPr>
            <w:r w:rsidRPr="00B04774">
              <w:rPr>
                <w:rFonts w:ascii="Calibri" w:hAnsi="Calibri"/>
                <w:color w:val="FFFFFF"/>
              </w:rPr>
              <w:t>1.2.2 Activități destinate dezvoltării culturii parteneriale pentru coordonarea și gestionarea FESI</w:t>
            </w:r>
          </w:p>
        </w:tc>
        <w:tc>
          <w:tcPr>
            <w:tcW w:w="11765" w:type="dxa"/>
            <w:shd w:val="clear" w:color="auto" w:fill="CCC0D9" w:themeFill="accent4" w:themeFillTint="66"/>
            <w:vAlign w:val="center"/>
          </w:tcPr>
          <w:p w14:paraId="5D368D68" w14:textId="77777777" w:rsidR="004F5BC9" w:rsidRPr="00264CFA" w:rsidRDefault="004F5BC9" w:rsidP="004F5BC9">
            <w:pPr>
              <w:numPr>
                <w:ilvl w:val="0"/>
                <w:numId w:val="1"/>
              </w:numPr>
              <w:tabs>
                <w:tab w:val="num" w:pos="317"/>
              </w:tabs>
              <w:adjustRightInd w:val="0"/>
              <w:snapToGrid w:val="0"/>
              <w:spacing w:after="0" w:line="240" w:lineRule="auto"/>
              <w:ind w:left="318" w:hanging="284"/>
              <w:jc w:val="both"/>
              <w:rPr>
                <w:rFonts w:ascii="Calibri" w:hAnsi="Calibri"/>
              </w:rPr>
            </w:pPr>
            <w:r w:rsidRPr="00ED1130">
              <w:rPr>
                <w:rFonts w:ascii="Calibri" w:hAnsi="Calibri"/>
                <w:i/>
              </w:rPr>
              <w:t xml:space="preserve">Indicator de realizare </w:t>
            </w:r>
            <w:r>
              <w:rPr>
                <w:rFonts w:ascii="Calibri" w:hAnsi="Calibri"/>
              </w:rPr>
              <w:t xml:space="preserve">- </w:t>
            </w:r>
            <w:r w:rsidRPr="00264CFA">
              <w:rPr>
                <w:rFonts w:ascii="Calibri" w:hAnsi="Calibri"/>
              </w:rPr>
              <w:t>6S10: Materiale de informare și publicitate elaborate –</w:t>
            </w:r>
            <w:r>
              <w:rPr>
                <w:rFonts w:ascii="Calibri" w:hAnsi="Calibri"/>
              </w:rPr>
              <w:t xml:space="preserve"> </w:t>
            </w:r>
            <w:r w:rsidRPr="00264CFA">
              <w:rPr>
                <w:rFonts w:ascii="Calibri" w:hAnsi="Calibri"/>
              </w:rPr>
              <w:t>ediții (nr.)</w:t>
            </w:r>
          </w:p>
          <w:p w14:paraId="10DBC46C" w14:textId="77777777" w:rsidR="004F5BC9" w:rsidRPr="00264CFA" w:rsidRDefault="004F5BC9" w:rsidP="004F5BC9">
            <w:pPr>
              <w:numPr>
                <w:ilvl w:val="0"/>
                <w:numId w:val="1"/>
              </w:numPr>
              <w:tabs>
                <w:tab w:val="num" w:pos="317"/>
              </w:tabs>
              <w:adjustRightInd w:val="0"/>
              <w:snapToGrid w:val="0"/>
              <w:spacing w:after="0" w:line="240" w:lineRule="auto"/>
              <w:ind w:left="318" w:hanging="284"/>
              <w:jc w:val="both"/>
              <w:rPr>
                <w:rFonts w:ascii="Calibri" w:hAnsi="Calibri"/>
              </w:rPr>
            </w:pPr>
            <w:r w:rsidRPr="00ED1130">
              <w:rPr>
                <w:rFonts w:ascii="Calibri" w:hAnsi="Calibri"/>
                <w:i/>
              </w:rPr>
              <w:t xml:space="preserve">Indicator de realizare </w:t>
            </w:r>
            <w:r>
              <w:rPr>
                <w:rFonts w:ascii="Calibri" w:hAnsi="Calibri"/>
              </w:rPr>
              <w:t xml:space="preserve">- </w:t>
            </w:r>
            <w:r w:rsidRPr="00264CFA">
              <w:rPr>
                <w:rFonts w:ascii="Calibri" w:hAnsi="Calibri"/>
              </w:rPr>
              <w:t>6S13: Sesiuni pe site/portal înregistrate (nr)</w:t>
            </w:r>
          </w:p>
          <w:p w14:paraId="5A0B1D74" w14:textId="77777777" w:rsidR="004F5BC9" w:rsidRDefault="004F5BC9" w:rsidP="004F5BC9">
            <w:pPr>
              <w:numPr>
                <w:ilvl w:val="0"/>
                <w:numId w:val="1"/>
              </w:numPr>
              <w:tabs>
                <w:tab w:val="num" w:pos="317"/>
              </w:tabs>
              <w:adjustRightInd w:val="0"/>
              <w:snapToGrid w:val="0"/>
              <w:spacing w:after="0" w:line="240" w:lineRule="auto"/>
              <w:ind w:left="318" w:hanging="284"/>
              <w:jc w:val="both"/>
              <w:rPr>
                <w:rFonts w:ascii="Calibri" w:hAnsi="Calibri"/>
              </w:rPr>
            </w:pPr>
            <w:r w:rsidRPr="006169D0">
              <w:rPr>
                <w:rFonts w:ascii="Calibri" w:hAnsi="Calibri"/>
                <w:i/>
              </w:rPr>
              <w:t xml:space="preserve">Indicator de realizare - </w:t>
            </w:r>
            <w:r w:rsidRPr="003A3BEC">
              <w:rPr>
                <w:rFonts w:ascii="Calibri" w:hAnsi="Calibri"/>
              </w:rPr>
              <w:t>6S14: Evaluări şi studii elaborate (nr)</w:t>
            </w:r>
            <w:r>
              <w:rPr>
                <w:rFonts w:ascii="Calibri" w:hAnsi="Calibri"/>
              </w:rPr>
              <w:t xml:space="preserve"> </w:t>
            </w:r>
          </w:p>
          <w:p w14:paraId="7775CA26" w14:textId="77777777" w:rsidR="004F5BC9" w:rsidRPr="003A3BEC" w:rsidRDefault="004F5BC9" w:rsidP="004F5BC9">
            <w:pPr>
              <w:numPr>
                <w:ilvl w:val="0"/>
                <w:numId w:val="1"/>
              </w:numPr>
              <w:tabs>
                <w:tab w:val="num" w:pos="317"/>
              </w:tabs>
              <w:adjustRightInd w:val="0"/>
              <w:snapToGrid w:val="0"/>
              <w:spacing w:after="0" w:line="240" w:lineRule="auto"/>
              <w:ind w:left="318" w:hanging="284"/>
              <w:jc w:val="both"/>
              <w:rPr>
                <w:rFonts w:ascii="Calibri" w:hAnsi="Calibri"/>
              </w:rPr>
            </w:pPr>
            <w:r>
              <w:rPr>
                <w:rFonts w:ascii="Calibri" w:hAnsi="Calibri"/>
                <w:i/>
              </w:rPr>
              <w:t xml:space="preserve">Indicator de realizare - </w:t>
            </w:r>
            <w:r w:rsidRPr="0034058B">
              <w:rPr>
                <w:rFonts w:ascii="Calibri" w:hAnsi="Calibri"/>
              </w:rPr>
              <w:t>6S19: Zile participanți la instruire – structuri de gestionare/alte structuri (nr.)</w:t>
            </w:r>
            <w:r>
              <w:rPr>
                <w:rFonts w:ascii="Calibri" w:hAnsi="Calibri"/>
                <w:i/>
              </w:rPr>
              <w:t xml:space="preserve"> </w:t>
            </w:r>
          </w:p>
          <w:p w14:paraId="1EAEE7AA" w14:textId="77777777" w:rsidR="00B04774" w:rsidRPr="00820E47" w:rsidRDefault="004F5BC9" w:rsidP="004F5BC9">
            <w:pPr>
              <w:numPr>
                <w:ilvl w:val="0"/>
                <w:numId w:val="1"/>
              </w:numPr>
              <w:tabs>
                <w:tab w:val="num" w:pos="317"/>
              </w:tabs>
              <w:adjustRightInd w:val="0"/>
              <w:snapToGrid w:val="0"/>
              <w:spacing w:after="0" w:line="240" w:lineRule="auto"/>
              <w:ind w:left="318" w:hanging="284"/>
              <w:jc w:val="both"/>
              <w:rPr>
                <w:rFonts w:ascii="Calibri" w:hAnsi="Calibri"/>
                <w:i/>
              </w:rPr>
            </w:pPr>
            <w:r w:rsidRPr="00ED1130">
              <w:rPr>
                <w:rFonts w:ascii="Calibri" w:hAnsi="Calibri"/>
                <w:i/>
              </w:rPr>
              <w:t xml:space="preserve">Indicator de realizare </w:t>
            </w:r>
            <w:r>
              <w:rPr>
                <w:rFonts w:ascii="Calibri" w:hAnsi="Calibri"/>
              </w:rPr>
              <w:t xml:space="preserve">- </w:t>
            </w:r>
            <w:r w:rsidRPr="00264CFA">
              <w:rPr>
                <w:rFonts w:ascii="Calibri" w:hAnsi="Calibri"/>
              </w:rPr>
              <w:t>6S21: Evenimente de informare/lucru (nr.)</w:t>
            </w:r>
          </w:p>
          <w:p w14:paraId="36FA20DA" w14:textId="77777777" w:rsidR="00820E47" w:rsidRDefault="00820E47" w:rsidP="00820E47">
            <w:pPr>
              <w:adjustRightInd w:val="0"/>
              <w:snapToGrid w:val="0"/>
              <w:spacing w:after="0" w:line="240" w:lineRule="auto"/>
              <w:jc w:val="both"/>
              <w:rPr>
                <w:rFonts w:ascii="Calibri" w:hAnsi="Calibri"/>
                <w:i/>
              </w:rPr>
            </w:pPr>
          </w:p>
          <w:p w14:paraId="7CD8F9EE" w14:textId="77777777" w:rsidR="00820E47" w:rsidRPr="008064DE" w:rsidDel="00B04774" w:rsidRDefault="00820E47" w:rsidP="00820E47">
            <w:pPr>
              <w:adjustRightInd w:val="0"/>
              <w:snapToGrid w:val="0"/>
              <w:spacing w:after="0" w:line="240" w:lineRule="auto"/>
              <w:jc w:val="both"/>
              <w:rPr>
                <w:rFonts w:ascii="Calibri" w:hAnsi="Calibri"/>
                <w:i/>
              </w:rPr>
            </w:pPr>
          </w:p>
        </w:tc>
      </w:tr>
      <w:tr w:rsidR="004F5BC9" w:rsidRPr="00FD617F" w14:paraId="663E72D6" w14:textId="77777777" w:rsidTr="0075275F">
        <w:trPr>
          <w:trHeight w:val="355"/>
        </w:trPr>
        <w:tc>
          <w:tcPr>
            <w:tcW w:w="14992" w:type="dxa"/>
            <w:gridSpan w:val="2"/>
            <w:shd w:val="clear" w:color="auto" w:fill="995199"/>
            <w:vAlign w:val="center"/>
          </w:tcPr>
          <w:p w14:paraId="2FD3AA71" w14:textId="77777777" w:rsidR="004F5BC9" w:rsidRPr="004F5BC9" w:rsidRDefault="004F5BC9" w:rsidP="00026F42">
            <w:pPr>
              <w:adjustRightInd w:val="0"/>
              <w:snapToGrid w:val="0"/>
              <w:spacing w:after="0" w:line="240" w:lineRule="auto"/>
              <w:jc w:val="both"/>
              <w:rPr>
                <w:rFonts w:ascii="Calibri" w:hAnsi="Calibri"/>
                <w:i/>
              </w:rPr>
            </w:pPr>
            <w:r w:rsidRPr="00026F42">
              <w:rPr>
                <w:rFonts w:ascii="Calibri" w:hAnsi="Calibri"/>
                <w:i/>
                <w:color w:val="FFFFFF"/>
              </w:rPr>
              <w:lastRenderedPageBreak/>
              <w:t>2.1: Îmbunătățirea cadrului de reglementare, strategic şi procedural pentru coordonarea și implementarea FESI</w:t>
            </w:r>
          </w:p>
        </w:tc>
      </w:tr>
      <w:tr w:rsidR="006169D0" w:rsidRPr="00FD617F" w14:paraId="7600151D" w14:textId="77777777" w:rsidTr="00026F42">
        <w:trPr>
          <w:trHeight w:val="2163"/>
        </w:trPr>
        <w:tc>
          <w:tcPr>
            <w:tcW w:w="3227" w:type="dxa"/>
            <w:shd w:val="clear" w:color="auto" w:fill="995199"/>
            <w:vAlign w:val="center"/>
          </w:tcPr>
          <w:p w14:paraId="04C86804" w14:textId="77777777" w:rsidR="006169D0" w:rsidRPr="002C2824" w:rsidRDefault="004F5BC9" w:rsidP="008064DE">
            <w:pPr>
              <w:adjustRightInd w:val="0"/>
              <w:snapToGrid w:val="0"/>
              <w:spacing w:before="120" w:after="120" w:line="240" w:lineRule="auto"/>
              <w:rPr>
                <w:rFonts w:ascii="Calibri" w:hAnsi="Calibri"/>
                <w:color w:val="FFFFFF"/>
                <w:szCs w:val="20"/>
              </w:rPr>
            </w:pPr>
            <w:r w:rsidRPr="004F5BC9">
              <w:rPr>
                <w:rFonts w:ascii="Calibri" w:hAnsi="Calibri"/>
                <w:color w:val="FFFFFF"/>
              </w:rPr>
              <w:t>2.1.1: Activități pentru îmbunătățirea cadrului și condițiilor pentru coordonarea și controlul FESI și pentru gestionarea POAT, POIM și POC</w:t>
            </w:r>
          </w:p>
        </w:tc>
        <w:tc>
          <w:tcPr>
            <w:tcW w:w="11765" w:type="dxa"/>
            <w:shd w:val="clear" w:color="auto" w:fill="CCC0D9" w:themeFill="accent4" w:themeFillTint="66"/>
            <w:vAlign w:val="center"/>
          </w:tcPr>
          <w:p w14:paraId="174B26FD" w14:textId="77777777" w:rsidR="006169D0" w:rsidRPr="00C05723" w:rsidRDefault="006169D0" w:rsidP="00983BA4">
            <w:pPr>
              <w:numPr>
                <w:ilvl w:val="0"/>
                <w:numId w:val="1"/>
              </w:numPr>
              <w:tabs>
                <w:tab w:val="num" w:pos="317"/>
              </w:tabs>
              <w:adjustRightInd w:val="0"/>
              <w:snapToGrid w:val="0"/>
              <w:spacing w:after="0" w:line="240" w:lineRule="auto"/>
              <w:ind w:left="317" w:hanging="283"/>
              <w:jc w:val="both"/>
              <w:rPr>
                <w:rFonts w:ascii="Calibri" w:hAnsi="Calibri"/>
              </w:rPr>
            </w:pPr>
            <w:r w:rsidRPr="00ED1130">
              <w:rPr>
                <w:rFonts w:ascii="Calibri" w:hAnsi="Calibri"/>
                <w:i/>
              </w:rPr>
              <w:t xml:space="preserve">Indicator de realizare </w:t>
            </w:r>
            <w:r>
              <w:rPr>
                <w:rFonts w:ascii="Calibri" w:hAnsi="Calibri"/>
              </w:rPr>
              <w:t xml:space="preserve">- </w:t>
            </w:r>
            <w:r w:rsidRPr="00C05723">
              <w:rPr>
                <w:rFonts w:ascii="Calibri" w:hAnsi="Calibri"/>
              </w:rPr>
              <w:t>6S14: Evaluări şi studii elaborate (nr)</w:t>
            </w:r>
          </w:p>
          <w:p w14:paraId="392380F7" w14:textId="0C56FC23" w:rsidR="006169D0" w:rsidRPr="00C05723" w:rsidRDefault="006169D0" w:rsidP="00983BA4">
            <w:pPr>
              <w:numPr>
                <w:ilvl w:val="0"/>
                <w:numId w:val="1"/>
              </w:numPr>
              <w:tabs>
                <w:tab w:val="num" w:pos="317"/>
              </w:tabs>
              <w:adjustRightInd w:val="0"/>
              <w:snapToGrid w:val="0"/>
              <w:spacing w:after="0" w:line="240" w:lineRule="auto"/>
              <w:ind w:left="317" w:hanging="283"/>
              <w:jc w:val="both"/>
              <w:rPr>
                <w:rFonts w:ascii="Calibri" w:hAnsi="Calibri"/>
              </w:rPr>
            </w:pPr>
            <w:r w:rsidRPr="00ED1130">
              <w:rPr>
                <w:rFonts w:ascii="Calibri" w:hAnsi="Calibri"/>
                <w:i/>
              </w:rPr>
              <w:t xml:space="preserve">Indicator de realizare </w:t>
            </w:r>
            <w:r>
              <w:rPr>
                <w:rFonts w:ascii="Calibri" w:hAnsi="Calibri"/>
              </w:rPr>
              <w:t xml:space="preserve">- </w:t>
            </w:r>
            <w:r w:rsidRPr="00C05723">
              <w:rPr>
                <w:rFonts w:ascii="Calibri" w:hAnsi="Calibri"/>
              </w:rPr>
              <w:t>6S</w:t>
            </w:r>
            <w:r w:rsidR="00FB330C">
              <w:rPr>
                <w:rFonts w:ascii="Calibri" w:hAnsi="Calibri"/>
              </w:rPr>
              <w:t>32</w:t>
            </w:r>
            <w:r w:rsidRPr="00C05723">
              <w:rPr>
                <w:rFonts w:ascii="Calibri" w:hAnsi="Calibri"/>
              </w:rPr>
              <w:t>: Structuri de coordonare/ gestionare/control FESI ale căror logistică și funcționare a fost sprijinită, inclusiv cu echipamente și licențe pentru funcționarea</w:t>
            </w:r>
            <w:r>
              <w:rPr>
                <w:rFonts w:ascii="Calibri" w:hAnsi="Calibri"/>
              </w:rPr>
              <w:t xml:space="preserve"> </w:t>
            </w:r>
            <w:r w:rsidRPr="00C05723">
              <w:rPr>
                <w:rFonts w:ascii="Calibri" w:hAnsi="Calibri"/>
              </w:rPr>
              <w:t>SMIS 2014+ (nr)</w:t>
            </w:r>
          </w:p>
          <w:p w14:paraId="22176165" w14:textId="77777777" w:rsidR="006169D0" w:rsidRPr="00A921BD" w:rsidRDefault="006169D0" w:rsidP="00983BA4">
            <w:pPr>
              <w:numPr>
                <w:ilvl w:val="0"/>
                <w:numId w:val="1"/>
              </w:numPr>
              <w:tabs>
                <w:tab w:val="num" w:pos="317"/>
              </w:tabs>
              <w:adjustRightInd w:val="0"/>
              <w:snapToGrid w:val="0"/>
              <w:spacing w:after="0" w:line="240" w:lineRule="auto"/>
              <w:ind w:left="317" w:hanging="283"/>
              <w:jc w:val="both"/>
              <w:rPr>
                <w:rFonts w:ascii="Calibri" w:hAnsi="Calibri"/>
              </w:rPr>
            </w:pPr>
            <w:r w:rsidRPr="00ED1130">
              <w:rPr>
                <w:rFonts w:ascii="Calibri" w:hAnsi="Calibri"/>
                <w:i/>
              </w:rPr>
              <w:t xml:space="preserve">Indicator de realizare </w:t>
            </w:r>
            <w:r>
              <w:rPr>
                <w:rFonts w:ascii="Calibri" w:hAnsi="Calibri"/>
              </w:rPr>
              <w:t xml:space="preserve">- </w:t>
            </w:r>
            <w:r w:rsidRPr="00C05723">
              <w:rPr>
                <w:rFonts w:ascii="Calibri" w:hAnsi="Calibri"/>
              </w:rPr>
              <w:t>6S16: Proiecte a căror evaluare/ contractare/</w:t>
            </w:r>
            <w:r>
              <w:rPr>
                <w:rFonts w:ascii="Calibri" w:hAnsi="Calibri"/>
              </w:rPr>
              <w:t xml:space="preserve"> </w:t>
            </w:r>
            <w:r w:rsidRPr="00C05723">
              <w:rPr>
                <w:rFonts w:ascii="Calibri" w:hAnsi="Calibri"/>
              </w:rPr>
              <w:t>monitorizare/ control a fost asigurată (nr)</w:t>
            </w:r>
          </w:p>
        </w:tc>
      </w:tr>
      <w:tr w:rsidR="004F5BC9" w:rsidRPr="00FD617F" w14:paraId="64647D45" w14:textId="77777777" w:rsidTr="00026F42">
        <w:trPr>
          <w:trHeight w:val="980"/>
        </w:trPr>
        <w:tc>
          <w:tcPr>
            <w:tcW w:w="3227" w:type="dxa"/>
            <w:shd w:val="clear" w:color="auto" w:fill="995199"/>
            <w:vAlign w:val="center"/>
          </w:tcPr>
          <w:p w14:paraId="7C36E6ED" w14:textId="77777777" w:rsidR="004F5BC9" w:rsidRDefault="004F5BC9" w:rsidP="008064DE">
            <w:pPr>
              <w:adjustRightInd w:val="0"/>
              <w:snapToGrid w:val="0"/>
              <w:spacing w:before="120" w:after="120" w:line="240" w:lineRule="auto"/>
              <w:rPr>
                <w:rFonts w:ascii="Calibri" w:hAnsi="Calibri"/>
                <w:color w:val="FFFFFF"/>
              </w:rPr>
            </w:pPr>
            <w:r w:rsidRPr="004F5BC9">
              <w:rPr>
                <w:rFonts w:ascii="Calibri" w:hAnsi="Calibri"/>
                <w:color w:val="FFFFFF"/>
              </w:rPr>
              <w:t>2.1.2: Evaluare la nivelul AP, POAT, POIM și POC și activități destinate creșterii culturii de evaluare pentru FESI</w:t>
            </w:r>
          </w:p>
          <w:p w14:paraId="614619CB" w14:textId="77777777" w:rsidR="0045538B" w:rsidRPr="006169D0" w:rsidDel="004F5BC9" w:rsidRDefault="0045538B" w:rsidP="008064DE">
            <w:pPr>
              <w:adjustRightInd w:val="0"/>
              <w:snapToGrid w:val="0"/>
              <w:spacing w:before="120" w:after="120" w:line="240" w:lineRule="auto"/>
              <w:rPr>
                <w:rFonts w:ascii="Calibri" w:hAnsi="Calibri"/>
                <w:color w:val="FFFFFF"/>
              </w:rPr>
            </w:pPr>
          </w:p>
        </w:tc>
        <w:tc>
          <w:tcPr>
            <w:tcW w:w="11765" w:type="dxa"/>
            <w:shd w:val="clear" w:color="auto" w:fill="CCC0D9" w:themeFill="accent4" w:themeFillTint="66"/>
            <w:vAlign w:val="center"/>
          </w:tcPr>
          <w:p w14:paraId="595858C9" w14:textId="77777777" w:rsidR="004F5BC9" w:rsidRPr="00C05723" w:rsidRDefault="004F5BC9" w:rsidP="004F5BC9">
            <w:pPr>
              <w:numPr>
                <w:ilvl w:val="0"/>
                <w:numId w:val="1"/>
              </w:numPr>
              <w:tabs>
                <w:tab w:val="num" w:pos="317"/>
              </w:tabs>
              <w:adjustRightInd w:val="0"/>
              <w:snapToGrid w:val="0"/>
              <w:spacing w:after="0" w:line="240" w:lineRule="auto"/>
              <w:ind w:left="317" w:hanging="283"/>
              <w:jc w:val="both"/>
              <w:rPr>
                <w:rFonts w:ascii="Calibri" w:hAnsi="Calibri"/>
              </w:rPr>
            </w:pPr>
            <w:r w:rsidRPr="00ED1130">
              <w:rPr>
                <w:rFonts w:ascii="Calibri" w:hAnsi="Calibri"/>
                <w:i/>
              </w:rPr>
              <w:t xml:space="preserve">Indicator de realizare </w:t>
            </w:r>
            <w:r>
              <w:rPr>
                <w:rFonts w:ascii="Calibri" w:hAnsi="Calibri"/>
              </w:rPr>
              <w:t xml:space="preserve">- </w:t>
            </w:r>
            <w:r w:rsidRPr="00C05723">
              <w:rPr>
                <w:rFonts w:ascii="Calibri" w:hAnsi="Calibri"/>
              </w:rPr>
              <w:t>6S14: Evaluări şi studii elaborate (nr)</w:t>
            </w:r>
          </w:p>
          <w:p w14:paraId="2D530145" w14:textId="049B2979" w:rsidR="004F5BC9" w:rsidRPr="00026F42" w:rsidRDefault="004F5BC9">
            <w:pPr>
              <w:numPr>
                <w:ilvl w:val="0"/>
                <w:numId w:val="1"/>
              </w:numPr>
              <w:tabs>
                <w:tab w:val="num" w:pos="317"/>
              </w:tabs>
              <w:adjustRightInd w:val="0"/>
              <w:snapToGrid w:val="0"/>
              <w:spacing w:after="0" w:line="240" w:lineRule="auto"/>
              <w:ind w:left="317" w:hanging="283"/>
              <w:jc w:val="both"/>
              <w:rPr>
                <w:rFonts w:ascii="Calibri" w:hAnsi="Calibri"/>
              </w:rPr>
            </w:pPr>
            <w:r w:rsidRPr="00ED1130">
              <w:rPr>
                <w:rFonts w:ascii="Calibri" w:hAnsi="Calibri"/>
                <w:i/>
              </w:rPr>
              <w:t xml:space="preserve">Indicator de realizare </w:t>
            </w:r>
            <w:r>
              <w:rPr>
                <w:rFonts w:ascii="Calibri" w:hAnsi="Calibri"/>
              </w:rPr>
              <w:t xml:space="preserve">- </w:t>
            </w:r>
            <w:r w:rsidRPr="00C05723">
              <w:rPr>
                <w:rFonts w:ascii="Calibri" w:hAnsi="Calibri"/>
              </w:rPr>
              <w:t>6S</w:t>
            </w:r>
            <w:r w:rsidR="00FB330C">
              <w:rPr>
                <w:rFonts w:ascii="Calibri" w:hAnsi="Calibri"/>
              </w:rPr>
              <w:t>32</w:t>
            </w:r>
            <w:r w:rsidRPr="00C05723">
              <w:rPr>
                <w:rFonts w:ascii="Calibri" w:hAnsi="Calibri"/>
              </w:rPr>
              <w:t>: Structuri de coordonare/ gestionare/control FESI ale căror logistică și funcționare a fost sprijinită, inclusiv cu echipamente și licențe pentru funcționarea</w:t>
            </w:r>
            <w:r>
              <w:rPr>
                <w:rFonts w:ascii="Calibri" w:hAnsi="Calibri"/>
              </w:rPr>
              <w:t xml:space="preserve"> </w:t>
            </w:r>
            <w:r w:rsidRPr="00C05723">
              <w:rPr>
                <w:rFonts w:ascii="Calibri" w:hAnsi="Calibri"/>
              </w:rPr>
              <w:t>SMIS 2014+ (nr)</w:t>
            </w:r>
          </w:p>
        </w:tc>
      </w:tr>
      <w:tr w:rsidR="004F5BC9" w:rsidRPr="00FD617F" w14:paraId="2C946C4E" w14:textId="77777777" w:rsidTr="00026F42">
        <w:trPr>
          <w:trHeight w:val="503"/>
        </w:trPr>
        <w:tc>
          <w:tcPr>
            <w:tcW w:w="14992" w:type="dxa"/>
            <w:gridSpan w:val="2"/>
            <w:shd w:val="clear" w:color="auto" w:fill="995199"/>
            <w:vAlign w:val="center"/>
          </w:tcPr>
          <w:p w14:paraId="7E26ABA9" w14:textId="7F4F742C" w:rsidR="004F5BC9" w:rsidRPr="004F5BC9" w:rsidRDefault="004F5BC9" w:rsidP="000D1697">
            <w:pPr>
              <w:adjustRightInd w:val="0"/>
              <w:snapToGrid w:val="0"/>
              <w:spacing w:after="0" w:line="240" w:lineRule="auto"/>
              <w:jc w:val="both"/>
              <w:rPr>
                <w:rFonts w:ascii="Calibri" w:hAnsi="Calibri"/>
                <w:i/>
              </w:rPr>
            </w:pPr>
            <w:r w:rsidRPr="00026F42">
              <w:rPr>
                <w:rFonts w:ascii="Calibri" w:hAnsi="Calibri"/>
                <w:i/>
                <w:color w:val="FFFFFF"/>
              </w:rPr>
              <w:t>2.2: Dezvoltarea și menținerea unui sistem informatic funcțional și eficient pentru F</w:t>
            </w:r>
            <w:r w:rsidR="000D1697">
              <w:rPr>
                <w:rFonts w:ascii="Calibri" w:hAnsi="Calibri"/>
                <w:i/>
                <w:color w:val="FFFFFF"/>
              </w:rPr>
              <w:t>E</w:t>
            </w:r>
            <w:r w:rsidRPr="00026F42">
              <w:rPr>
                <w:rFonts w:ascii="Calibri" w:hAnsi="Calibri"/>
                <w:i/>
                <w:color w:val="FFFFFF"/>
              </w:rPr>
              <w:t>S</w:t>
            </w:r>
            <w:r w:rsidR="000D1697">
              <w:rPr>
                <w:rFonts w:ascii="Calibri" w:hAnsi="Calibri"/>
                <w:i/>
                <w:color w:val="FFFFFF"/>
              </w:rPr>
              <w:t>I</w:t>
            </w:r>
            <w:r w:rsidRPr="00026F42">
              <w:rPr>
                <w:rFonts w:ascii="Calibri" w:hAnsi="Calibri"/>
                <w:i/>
                <w:color w:val="FFFFFF"/>
              </w:rPr>
              <w:t>, precum și întărirea capacității utilizatorilor săi</w:t>
            </w:r>
          </w:p>
        </w:tc>
      </w:tr>
      <w:tr w:rsidR="004633BB" w:rsidRPr="00FD617F" w14:paraId="62DD34A0" w14:textId="77777777" w:rsidTr="005C5675">
        <w:trPr>
          <w:trHeight w:val="3350"/>
        </w:trPr>
        <w:tc>
          <w:tcPr>
            <w:tcW w:w="3227" w:type="dxa"/>
            <w:shd w:val="clear" w:color="auto" w:fill="995199"/>
            <w:vAlign w:val="center"/>
          </w:tcPr>
          <w:p w14:paraId="4B552579" w14:textId="77777777" w:rsidR="004633BB" w:rsidRDefault="004F5BC9" w:rsidP="00127E25">
            <w:pPr>
              <w:adjustRightInd w:val="0"/>
              <w:snapToGrid w:val="0"/>
              <w:spacing w:before="120" w:after="120" w:line="240" w:lineRule="auto"/>
              <w:rPr>
                <w:rFonts w:ascii="Calibri" w:hAnsi="Calibri"/>
                <w:color w:val="FFFFFF"/>
              </w:rPr>
            </w:pPr>
            <w:r w:rsidRPr="004F5BC9">
              <w:rPr>
                <w:rFonts w:ascii="Calibri" w:hAnsi="Calibri"/>
                <w:color w:val="FFFFFF"/>
              </w:rPr>
              <w:t>2.2.1: Activități pentru dezvoltarea, îmbunătățirea şi mentenanţa SMIS2014+, MYSMIS2014 și a altor aplicații conexe acestora, precum şi a reţelei digitale și pentru sprijinirea unităţii centrale SMIS2014+, a reţelei de coordonatori și instruirea utilizatorilor acestor sisteme informatice</w:t>
            </w:r>
          </w:p>
          <w:p w14:paraId="2ED10F31" w14:textId="77777777" w:rsidR="00DF15C5" w:rsidRDefault="00DF15C5" w:rsidP="00127E25">
            <w:pPr>
              <w:adjustRightInd w:val="0"/>
              <w:snapToGrid w:val="0"/>
              <w:spacing w:before="120" w:after="120" w:line="240" w:lineRule="auto"/>
              <w:rPr>
                <w:rFonts w:ascii="Calibri" w:hAnsi="Calibri"/>
                <w:color w:val="FFFFFF"/>
                <w:szCs w:val="20"/>
              </w:rPr>
            </w:pPr>
          </w:p>
          <w:p w14:paraId="550BB431" w14:textId="77777777" w:rsidR="005C5675" w:rsidRPr="002C2824" w:rsidRDefault="005C5675" w:rsidP="00127E25">
            <w:pPr>
              <w:adjustRightInd w:val="0"/>
              <w:snapToGrid w:val="0"/>
              <w:spacing w:before="120" w:after="120" w:line="240" w:lineRule="auto"/>
              <w:rPr>
                <w:rFonts w:ascii="Calibri" w:hAnsi="Calibri"/>
                <w:color w:val="FFFFFF"/>
                <w:szCs w:val="20"/>
              </w:rPr>
            </w:pPr>
          </w:p>
        </w:tc>
        <w:tc>
          <w:tcPr>
            <w:tcW w:w="11765" w:type="dxa"/>
            <w:shd w:val="clear" w:color="auto" w:fill="CCC0D9" w:themeFill="accent4" w:themeFillTint="66"/>
            <w:vAlign w:val="center"/>
          </w:tcPr>
          <w:p w14:paraId="7B7A76F8" w14:textId="6E646B2A" w:rsidR="0007387D" w:rsidRPr="002D249B" w:rsidRDefault="0007387D" w:rsidP="002D249B">
            <w:pPr>
              <w:numPr>
                <w:ilvl w:val="0"/>
                <w:numId w:val="1"/>
              </w:numPr>
              <w:tabs>
                <w:tab w:val="num" w:pos="317"/>
              </w:tabs>
              <w:adjustRightInd w:val="0"/>
              <w:snapToGrid w:val="0"/>
              <w:spacing w:after="0" w:line="240" w:lineRule="auto"/>
              <w:ind w:left="317" w:hanging="283"/>
              <w:jc w:val="both"/>
              <w:rPr>
                <w:rFonts w:ascii="Calibri" w:hAnsi="Calibri"/>
              </w:rPr>
            </w:pPr>
            <w:r w:rsidRPr="002D249B">
              <w:rPr>
                <w:rFonts w:ascii="Calibri" w:hAnsi="Calibri"/>
                <w:i/>
              </w:rPr>
              <w:t>Indicator</w:t>
            </w:r>
            <w:r w:rsidRPr="0007387D">
              <w:rPr>
                <w:rFonts w:ascii="Calibri" w:hAnsi="Calibri"/>
              </w:rPr>
              <w:t xml:space="preserve"> </w:t>
            </w:r>
            <w:r w:rsidRPr="002D249B">
              <w:rPr>
                <w:rFonts w:ascii="Calibri" w:hAnsi="Calibri"/>
                <w:i/>
              </w:rPr>
              <w:t>de realizare</w:t>
            </w:r>
            <w:r w:rsidRPr="0007387D">
              <w:rPr>
                <w:rFonts w:ascii="Calibri" w:hAnsi="Calibri"/>
              </w:rPr>
              <w:t xml:space="preserve"> - 6S14: Evaluări şi studii elaborate (nr)</w:t>
            </w:r>
          </w:p>
          <w:p w14:paraId="3D0C9D0F" w14:textId="489D0F75" w:rsidR="00127E25" w:rsidRPr="00884B20" w:rsidRDefault="00127E25" w:rsidP="00983BA4">
            <w:pPr>
              <w:numPr>
                <w:ilvl w:val="0"/>
                <w:numId w:val="1"/>
              </w:numPr>
              <w:tabs>
                <w:tab w:val="num" w:pos="317"/>
              </w:tabs>
              <w:adjustRightInd w:val="0"/>
              <w:snapToGrid w:val="0"/>
              <w:spacing w:after="0" w:line="240" w:lineRule="auto"/>
              <w:ind w:left="317" w:hanging="283"/>
              <w:jc w:val="both"/>
              <w:rPr>
                <w:rFonts w:ascii="Calibri" w:hAnsi="Calibri"/>
              </w:rPr>
            </w:pPr>
            <w:r w:rsidRPr="00127E25">
              <w:rPr>
                <w:rFonts w:ascii="Calibri" w:hAnsi="Calibri"/>
                <w:i/>
              </w:rPr>
              <w:t xml:space="preserve">Indicator de realizare - </w:t>
            </w:r>
            <w:r w:rsidRPr="00884B20">
              <w:rPr>
                <w:rFonts w:ascii="Calibri" w:hAnsi="Calibri"/>
              </w:rPr>
              <w:t>6S</w:t>
            </w:r>
            <w:r w:rsidR="00FB330C">
              <w:rPr>
                <w:rFonts w:ascii="Calibri" w:hAnsi="Calibri"/>
              </w:rPr>
              <w:t>32</w:t>
            </w:r>
            <w:r w:rsidRPr="00884B20">
              <w:rPr>
                <w:rFonts w:ascii="Calibri" w:hAnsi="Calibri"/>
              </w:rPr>
              <w:t>: Structuri de coordonare/ gestionare/control FESI ale căror logistică și funcționare a fost sprijinită, inclusiv cu echipamente și licențe pentru funcționarea SMIS 2014+ (nr)</w:t>
            </w:r>
          </w:p>
          <w:p w14:paraId="27F21973" w14:textId="77777777" w:rsidR="004633BB" w:rsidRPr="00C05723" w:rsidRDefault="004633BB" w:rsidP="00983BA4">
            <w:pPr>
              <w:numPr>
                <w:ilvl w:val="0"/>
                <w:numId w:val="1"/>
              </w:numPr>
              <w:tabs>
                <w:tab w:val="num" w:pos="317"/>
              </w:tabs>
              <w:adjustRightInd w:val="0"/>
              <w:snapToGrid w:val="0"/>
              <w:spacing w:after="0" w:line="240" w:lineRule="auto"/>
              <w:ind w:left="317" w:hanging="283"/>
              <w:jc w:val="both"/>
              <w:rPr>
                <w:rFonts w:ascii="Calibri" w:hAnsi="Calibri"/>
              </w:rPr>
            </w:pPr>
            <w:r w:rsidRPr="00ED1130">
              <w:rPr>
                <w:rFonts w:ascii="Calibri" w:hAnsi="Calibri"/>
                <w:i/>
              </w:rPr>
              <w:t xml:space="preserve">Indicator de realizare </w:t>
            </w:r>
            <w:r>
              <w:rPr>
                <w:rFonts w:ascii="Calibri" w:hAnsi="Calibri"/>
              </w:rPr>
              <w:t xml:space="preserve">- </w:t>
            </w:r>
            <w:r w:rsidRPr="00C05723">
              <w:rPr>
                <w:rFonts w:ascii="Calibri" w:hAnsi="Calibri"/>
              </w:rPr>
              <w:t>6S17: Disponibilitatea rețelei SMIS 2014+ mai mare de</w:t>
            </w:r>
            <w:r>
              <w:rPr>
                <w:rFonts w:ascii="Calibri" w:hAnsi="Calibri"/>
              </w:rPr>
              <w:t xml:space="preserve"> </w:t>
            </w:r>
            <w:r w:rsidRPr="00C05723">
              <w:rPr>
                <w:rFonts w:ascii="Calibri" w:hAnsi="Calibri"/>
              </w:rPr>
              <w:t>(%)</w:t>
            </w:r>
          </w:p>
          <w:p w14:paraId="0DC711D2" w14:textId="77777777" w:rsidR="00F40BB9" w:rsidRDefault="004633BB" w:rsidP="00983BA4">
            <w:pPr>
              <w:numPr>
                <w:ilvl w:val="0"/>
                <w:numId w:val="1"/>
              </w:numPr>
              <w:tabs>
                <w:tab w:val="num" w:pos="317"/>
              </w:tabs>
              <w:adjustRightInd w:val="0"/>
              <w:snapToGrid w:val="0"/>
              <w:spacing w:after="0" w:line="240" w:lineRule="auto"/>
              <w:ind w:left="317" w:hanging="283"/>
              <w:jc w:val="both"/>
              <w:rPr>
                <w:rFonts w:ascii="Calibri" w:hAnsi="Calibri"/>
              </w:rPr>
            </w:pPr>
            <w:r w:rsidRPr="00ED1130">
              <w:rPr>
                <w:rFonts w:ascii="Calibri" w:hAnsi="Calibri"/>
                <w:i/>
              </w:rPr>
              <w:t xml:space="preserve">Indicator de realizare </w:t>
            </w:r>
            <w:r>
              <w:rPr>
                <w:rFonts w:ascii="Calibri" w:hAnsi="Calibri"/>
              </w:rPr>
              <w:t xml:space="preserve">- </w:t>
            </w:r>
            <w:r w:rsidRPr="00C05723">
              <w:rPr>
                <w:rFonts w:ascii="Calibri" w:hAnsi="Calibri"/>
              </w:rPr>
              <w:t>6S18: Zile participanți la instruire – utilizatori sisteme</w:t>
            </w:r>
            <w:r>
              <w:rPr>
                <w:rFonts w:ascii="Calibri" w:hAnsi="Calibri"/>
              </w:rPr>
              <w:t xml:space="preserve"> </w:t>
            </w:r>
            <w:r w:rsidRPr="00C05723">
              <w:rPr>
                <w:rFonts w:ascii="Calibri" w:hAnsi="Calibri"/>
              </w:rPr>
              <w:t>informatice (nr)</w:t>
            </w:r>
          </w:p>
          <w:p w14:paraId="29034BE1" w14:textId="77777777" w:rsidR="004633BB" w:rsidRPr="00C05723" w:rsidRDefault="004633BB" w:rsidP="00983BA4">
            <w:pPr>
              <w:numPr>
                <w:ilvl w:val="0"/>
                <w:numId w:val="1"/>
              </w:numPr>
              <w:tabs>
                <w:tab w:val="num" w:pos="317"/>
              </w:tabs>
              <w:adjustRightInd w:val="0"/>
              <w:snapToGrid w:val="0"/>
              <w:spacing w:after="0" w:line="240" w:lineRule="auto"/>
              <w:ind w:left="317" w:hanging="283"/>
              <w:jc w:val="both"/>
              <w:rPr>
                <w:rFonts w:ascii="Calibri" w:hAnsi="Calibri"/>
              </w:rPr>
            </w:pPr>
            <w:r w:rsidRPr="00ED1130">
              <w:rPr>
                <w:rFonts w:ascii="Calibri" w:hAnsi="Calibri"/>
                <w:i/>
              </w:rPr>
              <w:t xml:space="preserve">Indicator de realizare </w:t>
            </w:r>
            <w:r>
              <w:rPr>
                <w:rFonts w:ascii="Calibri" w:hAnsi="Calibri"/>
              </w:rPr>
              <w:t xml:space="preserve">- </w:t>
            </w:r>
            <w:r w:rsidRPr="00C05723">
              <w:rPr>
                <w:rFonts w:ascii="Calibri" w:hAnsi="Calibri"/>
              </w:rPr>
              <w:t>6S2</w:t>
            </w:r>
            <w:r w:rsidR="00445181">
              <w:rPr>
                <w:rFonts w:ascii="Calibri" w:hAnsi="Calibri"/>
              </w:rPr>
              <w:t>3</w:t>
            </w:r>
            <w:r w:rsidRPr="00C05723">
              <w:rPr>
                <w:rFonts w:ascii="Calibri" w:hAnsi="Calibri"/>
              </w:rPr>
              <w:t>: Rezervă de memorie (</w:t>
            </w:r>
            <w:r w:rsidR="00C47413">
              <w:rPr>
                <w:rFonts w:ascii="Calibri" w:hAnsi="Calibri"/>
              </w:rPr>
              <w:t>%</w:t>
            </w:r>
            <w:r w:rsidRPr="00C05723">
              <w:rPr>
                <w:rFonts w:ascii="Calibri" w:hAnsi="Calibri"/>
              </w:rPr>
              <w:t>.)</w:t>
            </w:r>
          </w:p>
          <w:p w14:paraId="7E82BF1E" w14:textId="77777777" w:rsidR="004633BB" w:rsidRDefault="004633BB" w:rsidP="00983BA4">
            <w:pPr>
              <w:numPr>
                <w:ilvl w:val="0"/>
                <w:numId w:val="1"/>
              </w:numPr>
              <w:tabs>
                <w:tab w:val="num" w:pos="317"/>
              </w:tabs>
              <w:adjustRightInd w:val="0"/>
              <w:snapToGrid w:val="0"/>
              <w:spacing w:after="0" w:line="240" w:lineRule="auto"/>
              <w:ind w:left="317" w:hanging="283"/>
              <w:jc w:val="both"/>
              <w:rPr>
                <w:rFonts w:ascii="Calibri" w:hAnsi="Calibri"/>
              </w:rPr>
            </w:pPr>
            <w:r w:rsidRPr="00ED1130">
              <w:rPr>
                <w:rFonts w:ascii="Calibri" w:hAnsi="Calibri"/>
                <w:i/>
              </w:rPr>
              <w:t xml:space="preserve">Indicator de realizare </w:t>
            </w:r>
            <w:r>
              <w:rPr>
                <w:rFonts w:ascii="Calibri" w:hAnsi="Calibri"/>
              </w:rPr>
              <w:t xml:space="preserve">- </w:t>
            </w:r>
            <w:r w:rsidRPr="00C05723">
              <w:rPr>
                <w:rFonts w:ascii="Calibri" w:hAnsi="Calibri"/>
              </w:rPr>
              <w:t>6S2</w:t>
            </w:r>
            <w:r w:rsidR="00445181">
              <w:rPr>
                <w:rFonts w:ascii="Calibri" w:hAnsi="Calibri"/>
              </w:rPr>
              <w:t>4</w:t>
            </w:r>
            <w:r w:rsidRPr="00C05723">
              <w:rPr>
                <w:rFonts w:ascii="Calibri" w:hAnsi="Calibri"/>
              </w:rPr>
              <w:t>: Rezervă de procesare (</w:t>
            </w:r>
            <w:r w:rsidR="00C47413">
              <w:rPr>
                <w:rFonts w:ascii="Calibri" w:hAnsi="Calibri"/>
              </w:rPr>
              <w:t>%</w:t>
            </w:r>
            <w:r w:rsidRPr="00C05723">
              <w:rPr>
                <w:rFonts w:ascii="Calibri" w:hAnsi="Calibri"/>
              </w:rPr>
              <w:t>)</w:t>
            </w:r>
          </w:p>
          <w:p w14:paraId="737A8A31" w14:textId="77777777" w:rsidR="00AE2205" w:rsidRDefault="004633BB" w:rsidP="00820E47">
            <w:pPr>
              <w:numPr>
                <w:ilvl w:val="0"/>
                <w:numId w:val="1"/>
              </w:numPr>
              <w:tabs>
                <w:tab w:val="num" w:pos="317"/>
              </w:tabs>
              <w:adjustRightInd w:val="0"/>
              <w:snapToGrid w:val="0"/>
              <w:spacing w:after="0" w:line="240" w:lineRule="auto"/>
              <w:ind w:left="317" w:hanging="283"/>
              <w:jc w:val="both"/>
              <w:rPr>
                <w:rFonts w:ascii="Calibri" w:hAnsi="Calibri"/>
              </w:rPr>
            </w:pPr>
            <w:r w:rsidRPr="00ED1130">
              <w:rPr>
                <w:rFonts w:ascii="Calibri" w:hAnsi="Calibri"/>
                <w:i/>
              </w:rPr>
              <w:t xml:space="preserve">Indicator de realizare </w:t>
            </w:r>
            <w:r>
              <w:rPr>
                <w:rFonts w:ascii="Calibri" w:hAnsi="Calibri"/>
              </w:rPr>
              <w:t xml:space="preserve">- </w:t>
            </w:r>
            <w:r w:rsidRPr="00C05723">
              <w:rPr>
                <w:rFonts w:ascii="Calibri" w:hAnsi="Calibri"/>
              </w:rPr>
              <w:t>6S2</w:t>
            </w:r>
            <w:r w:rsidR="00445181">
              <w:rPr>
                <w:rFonts w:ascii="Calibri" w:hAnsi="Calibri"/>
              </w:rPr>
              <w:t>5</w:t>
            </w:r>
            <w:r w:rsidRPr="00C05723">
              <w:rPr>
                <w:rFonts w:ascii="Calibri" w:hAnsi="Calibri"/>
              </w:rPr>
              <w:t>: Rezervă de stocare (</w:t>
            </w:r>
            <w:r w:rsidR="00C47413">
              <w:rPr>
                <w:rFonts w:ascii="Calibri" w:hAnsi="Calibri"/>
              </w:rPr>
              <w:t>%</w:t>
            </w:r>
            <w:r w:rsidRPr="00C05723">
              <w:rPr>
                <w:rFonts w:ascii="Calibri" w:hAnsi="Calibri"/>
              </w:rPr>
              <w:t>)</w:t>
            </w:r>
          </w:p>
          <w:p w14:paraId="4E1EA32C" w14:textId="0FCA5236" w:rsidR="00AE2205" w:rsidRDefault="00884977" w:rsidP="00820E47">
            <w:pPr>
              <w:numPr>
                <w:ilvl w:val="0"/>
                <w:numId w:val="1"/>
              </w:numPr>
              <w:tabs>
                <w:tab w:val="num" w:pos="317"/>
              </w:tabs>
              <w:adjustRightInd w:val="0"/>
              <w:snapToGrid w:val="0"/>
              <w:spacing w:after="0" w:line="240" w:lineRule="auto"/>
              <w:ind w:left="317" w:hanging="283"/>
              <w:jc w:val="both"/>
              <w:rPr>
                <w:rFonts w:ascii="Calibri" w:hAnsi="Calibri"/>
              </w:rPr>
            </w:pPr>
            <w:r w:rsidRPr="00AE2205">
              <w:rPr>
                <w:rFonts w:ascii="Calibri" w:hAnsi="Calibri"/>
                <w:i/>
              </w:rPr>
              <w:t xml:space="preserve">Indicator de rezultat </w:t>
            </w:r>
            <w:r w:rsidRPr="00AE2205">
              <w:rPr>
                <w:rFonts w:ascii="Calibri" w:hAnsi="Calibri"/>
              </w:rPr>
              <w:t>- 6S3</w:t>
            </w:r>
            <w:r w:rsidR="00FB330C">
              <w:rPr>
                <w:rFonts w:ascii="Calibri" w:hAnsi="Calibri"/>
              </w:rPr>
              <w:t>4</w:t>
            </w:r>
            <w:r w:rsidRPr="00AE2205">
              <w:rPr>
                <w:rFonts w:ascii="Calibri" w:hAnsi="Calibri"/>
              </w:rPr>
              <w:t>:</w:t>
            </w:r>
            <w:r w:rsidR="00AE2205" w:rsidRPr="00AE2205">
              <w:rPr>
                <w:rFonts w:ascii="Calibri" w:hAnsi="Calibri"/>
              </w:rPr>
              <w:t xml:space="preserve"> Gradul de soluționare a solicitărilor de tip helpdesk</w:t>
            </w:r>
            <w:r w:rsidR="00AE2205">
              <w:rPr>
                <w:rFonts w:ascii="Calibri" w:hAnsi="Calibri"/>
              </w:rPr>
              <w:t xml:space="preserve"> </w:t>
            </w:r>
            <w:r w:rsidR="00AE2205" w:rsidRPr="00C05723">
              <w:rPr>
                <w:rFonts w:ascii="Calibri" w:hAnsi="Calibri"/>
              </w:rPr>
              <w:t>(</w:t>
            </w:r>
            <w:r w:rsidR="00AE2205">
              <w:rPr>
                <w:rFonts w:ascii="Calibri" w:hAnsi="Calibri"/>
              </w:rPr>
              <w:t>%</w:t>
            </w:r>
            <w:r w:rsidR="00AE2205" w:rsidRPr="00C05723">
              <w:rPr>
                <w:rFonts w:ascii="Calibri" w:hAnsi="Calibri"/>
              </w:rPr>
              <w:t>)</w:t>
            </w:r>
          </w:p>
          <w:p w14:paraId="78EACD91" w14:textId="08CC3B7E" w:rsidR="009D0BFD" w:rsidRPr="00C05723" w:rsidRDefault="00AE2205" w:rsidP="0014477C">
            <w:pPr>
              <w:adjustRightInd w:val="0"/>
              <w:snapToGrid w:val="0"/>
              <w:spacing w:after="0" w:line="240" w:lineRule="auto"/>
              <w:ind w:left="317"/>
              <w:jc w:val="both"/>
              <w:rPr>
                <w:rFonts w:ascii="Calibri" w:hAnsi="Calibri"/>
              </w:rPr>
            </w:pPr>
            <w:r w:rsidRPr="00AE2205">
              <w:rPr>
                <w:rFonts w:ascii="Calibri" w:hAnsi="Calibri"/>
                <w:i/>
              </w:rPr>
              <w:t xml:space="preserve">Indicator de realizare </w:t>
            </w:r>
            <w:r w:rsidRPr="00AE2205">
              <w:rPr>
                <w:rFonts w:ascii="Calibri" w:hAnsi="Calibri"/>
              </w:rPr>
              <w:t>- 6S3</w:t>
            </w:r>
            <w:r w:rsidR="00FB330C">
              <w:rPr>
                <w:rFonts w:ascii="Calibri" w:hAnsi="Calibri"/>
              </w:rPr>
              <w:t>5</w:t>
            </w:r>
            <w:r w:rsidRPr="00AE2205">
              <w:rPr>
                <w:rFonts w:ascii="Calibri" w:hAnsi="Calibri"/>
              </w:rPr>
              <w:t>:</w:t>
            </w:r>
            <w:r w:rsidR="00CD0B7F">
              <w:rPr>
                <w:rFonts w:ascii="Calibri" w:hAnsi="Calibri"/>
              </w:rPr>
              <w:t xml:space="preserve"> Materiale online, disponibile î</w:t>
            </w:r>
            <w:r w:rsidRPr="00AE2205">
              <w:rPr>
                <w:rFonts w:ascii="Calibri" w:hAnsi="Calibri"/>
              </w:rPr>
              <w:t xml:space="preserve">n cadrul </w:t>
            </w:r>
            <w:r w:rsidR="009A4A25">
              <w:rPr>
                <w:rFonts w:ascii="Calibri" w:hAnsi="Calibri"/>
              </w:rPr>
              <w:t>platformei</w:t>
            </w:r>
            <w:r w:rsidRPr="00AE2205">
              <w:rPr>
                <w:rFonts w:ascii="Calibri" w:hAnsi="Calibri"/>
              </w:rPr>
              <w:t xml:space="preserve"> informatic</w:t>
            </w:r>
            <w:r w:rsidR="009A4A25">
              <w:rPr>
                <w:rFonts w:ascii="Calibri" w:hAnsi="Calibri"/>
              </w:rPr>
              <w:t>e</w:t>
            </w:r>
            <w:r w:rsidRPr="00AE2205">
              <w:rPr>
                <w:rFonts w:ascii="Calibri" w:hAnsi="Calibri"/>
              </w:rPr>
              <w:t xml:space="preserve">, dedicate învățării modului de funcționare și utilizare a sistemului informatic </w:t>
            </w:r>
          </w:p>
        </w:tc>
      </w:tr>
      <w:tr w:rsidR="00BE5B81" w:rsidRPr="00BE5B81" w14:paraId="2D716850" w14:textId="77777777" w:rsidTr="0075275F">
        <w:trPr>
          <w:trHeight w:val="437"/>
        </w:trPr>
        <w:tc>
          <w:tcPr>
            <w:tcW w:w="14992" w:type="dxa"/>
            <w:gridSpan w:val="2"/>
            <w:shd w:val="clear" w:color="auto" w:fill="995199"/>
            <w:vAlign w:val="center"/>
          </w:tcPr>
          <w:p w14:paraId="5B38CF31" w14:textId="77777777" w:rsidR="004F5BC9" w:rsidRPr="00DF7558" w:rsidRDefault="004F5BC9" w:rsidP="00026F42">
            <w:pPr>
              <w:adjustRightInd w:val="0"/>
              <w:snapToGrid w:val="0"/>
              <w:spacing w:after="0" w:line="240" w:lineRule="auto"/>
              <w:jc w:val="both"/>
              <w:rPr>
                <w:rFonts w:ascii="Calibri" w:hAnsi="Calibri"/>
                <w:i/>
                <w:color w:val="FFFFFF" w:themeColor="background1"/>
              </w:rPr>
            </w:pPr>
            <w:r w:rsidRPr="00DF7558">
              <w:rPr>
                <w:rFonts w:ascii="Calibri" w:hAnsi="Calibri"/>
                <w:i/>
                <w:color w:val="FFFFFF" w:themeColor="background1"/>
              </w:rPr>
              <w:lastRenderedPageBreak/>
              <w:t>3.1: Dezvoltarea unei politici îmbunătățite a managementului resurselor umane care să asigure stabilitatea, calificarea și motivarea adecvată a personalului care lucrează în cadrul sistemului de coordonare, gestionare și control al FESI</w:t>
            </w:r>
          </w:p>
        </w:tc>
      </w:tr>
      <w:tr w:rsidR="00010174" w:rsidRPr="00FD617F" w14:paraId="64B46D69" w14:textId="77777777" w:rsidTr="00026F42">
        <w:trPr>
          <w:trHeight w:val="2419"/>
        </w:trPr>
        <w:tc>
          <w:tcPr>
            <w:tcW w:w="3227" w:type="dxa"/>
            <w:shd w:val="clear" w:color="auto" w:fill="995199"/>
            <w:vAlign w:val="center"/>
          </w:tcPr>
          <w:p w14:paraId="72BB92E9" w14:textId="77777777" w:rsidR="00010174" w:rsidRPr="002C2824" w:rsidRDefault="004F5BC9" w:rsidP="008064DE">
            <w:pPr>
              <w:adjustRightInd w:val="0"/>
              <w:snapToGrid w:val="0"/>
              <w:spacing w:before="120" w:after="120" w:line="240" w:lineRule="auto"/>
              <w:rPr>
                <w:rFonts w:ascii="Calibri" w:hAnsi="Calibri"/>
                <w:color w:val="FFFFFF"/>
                <w:szCs w:val="20"/>
              </w:rPr>
            </w:pPr>
            <w:r w:rsidRPr="004F5BC9">
              <w:rPr>
                <w:rFonts w:ascii="Calibri" w:hAnsi="Calibri"/>
                <w:color w:val="FFFFFF"/>
              </w:rPr>
              <w:t>3.1.1: Implementarea unei politici orizontale de resurse umane şi a dezvoltării capacităţii manageriale pentru sistemul de coordonare, gestionare și control al FESI</w:t>
            </w:r>
          </w:p>
        </w:tc>
        <w:tc>
          <w:tcPr>
            <w:tcW w:w="11765" w:type="dxa"/>
            <w:shd w:val="clear" w:color="auto" w:fill="CCC0D9" w:themeFill="accent4" w:themeFillTint="66"/>
            <w:vAlign w:val="center"/>
          </w:tcPr>
          <w:p w14:paraId="20FFEA49" w14:textId="77777777" w:rsidR="00010174" w:rsidRPr="00FF5415" w:rsidRDefault="00010174" w:rsidP="00983BA4">
            <w:pPr>
              <w:numPr>
                <w:ilvl w:val="0"/>
                <w:numId w:val="1"/>
              </w:numPr>
              <w:tabs>
                <w:tab w:val="num" w:pos="317"/>
              </w:tabs>
              <w:adjustRightInd w:val="0"/>
              <w:snapToGrid w:val="0"/>
              <w:spacing w:after="0" w:line="240" w:lineRule="auto"/>
              <w:ind w:left="318" w:hanging="284"/>
              <w:jc w:val="both"/>
              <w:rPr>
                <w:rFonts w:ascii="Calibri" w:hAnsi="Calibri"/>
              </w:rPr>
            </w:pPr>
            <w:r w:rsidRPr="00ED1130">
              <w:rPr>
                <w:rFonts w:ascii="Calibri" w:hAnsi="Calibri"/>
                <w:i/>
              </w:rPr>
              <w:t xml:space="preserve">Indicator de realizare </w:t>
            </w:r>
            <w:r>
              <w:rPr>
                <w:rFonts w:ascii="Calibri" w:hAnsi="Calibri"/>
              </w:rPr>
              <w:t xml:space="preserve">- </w:t>
            </w:r>
            <w:r w:rsidRPr="00FF5415">
              <w:rPr>
                <w:rFonts w:ascii="Calibri" w:hAnsi="Calibri"/>
              </w:rPr>
              <w:t xml:space="preserve">6S14: Evaluări şi studii elaborate (nr) </w:t>
            </w:r>
          </w:p>
          <w:p w14:paraId="14CBACE4" w14:textId="77777777" w:rsidR="00010174" w:rsidRPr="00B93C7C" w:rsidRDefault="00010174">
            <w:pPr>
              <w:numPr>
                <w:ilvl w:val="0"/>
                <w:numId w:val="1"/>
              </w:numPr>
              <w:tabs>
                <w:tab w:val="num" w:pos="317"/>
              </w:tabs>
              <w:adjustRightInd w:val="0"/>
              <w:snapToGrid w:val="0"/>
              <w:spacing w:after="0" w:line="240" w:lineRule="auto"/>
              <w:ind w:left="318" w:hanging="284"/>
              <w:jc w:val="both"/>
              <w:rPr>
                <w:rFonts w:ascii="Calibri" w:hAnsi="Calibri"/>
              </w:rPr>
            </w:pPr>
            <w:r w:rsidRPr="00ED1130">
              <w:rPr>
                <w:rFonts w:ascii="Calibri" w:hAnsi="Calibri"/>
                <w:i/>
              </w:rPr>
              <w:t xml:space="preserve">Indicator de realizare </w:t>
            </w:r>
            <w:r>
              <w:rPr>
                <w:rFonts w:ascii="Calibri" w:hAnsi="Calibri"/>
              </w:rPr>
              <w:t xml:space="preserve">- </w:t>
            </w:r>
            <w:r w:rsidRPr="00FF5415">
              <w:rPr>
                <w:rFonts w:ascii="Calibri" w:hAnsi="Calibri"/>
              </w:rPr>
              <w:t>6S19: Zile participanți la instruire – structuri de</w:t>
            </w:r>
            <w:r>
              <w:rPr>
                <w:rFonts w:ascii="Calibri" w:hAnsi="Calibri"/>
              </w:rPr>
              <w:t xml:space="preserve"> </w:t>
            </w:r>
            <w:r w:rsidRPr="00FF5415">
              <w:rPr>
                <w:rFonts w:ascii="Calibri" w:hAnsi="Calibri"/>
              </w:rPr>
              <w:t>gestionare / alte structuri (nr.)</w:t>
            </w:r>
          </w:p>
        </w:tc>
      </w:tr>
      <w:tr w:rsidR="004F5BC9" w:rsidRPr="00FD617F" w14:paraId="138DD2D5" w14:textId="77777777" w:rsidTr="000F07A3">
        <w:trPr>
          <w:trHeight w:val="2419"/>
        </w:trPr>
        <w:tc>
          <w:tcPr>
            <w:tcW w:w="3227" w:type="dxa"/>
            <w:shd w:val="clear" w:color="auto" w:fill="995199"/>
            <w:vAlign w:val="center"/>
          </w:tcPr>
          <w:p w14:paraId="78D63307" w14:textId="77777777" w:rsidR="004F5BC9" w:rsidRPr="00010174" w:rsidDel="004F5BC9" w:rsidRDefault="004F5BC9" w:rsidP="008064DE">
            <w:pPr>
              <w:adjustRightInd w:val="0"/>
              <w:snapToGrid w:val="0"/>
              <w:spacing w:before="120" w:after="120" w:line="240" w:lineRule="auto"/>
              <w:rPr>
                <w:rFonts w:ascii="Calibri" w:hAnsi="Calibri"/>
                <w:color w:val="FFFFFF"/>
              </w:rPr>
            </w:pPr>
            <w:r w:rsidRPr="004F5BC9">
              <w:rPr>
                <w:rFonts w:ascii="Calibri" w:hAnsi="Calibri"/>
                <w:color w:val="FFFFFF"/>
              </w:rPr>
              <w:t>3.1.2: Asigurarea resurselor financiare pentru remunerarea personalului din sistemul de coordonare și control al FESI și din sistemul de management al POAT, POIM și POC</w:t>
            </w:r>
          </w:p>
        </w:tc>
        <w:tc>
          <w:tcPr>
            <w:tcW w:w="11765" w:type="dxa"/>
            <w:shd w:val="clear" w:color="auto" w:fill="CCC0D9" w:themeFill="accent4" w:themeFillTint="66"/>
            <w:vAlign w:val="center"/>
          </w:tcPr>
          <w:p w14:paraId="4C70843C" w14:textId="1FB766C8" w:rsidR="004F5BC9" w:rsidRPr="00ED1130" w:rsidRDefault="00316720">
            <w:pPr>
              <w:numPr>
                <w:ilvl w:val="0"/>
                <w:numId w:val="1"/>
              </w:numPr>
              <w:tabs>
                <w:tab w:val="num" w:pos="317"/>
              </w:tabs>
              <w:adjustRightInd w:val="0"/>
              <w:snapToGrid w:val="0"/>
              <w:spacing w:after="0" w:line="240" w:lineRule="auto"/>
              <w:ind w:left="318" w:hanging="284"/>
              <w:jc w:val="both"/>
              <w:rPr>
                <w:rFonts w:ascii="Calibri" w:hAnsi="Calibri"/>
                <w:i/>
              </w:rPr>
            </w:pPr>
            <w:r w:rsidRPr="00ED1130">
              <w:rPr>
                <w:rFonts w:ascii="Calibri" w:hAnsi="Calibri"/>
                <w:i/>
              </w:rPr>
              <w:t xml:space="preserve">Indicator de realizare </w:t>
            </w:r>
            <w:r>
              <w:rPr>
                <w:rFonts w:ascii="Calibri" w:hAnsi="Calibri"/>
              </w:rPr>
              <w:t xml:space="preserve">- </w:t>
            </w:r>
            <w:r w:rsidRPr="00FF5415">
              <w:rPr>
                <w:rFonts w:ascii="Calibri" w:hAnsi="Calibri"/>
              </w:rPr>
              <w:t>6S</w:t>
            </w:r>
            <w:r w:rsidR="00FB330C">
              <w:rPr>
                <w:rFonts w:ascii="Calibri" w:hAnsi="Calibri"/>
              </w:rPr>
              <w:t>33</w:t>
            </w:r>
            <w:r w:rsidRPr="00FF5415">
              <w:rPr>
                <w:rFonts w:ascii="Calibri" w:hAnsi="Calibri"/>
              </w:rPr>
              <w:t>: Număr personal din sistemul FESI, ale căror</w:t>
            </w:r>
            <w:r>
              <w:rPr>
                <w:rFonts w:ascii="Calibri" w:hAnsi="Calibri"/>
              </w:rPr>
              <w:t xml:space="preserve"> </w:t>
            </w:r>
            <w:r w:rsidRPr="00FF5415">
              <w:rPr>
                <w:rFonts w:ascii="Calibri" w:hAnsi="Calibri"/>
              </w:rPr>
              <w:t>salarii sunt co-finanțate din POAT – echivalent normă</w:t>
            </w:r>
            <w:r>
              <w:rPr>
                <w:rFonts w:ascii="Calibri" w:hAnsi="Calibri"/>
              </w:rPr>
              <w:t xml:space="preserve"> </w:t>
            </w:r>
            <w:r w:rsidRPr="00FF5415">
              <w:rPr>
                <w:rFonts w:ascii="Calibri" w:hAnsi="Calibri"/>
              </w:rPr>
              <w:t>întreagă (full time equivalents)</w:t>
            </w:r>
          </w:p>
        </w:tc>
      </w:tr>
    </w:tbl>
    <w:p w14:paraId="42DDF179" w14:textId="77777777" w:rsidR="00D932C9" w:rsidRDefault="00D932C9" w:rsidP="00FF5415">
      <w:pPr>
        <w:spacing w:before="120" w:after="120" w:line="240" w:lineRule="auto"/>
        <w:jc w:val="both"/>
        <w:rPr>
          <w:rFonts w:ascii="Calibri" w:eastAsia="Calibri" w:hAnsi="Calibri" w:cs="Times New Roman"/>
          <w:bCs/>
          <w:sz w:val="24"/>
        </w:rPr>
      </w:pPr>
    </w:p>
    <w:p w14:paraId="57857C5B" w14:textId="77777777" w:rsidR="00D932C9" w:rsidRDefault="00D932C9" w:rsidP="00FF5415">
      <w:pPr>
        <w:spacing w:before="120" w:after="120" w:line="240" w:lineRule="auto"/>
        <w:jc w:val="both"/>
        <w:rPr>
          <w:rFonts w:ascii="Calibri" w:eastAsia="Calibri" w:hAnsi="Calibri" w:cs="Times New Roman"/>
          <w:bCs/>
          <w:sz w:val="24"/>
        </w:rPr>
        <w:sectPr w:rsidR="00D932C9" w:rsidSect="00A7597E">
          <w:footerReference w:type="default" r:id="rId19"/>
          <w:pgSz w:w="16839" w:h="11907" w:orient="landscape" w:code="9"/>
          <w:pgMar w:top="1276" w:right="1104" w:bottom="991" w:left="993" w:header="708" w:footer="708" w:gutter="0"/>
          <w:cols w:space="708"/>
          <w:docGrid w:linePitch="360"/>
        </w:sectPr>
      </w:pPr>
    </w:p>
    <w:p w14:paraId="3700A140" w14:textId="66034E44" w:rsidR="003F4F5E" w:rsidRDefault="00FF5415" w:rsidP="00FF5415">
      <w:pPr>
        <w:spacing w:before="120" w:after="120" w:line="240" w:lineRule="auto"/>
        <w:jc w:val="both"/>
        <w:rPr>
          <w:rFonts w:ascii="Calibri" w:eastAsia="Calibri" w:hAnsi="Calibri" w:cs="Times New Roman"/>
          <w:bCs/>
          <w:sz w:val="24"/>
        </w:rPr>
      </w:pPr>
      <w:r w:rsidRPr="00FF5415">
        <w:rPr>
          <w:rFonts w:ascii="Calibri" w:eastAsia="Calibri" w:hAnsi="Calibri" w:cs="Times New Roman"/>
          <w:bCs/>
          <w:sz w:val="24"/>
        </w:rPr>
        <w:lastRenderedPageBreak/>
        <w:t xml:space="preserve">Detalii privind indicatorii </w:t>
      </w:r>
      <w:r>
        <w:rPr>
          <w:rFonts w:ascii="Calibri" w:eastAsia="Calibri" w:hAnsi="Calibri" w:cs="Times New Roman"/>
          <w:bCs/>
          <w:sz w:val="24"/>
        </w:rPr>
        <w:t>aferenți</w:t>
      </w:r>
      <w:r w:rsidRPr="00FF5415">
        <w:rPr>
          <w:rFonts w:ascii="Calibri" w:eastAsia="Calibri" w:hAnsi="Calibri" w:cs="Times New Roman"/>
          <w:bCs/>
          <w:sz w:val="24"/>
        </w:rPr>
        <w:t xml:space="preserve"> Programul</w:t>
      </w:r>
      <w:r>
        <w:rPr>
          <w:rFonts w:ascii="Calibri" w:eastAsia="Calibri" w:hAnsi="Calibri" w:cs="Times New Roman"/>
          <w:bCs/>
          <w:sz w:val="24"/>
        </w:rPr>
        <w:t>ui</w:t>
      </w:r>
      <w:r w:rsidRPr="00FF5415">
        <w:rPr>
          <w:rFonts w:ascii="Calibri" w:eastAsia="Calibri" w:hAnsi="Calibri" w:cs="Times New Roman"/>
          <w:bCs/>
          <w:sz w:val="24"/>
        </w:rPr>
        <w:t xml:space="preserve"> Operaţional Asistenţă Tehnică 2014 </w:t>
      </w:r>
      <w:r>
        <w:rPr>
          <w:rFonts w:ascii="Calibri" w:eastAsia="Calibri" w:hAnsi="Calibri" w:cs="Times New Roman"/>
          <w:bCs/>
          <w:sz w:val="24"/>
        </w:rPr>
        <w:t>–</w:t>
      </w:r>
      <w:r w:rsidRPr="00FF5415">
        <w:rPr>
          <w:rFonts w:ascii="Calibri" w:eastAsia="Calibri" w:hAnsi="Calibri" w:cs="Times New Roman"/>
          <w:bCs/>
          <w:sz w:val="24"/>
        </w:rPr>
        <w:t xml:space="preserve"> 2020</w:t>
      </w:r>
      <w:r>
        <w:rPr>
          <w:rFonts w:ascii="Calibri" w:eastAsia="Calibri" w:hAnsi="Calibri" w:cs="Times New Roman"/>
          <w:bCs/>
          <w:sz w:val="24"/>
        </w:rPr>
        <w:t xml:space="preserve"> </w:t>
      </w:r>
      <w:r w:rsidRPr="00FF5415">
        <w:rPr>
          <w:rFonts w:ascii="Calibri" w:eastAsia="Calibri" w:hAnsi="Calibri" w:cs="Times New Roman"/>
          <w:bCs/>
          <w:sz w:val="24"/>
        </w:rPr>
        <w:t xml:space="preserve">se regăsesc </w:t>
      </w:r>
      <w:r>
        <w:rPr>
          <w:rFonts w:ascii="Calibri" w:eastAsia="Calibri" w:hAnsi="Calibri" w:cs="Times New Roman"/>
          <w:bCs/>
          <w:sz w:val="24"/>
        </w:rPr>
        <w:t>în Ghidul indicatorilor POAT 2014-2020 publicat</w:t>
      </w:r>
      <w:r w:rsidR="00A73C12">
        <w:rPr>
          <w:rFonts w:ascii="Calibri" w:eastAsia="Calibri" w:hAnsi="Calibri" w:cs="Times New Roman"/>
          <w:bCs/>
          <w:sz w:val="24"/>
        </w:rPr>
        <w:t xml:space="preserve"> în secțiunea dedicată POAT</w:t>
      </w:r>
      <w:r>
        <w:rPr>
          <w:rFonts w:ascii="Calibri" w:eastAsia="Calibri" w:hAnsi="Calibri" w:cs="Times New Roman"/>
          <w:bCs/>
          <w:sz w:val="24"/>
        </w:rPr>
        <w:t xml:space="preserve"> la adresa</w:t>
      </w:r>
      <w:r w:rsidR="003F4F5E">
        <w:rPr>
          <w:rFonts w:ascii="Calibri" w:eastAsia="Calibri" w:hAnsi="Calibri" w:cs="Times New Roman"/>
          <w:bCs/>
          <w:sz w:val="24"/>
        </w:rPr>
        <w:t xml:space="preserve"> </w:t>
      </w:r>
      <w:r w:rsidR="00A73C12">
        <w:t>www.fonduri-ue.ro</w:t>
      </w:r>
      <w:r w:rsidR="00AA69BC">
        <w:rPr>
          <w:sz w:val="24"/>
          <w:szCs w:val="24"/>
        </w:rPr>
        <w:t xml:space="preserve">, în fereastra </w:t>
      </w:r>
      <w:r w:rsidR="00AA69BC" w:rsidRPr="001361D7">
        <w:rPr>
          <w:i/>
          <w:iCs/>
          <w:sz w:val="24"/>
          <w:szCs w:val="24"/>
        </w:rPr>
        <w:t>Implementare program</w:t>
      </w:r>
      <w:r w:rsidR="00AA69BC">
        <w:rPr>
          <w:sz w:val="24"/>
          <w:szCs w:val="24"/>
        </w:rPr>
        <w:t xml:space="preserve">. </w:t>
      </w:r>
    </w:p>
    <w:p w14:paraId="2E36E732" w14:textId="77777777" w:rsidR="00264CFA" w:rsidRDefault="00FF5415" w:rsidP="00FF5415">
      <w:pPr>
        <w:spacing w:before="120" w:after="120" w:line="240" w:lineRule="auto"/>
        <w:jc w:val="both"/>
        <w:rPr>
          <w:rFonts w:ascii="Calibri" w:eastAsia="Calibri" w:hAnsi="Calibri" w:cs="Times New Roman"/>
          <w:bCs/>
          <w:sz w:val="24"/>
        </w:rPr>
      </w:pPr>
      <w:r>
        <w:rPr>
          <w:rFonts w:ascii="Calibri" w:eastAsia="Calibri" w:hAnsi="Calibri" w:cs="Times New Roman"/>
          <w:bCs/>
          <w:sz w:val="24"/>
        </w:rPr>
        <w:t>În stabilirea indicatorilor la nivel de proiect, este necesar să aveți în vedere definiți</w:t>
      </w:r>
      <w:r w:rsidR="003944D4">
        <w:rPr>
          <w:rFonts w:ascii="Calibri" w:eastAsia="Calibri" w:hAnsi="Calibri" w:cs="Times New Roman"/>
          <w:bCs/>
          <w:sz w:val="24"/>
        </w:rPr>
        <w:t>ile</w:t>
      </w:r>
      <w:r>
        <w:rPr>
          <w:rFonts w:ascii="Calibri" w:eastAsia="Calibri" w:hAnsi="Calibri" w:cs="Times New Roman"/>
          <w:bCs/>
          <w:sz w:val="24"/>
        </w:rPr>
        <w:t xml:space="preserve"> </w:t>
      </w:r>
      <w:r w:rsidR="003F4F5E">
        <w:rPr>
          <w:rFonts w:ascii="Calibri" w:eastAsia="Calibri" w:hAnsi="Calibri" w:cs="Times New Roman"/>
          <w:bCs/>
          <w:sz w:val="24"/>
        </w:rPr>
        <w:t>explicativ</w:t>
      </w:r>
      <w:r w:rsidR="003944D4">
        <w:rPr>
          <w:rFonts w:ascii="Calibri" w:eastAsia="Calibri" w:hAnsi="Calibri" w:cs="Times New Roman"/>
          <w:bCs/>
          <w:sz w:val="24"/>
        </w:rPr>
        <w:t>e</w:t>
      </w:r>
      <w:r w:rsidR="003F4F5E">
        <w:rPr>
          <w:rFonts w:ascii="Calibri" w:eastAsia="Calibri" w:hAnsi="Calibri" w:cs="Times New Roman"/>
          <w:bCs/>
          <w:sz w:val="24"/>
        </w:rPr>
        <w:t xml:space="preserve"> a</w:t>
      </w:r>
      <w:r w:rsidR="003944D4">
        <w:rPr>
          <w:rFonts w:ascii="Calibri" w:eastAsia="Calibri" w:hAnsi="Calibri" w:cs="Times New Roman"/>
          <w:bCs/>
          <w:sz w:val="24"/>
        </w:rPr>
        <w:t>le</w:t>
      </w:r>
      <w:r w:rsidR="003F4F5E">
        <w:rPr>
          <w:rFonts w:ascii="Calibri" w:eastAsia="Calibri" w:hAnsi="Calibri" w:cs="Times New Roman"/>
          <w:bCs/>
          <w:sz w:val="24"/>
        </w:rPr>
        <w:t xml:space="preserve"> </w:t>
      </w:r>
      <w:r>
        <w:rPr>
          <w:rFonts w:ascii="Calibri" w:eastAsia="Calibri" w:hAnsi="Calibri" w:cs="Times New Roman"/>
          <w:bCs/>
          <w:sz w:val="24"/>
        </w:rPr>
        <w:t>indicatori</w:t>
      </w:r>
      <w:r w:rsidR="00125FD1">
        <w:rPr>
          <w:rFonts w:ascii="Calibri" w:eastAsia="Calibri" w:hAnsi="Calibri" w:cs="Times New Roman"/>
          <w:bCs/>
          <w:sz w:val="24"/>
        </w:rPr>
        <w:t>lor</w:t>
      </w:r>
      <w:r>
        <w:rPr>
          <w:rFonts w:ascii="Calibri" w:eastAsia="Calibri" w:hAnsi="Calibri" w:cs="Times New Roman"/>
          <w:bCs/>
          <w:sz w:val="24"/>
        </w:rPr>
        <w:t xml:space="preserve"> care se regăse</w:t>
      </w:r>
      <w:r w:rsidR="003944D4">
        <w:rPr>
          <w:rFonts w:ascii="Calibri" w:eastAsia="Calibri" w:hAnsi="Calibri" w:cs="Times New Roman"/>
          <w:bCs/>
          <w:sz w:val="24"/>
        </w:rPr>
        <w:t>sc</w:t>
      </w:r>
      <w:r>
        <w:rPr>
          <w:rFonts w:ascii="Calibri" w:eastAsia="Calibri" w:hAnsi="Calibri" w:cs="Times New Roman"/>
          <w:bCs/>
          <w:sz w:val="24"/>
        </w:rPr>
        <w:t xml:space="preserve"> în </w:t>
      </w:r>
      <w:r w:rsidR="003F4F5E">
        <w:rPr>
          <w:rFonts w:ascii="Calibri" w:eastAsia="Calibri" w:hAnsi="Calibri" w:cs="Times New Roman"/>
          <w:bCs/>
          <w:sz w:val="24"/>
        </w:rPr>
        <w:t xml:space="preserve">Anexele </w:t>
      </w:r>
      <w:r>
        <w:rPr>
          <w:rFonts w:ascii="Calibri" w:eastAsia="Calibri" w:hAnsi="Calibri" w:cs="Times New Roman"/>
          <w:bCs/>
          <w:sz w:val="24"/>
        </w:rPr>
        <w:t>acest</w:t>
      </w:r>
      <w:r w:rsidR="003F4F5E">
        <w:rPr>
          <w:rFonts w:ascii="Calibri" w:eastAsia="Calibri" w:hAnsi="Calibri" w:cs="Times New Roman"/>
          <w:bCs/>
          <w:sz w:val="24"/>
        </w:rPr>
        <w:t>ui</w:t>
      </w:r>
      <w:r>
        <w:rPr>
          <w:rFonts w:ascii="Calibri" w:eastAsia="Calibri" w:hAnsi="Calibri" w:cs="Times New Roman"/>
          <w:bCs/>
          <w:sz w:val="24"/>
        </w:rPr>
        <w:t xml:space="preserve"> ghid</w:t>
      </w:r>
      <w:r w:rsidR="003F4F5E">
        <w:rPr>
          <w:rFonts w:ascii="Calibri" w:eastAsia="Calibri" w:hAnsi="Calibri" w:cs="Times New Roman"/>
          <w:bCs/>
          <w:sz w:val="24"/>
        </w:rPr>
        <w:t xml:space="preserve"> </w:t>
      </w:r>
      <w:r w:rsidR="00A31235">
        <w:rPr>
          <w:rFonts w:ascii="Calibri" w:eastAsia="Calibri" w:hAnsi="Calibri" w:cs="Times New Roman"/>
          <w:bCs/>
          <w:sz w:val="24"/>
        </w:rPr>
        <w:t>cuprinzând</w:t>
      </w:r>
      <w:r w:rsidR="003F4F5E">
        <w:rPr>
          <w:rFonts w:ascii="Calibri" w:eastAsia="Calibri" w:hAnsi="Calibri" w:cs="Times New Roman"/>
          <w:bCs/>
          <w:sz w:val="24"/>
        </w:rPr>
        <w:t xml:space="preserve"> informații detaliate pentru fiecare indicator în parte</w:t>
      </w:r>
      <w:r>
        <w:rPr>
          <w:rFonts w:ascii="Calibri" w:eastAsia="Calibri" w:hAnsi="Calibri" w:cs="Times New Roman"/>
          <w:bCs/>
          <w:sz w:val="24"/>
        </w:rPr>
        <w:t xml:space="preserve">. </w:t>
      </w:r>
    </w:p>
    <w:p w14:paraId="0B5045EE" w14:textId="77777777" w:rsidR="00507E39" w:rsidRDefault="00507E39" w:rsidP="00FF5415">
      <w:pPr>
        <w:spacing w:before="120" w:after="120" w:line="240" w:lineRule="auto"/>
        <w:jc w:val="both"/>
        <w:rPr>
          <w:rFonts w:ascii="Calibri" w:eastAsia="Calibri" w:hAnsi="Calibri" w:cs="Times New Roman"/>
          <w:sz w:val="24"/>
        </w:rPr>
        <w:sectPr w:rsidR="00507E39" w:rsidSect="00D932C9">
          <w:pgSz w:w="11907" w:h="16839" w:code="9"/>
          <w:pgMar w:top="1135" w:right="991" w:bottom="993" w:left="1276" w:header="708" w:footer="708" w:gutter="0"/>
          <w:cols w:space="708"/>
          <w:docGrid w:linePitch="360"/>
        </w:sectPr>
      </w:pPr>
    </w:p>
    <w:p w14:paraId="219769FE" w14:textId="77777777" w:rsidR="00264733" w:rsidRPr="00264733" w:rsidRDefault="00CB70EF" w:rsidP="00264733">
      <w:pPr>
        <w:pStyle w:val="Heading2"/>
        <w:rPr>
          <w:rFonts w:eastAsia="Calibri"/>
          <w:color w:val="5F497A" w:themeColor="accent4" w:themeShade="BF"/>
        </w:rPr>
      </w:pPr>
      <w:bookmarkStart w:id="9" w:name="_Toc493259979"/>
      <w:r w:rsidRPr="00264733">
        <w:rPr>
          <w:rFonts w:eastAsia="Calibri"/>
          <w:color w:val="5F497A" w:themeColor="accent4" w:themeShade="BF"/>
        </w:rPr>
        <w:t xml:space="preserve">1.7 </w:t>
      </w:r>
      <w:r w:rsidR="005C588D" w:rsidRPr="00264733">
        <w:rPr>
          <w:rFonts w:eastAsia="Calibri"/>
          <w:color w:val="5F497A" w:themeColor="accent4" w:themeShade="BF"/>
        </w:rPr>
        <w:t>Alocarea stabilită pentru apelul de proiecte</w:t>
      </w:r>
      <w:bookmarkEnd w:id="9"/>
      <w:r w:rsidR="005C588D" w:rsidRPr="00264733">
        <w:rPr>
          <w:rFonts w:eastAsia="Calibri"/>
          <w:color w:val="5F497A" w:themeColor="accent4" w:themeShade="BF"/>
        </w:rPr>
        <w:t xml:space="preserve"> </w:t>
      </w:r>
    </w:p>
    <w:p w14:paraId="48CA0765" w14:textId="77777777" w:rsidR="009B608C" w:rsidRPr="009B608C" w:rsidRDefault="009B608C" w:rsidP="008064DE">
      <w:pPr>
        <w:spacing w:before="120" w:after="120" w:line="240" w:lineRule="auto"/>
        <w:jc w:val="both"/>
        <w:rPr>
          <w:rFonts w:ascii="Calibri" w:eastAsia="Calibri" w:hAnsi="Calibri" w:cs="Times New Roman"/>
          <w:sz w:val="24"/>
        </w:rPr>
      </w:pPr>
      <w:r>
        <w:rPr>
          <w:rFonts w:ascii="Calibri" w:eastAsia="Calibri" w:hAnsi="Calibri" w:cs="Times New Roman"/>
          <w:sz w:val="24"/>
        </w:rPr>
        <w:t xml:space="preserve">Alocarea este stabilită în funcție de valoarea proiectelor incluse în </w:t>
      </w:r>
      <w:r w:rsidRPr="009B608C">
        <w:rPr>
          <w:rFonts w:ascii="Calibri" w:eastAsia="Calibri" w:hAnsi="Calibri" w:cs="Times New Roman"/>
          <w:sz w:val="24"/>
        </w:rPr>
        <w:t>Planul</w:t>
      </w:r>
      <w:r w:rsidR="0055718A">
        <w:rPr>
          <w:rFonts w:ascii="Calibri" w:eastAsia="Calibri" w:hAnsi="Calibri" w:cs="Times New Roman"/>
          <w:sz w:val="24"/>
        </w:rPr>
        <w:t>/Planurile</w:t>
      </w:r>
      <w:r w:rsidRPr="009B608C">
        <w:rPr>
          <w:rFonts w:ascii="Calibri" w:eastAsia="Calibri" w:hAnsi="Calibri" w:cs="Times New Roman"/>
          <w:sz w:val="24"/>
        </w:rPr>
        <w:t xml:space="preserve"> de proiecte propuse la finanțare din POAT 2014-2020</w:t>
      </w:r>
      <w:r w:rsidR="00C66170">
        <w:rPr>
          <w:rFonts w:ascii="Calibri" w:eastAsia="Calibri" w:hAnsi="Calibri" w:cs="Times New Roman"/>
          <w:sz w:val="24"/>
        </w:rPr>
        <w:t xml:space="preserve">, la care se adaugă </w:t>
      </w:r>
      <w:r w:rsidR="00AC6061">
        <w:rPr>
          <w:rFonts w:ascii="Calibri" w:eastAsia="Calibri" w:hAnsi="Calibri" w:cs="Times New Roman"/>
          <w:sz w:val="24"/>
        </w:rPr>
        <w:t xml:space="preserve">o marjă de </w:t>
      </w:r>
      <w:r w:rsidR="00474A08">
        <w:rPr>
          <w:rFonts w:ascii="Calibri" w:eastAsia="Calibri" w:hAnsi="Calibri" w:cs="Times New Roman"/>
          <w:sz w:val="24"/>
        </w:rPr>
        <w:t>10</w:t>
      </w:r>
      <w:r w:rsidR="00AC6061">
        <w:rPr>
          <w:rFonts w:ascii="Calibri" w:eastAsia="Calibri" w:hAnsi="Calibri" w:cs="Times New Roman"/>
          <w:sz w:val="24"/>
        </w:rPr>
        <w:t>%.</w:t>
      </w:r>
      <w:r w:rsidRPr="009B608C">
        <w:rPr>
          <w:rFonts w:ascii="Calibri" w:eastAsia="Calibri" w:hAnsi="Calibri" w:cs="Times New Roman"/>
          <w:sz w:val="24"/>
        </w:rPr>
        <w:t xml:space="preserve"> </w:t>
      </w:r>
    </w:p>
    <w:p w14:paraId="098A8A88" w14:textId="77777777" w:rsidR="005C588D" w:rsidRPr="00264733" w:rsidRDefault="007646DF" w:rsidP="00DF7558">
      <w:pPr>
        <w:pStyle w:val="Heading2"/>
        <w:jc w:val="both"/>
        <w:rPr>
          <w:rFonts w:eastAsia="Calibri"/>
          <w:color w:val="5F497A" w:themeColor="accent4" w:themeShade="BF"/>
        </w:rPr>
      </w:pPr>
      <w:bookmarkStart w:id="10" w:name="_Toc493259980"/>
      <w:r w:rsidRPr="00264733">
        <w:rPr>
          <w:rFonts w:eastAsia="Calibri"/>
          <w:color w:val="5F497A" w:themeColor="accent4" w:themeShade="BF"/>
        </w:rPr>
        <w:t xml:space="preserve">1.8 </w:t>
      </w:r>
      <w:r w:rsidR="005C588D" w:rsidRPr="00264733">
        <w:rPr>
          <w:rFonts w:eastAsia="Calibri"/>
          <w:color w:val="5F497A" w:themeColor="accent4" w:themeShade="BF"/>
        </w:rPr>
        <w:t xml:space="preserve">Valoarea maximă a proiectului, rata de cofinanțare </w:t>
      </w:r>
      <w:r w:rsidR="00345A77" w:rsidRPr="00264733">
        <w:rPr>
          <w:rFonts w:eastAsia="Calibri"/>
          <w:color w:val="5F497A" w:themeColor="accent4" w:themeShade="BF"/>
        </w:rPr>
        <w:t>(pe</w:t>
      </w:r>
      <w:r w:rsidR="009838FB" w:rsidRPr="00264733">
        <w:rPr>
          <w:rFonts w:eastAsia="Calibri"/>
          <w:color w:val="5F497A" w:themeColor="accent4" w:themeShade="BF"/>
        </w:rPr>
        <w:t xml:space="preserve"> categorii</w:t>
      </w:r>
      <w:r w:rsidR="00345A77" w:rsidRPr="00264733">
        <w:rPr>
          <w:rFonts w:eastAsia="Calibri"/>
          <w:color w:val="5F497A" w:themeColor="accent4" w:themeShade="BF"/>
        </w:rPr>
        <w:t xml:space="preserve"> de regiuni</w:t>
      </w:r>
      <w:r w:rsidR="009838FB" w:rsidRPr="00264733">
        <w:rPr>
          <w:rFonts w:eastAsia="Calibri"/>
          <w:color w:val="5F497A" w:themeColor="accent4" w:themeShade="BF"/>
        </w:rPr>
        <w:t>, dacă este cazul</w:t>
      </w:r>
      <w:r w:rsidR="00345A77" w:rsidRPr="00264733">
        <w:rPr>
          <w:rFonts w:eastAsia="Calibri"/>
          <w:color w:val="5F497A" w:themeColor="accent4" w:themeShade="BF"/>
        </w:rPr>
        <w:t>)</w:t>
      </w:r>
      <w:bookmarkEnd w:id="10"/>
    </w:p>
    <w:p w14:paraId="22F138E8" w14:textId="77777777" w:rsidR="00AC6061" w:rsidRPr="008064DE" w:rsidRDefault="00AC6061" w:rsidP="006134C5">
      <w:pPr>
        <w:spacing w:before="120" w:after="120" w:line="240" w:lineRule="auto"/>
        <w:jc w:val="both"/>
        <w:rPr>
          <w:rFonts w:ascii="Calibri" w:eastAsia="Calibri" w:hAnsi="Calibri" w:cs="Times New Roman"/>
          <w:b/>
          <w:bCs/>
          <w:sz w:val="24"/>
        </w:rPr>
      </w:pPr>
      <w:r w:rsidRPr="008064DE">
        <w:rPr>
          <w:rFonts w:ascii="Calibri" w:eastAsia="Calibri" w:hAnsi="Calibri" w:cs="Times New Roman"/>
          <w:b/>
          <w:bCs/>
          <w:sz w:val="24"/>
        </w:rPr>
        <w:t>Valoarea maximă a proiectului</w:t>
      </w:r>
    </w:p>
    <w:p w14:paraId="1B20EA49" w14:textId="77777777" w:rsidR="006134C5" w:rsidRPr="006134C5" w:rsidRDefault="006134C5" w:rsidP="006134C5">
      <w:pPr>
        <w:spacing w:before="120" w:after="120" w:line="240" w:lineRule="auto"/>
        <w:jc w:val="both"/>
        <w:rPr>
          <w:rFonts w:ascii="Calibri" w:eastAsia="Calibri" w:hAnsi="Calibri" w:cs="Times New Roman"/>
          <w:bCs/>
          <w:sz w:val="24"/>
        </w:rPr>
      </w:pPr>
      <w:r w:rsidRPr="006134C5">
        <w:rPr>
          <w:rFonts w:ascii="Calibri" w:eastAsia="Calibri" w:hAnsi="Calibri" w:cs="Times New Roman"/>
          <w:bCs/>
          <w:sz w:val="24"/>
        </w:rPr>
        <w:t xml:space="preserve">În elaborarea bugetului proiectului, solicitanții trebuie să aibă în vedere </w:t>
      </w:r>
      <w:r w:rsidRPr="006134C5">
        <w:rPr>
          <w:rFonts w:ascii="Calibri" w:eastAsia="Calibri" w:hAnsi="Calibri" w:cs="Times New Roman"/>
          <w:b/>
          <w:bCs/>
          <w:sz w:val="24"/>
        </w:rPr>
        <w:t>costurile necesare, indispensabile realizării proiectului</w:t>
      </w:r>
      <w:r>
        <w:rPr>
          <w:rFonts w:ascii="Calibri" w:eastAsia="Calibri" w:hAnsi="Calibri" w:cs="Times New Roman"/>
          <w:b/>
          <w:bCs/>
          <w:sz w:val="24"/>
        </w:rPr>
        <w:t xml:space="preserve"> și să le stabilească în mod rezonabil</w:t>
      </w:r>
      <w:r w:rsidRPr="006134C5">
        <w:rPr>
          <w:rFonts w:ascii="Calibri" w:eastAsia="Calibri" w:hAnsi="Calibri" w:cs="Times New Roman"/>
          <w:bCs/>
          <w:sz w:val="24"/>
        </w:rPr>
        <w:t>.</w:t>
      </w:r>
      <w:r w:rsidR="003F676F" w:rsidRPr="003F676F">
        <w:t xml:space="preserve"> </w:t>
      </w:r>
      <w:r w:rsidR="003F676F">
        <w:rPr>
          <w:rFonts w:ascii="Calibri" w:eastAsia="Calibri" w:hAnsi="Calibri" w:cs="Times New Roman"/>
          <w:bCs/>
          <w:sz w:val="24"/>
        </w:rPr>
        <w:t>Stabilirea bugetului</w:t>
      </w:r>
      <w:r w:rsidR="003F676F" w:rsidRPr="003F676F">
        <w:rPr>
          <w:rFonts w:ascii="Calibri" w:eastAsia="Calibri" w:hAnsi="Calibri" w:cs="Times New Roman"/>
          <w:bCs/>
          <w:sz w:val="24"/>
        </w:rPr>
        <w:t xml:space="preserve"> presupune o bun</w:t>
      </w:r>
      <w:r w:rsidR="00820E06">
        <w:rPr>
          <w:rFonts w:ascii="Calibri" w:eastAsia="Calibri" w:hAnsi="Calibri" w:cs="Times New Roman"/>
          <w:bCs/>
          <w:sz w:val="24"/>
        </w:rPr>
        <w:t>ă</w:t>
      </w:r>
      <w:r w:rsidR="003F676F" w:rsidRPr="003F676F">
        <w:rPr>
          <w:rFonts w:ascii="Calibri" w:eastAsia="Calibri" w:hAnsi="Calibri" w:cs="Times New Roman"/>
          <w:bCs/>
          <w:sz w:val="24"/>
        </w:rPr>
        <w:t xml:space="preserve"> cunoaștere a proiectului, </w:t>
      </w:r>
      <w:r w:rsidR="00820E06">
        <w:rPr>
          <w:rFonts w:ascii="Calibri" w:eastAsia="Calibri" w:hAnsi="Calibri" w:cs="Times New Roman"/>
          <w:bCs/>
          <w:sz w:val="24"/>
        </w:rPr>
        <w:t>î</w:t>
      </w:r>
      <w:r w:rsidR="003F676F" w:rsidRPr="003F676F">
        <w:rPr>
          <w:rFonts w:ascii="Calibri" w:eastAsia="Calibri" w:hAnsi="Calibri" w:cs="Times New Roman"/>
          <w:bCs/>
          <w:sz w:val="24"/>
        </w:rPr>
        <w:t>n detaliu</w:t>
      </w:r>
      <w:r w:rsidR="00820E06">
        <w:rPr>
          <w:rFonts w:ascii="Calibri" w:eastAsia="Calibri" w:hAnsi="Calibri" w:cs="Times New Roman"/>
          <w:bCs/>
          <w:sz w:val="24"/>
        </w:rPr>
        <w:t xml:space="preserve"> a</w:t>
      </w:r>
      <w:r w:rsidR="003F676F" w:rsidRPr="003F676F">
        <w:rPr>
          <w:rFonts w:ascii="Calibri" w:eastAsia="Calibri" w:hAnsi="Calibri" w:cs="Times New Roman"/>
          <w:bCs/>
          <w:sz w:val="24"/>
        </w:rPr>
        <w:t xml:space="preserve"> activităților, astfel </w:t>
      </w:r>
      <w:r w:rsidR="00820E06">
        <w:rPr>
          <w:rFonts w:ascii="Calibri" w:eastAsia="Calibri" w:hAnsi="Calibri" w:cs="Times New Roman"/>
          <w:bCs/>
          <w:sz w:val="24"/>
        </w:rPr>
        <w:t>î</w:t>
      </w:r>
      <w:r w:rsidR="003F676F">
        <w:rPr>
          <w:rFonts w:ascii="Calibri" w:eastAsia="Calibri" w:hAnsi="Calibri" w:cs="Times New Roman"/>
          <w:bCs/>
          <w:sz w:val="24"/>
        </w:rPr>
        <w:t xml:space="preserve">ncât </w:t>
      </w:r>
      <w:r w:rsidR="00820E06">
        <w:rPr>
          <w:rFonts w:ascii="Calibri" w:eastAsia="Calibri" w:hAnsi="Calibri" w:cs="Times New Roman"/>
          <w:bCs/>
          <w:sz w:val="24"/>
        </w:rPr>
        <w:t>estim</w:t>
      </w:r>
      <w:r w:rsidR="003F676F">
        <w:rPr>
          <w:rFonts w:ascii="Calibri" w:eastAsia="Calibri" w:hAnsi="Calibri" w:cs="Times New Roman"/>
          <w:bCs/>
          <w:sz w:val="24"/>
        </w:rPr>
        <w:t>area lui să</w:t>
      </w:r>
      <w:r w:rsidR="003F676F" w:rsidRPr="003F676F">
        <w:rPr>
          <w:rFonts w:ascii="Calibri" w:eastAsia="Calibri" w:hAnsi="Calibri" w:cs="Times New Roman"/>
          <w:bCs/>
          <w:sz w:val="24"/>
        </w:rPr>
        <w:t xml:space="preserve"> fi</w:t>
      </w:r>
      <w:r w:rsidR="003F676F">
        <w:rPr>
          <w:rFonts w:ascii="Calibri" w:eastAsia="Calibri" w:hAnsi="Calibri" w:cs="Times New Roman"/>
          <w:bCs/>
          <w:sz w:val="24"/>
        </w:rPr>
        <w:t>e cât mai realistă, pentru a fi evitate</w:t>
      </w:r>
      <w:r w:rsidR="003F676F" w:rsidRPr="003F676F">
        <w:rPr>
          <w:rFonts w:ascii="Calibri" w:eastAsia="Calibri" w:hAnsi="Calibri" w:cs="Times New Roman"/>
          <w:bCs/>
          <w:sz w:val="24"/>
        </w:rPr>
        <w:t xml:space="preserve"> situațiile de supra-bugetare sau sub-bugetare.</w:t>
      </w:r>
    </w:p>
    <w:p w14:paraId="58C8A95E" w14:textId="77777777" w:rsidR="006134C5" w:rsidRDefault="006134C5" w:rsidP="006134C5">
      <w:pPr>
        <w:spacing w:before="120" w:after="120" w:line="240" w:lineRule="auto"/>
        <w:jc w:val="both"/>
        <w:rPr>
          <w:rFonts w:ascii="Calibri" w:eastAsia="Calibri" w:hAnsi="Calibri" w:cs="Times New Roman"/>
          <w:bCs/>
          <w:sz w:val="24"/>
        </w:rPr>
      </w:pPr>
      <w:r w:rsidRPr="006134C5">
        <w:rPr>
          <w:rFonts w:ascii="Calibri" w:eastAsia="Calibri" w:hAnsi="Calibri" w:cs="Times New Roman"/>
          <w:bCs/>
          <w:sz w:val="24"/>
        </w:rPr>
        <w:t>În plus, la calcularea valorii eligibile a</w:t>
      </w:r>
      <w:r>
        <w:rPr>
          <w:rFonts w:ascii="Calibri" w:eastAsia="Calibri" w:hAnsi="Calibri" w:cs="Times New Roman"/>
          <w:bCs/>
          <w:sz w:val="24"/>
        </w:rPr>
        <w:t xml:space="preserve"> unei cheltuieli, trebuie să </w:t>
      </w:r>
      <w:r w:rsidRPr="006134C5">
        <w:rPr>
          <w:rFonts w:ascii="Calibri" w:eastAsia="Calibri" w:hAnsi="Calibri" w:cs="Times New Roman"/>
          <w:bCs/>
          <w:sz w:val="24"/>
        </w:rPr>
        <w:t xml:space="preserve">aibă în vedere </w:t>
      </w:r>
      <w:r w:rsidR="003F676F" w:rsidRPr="006134C5">
        <w:rPr>
          <w:rFonts w:ascii="Calibri" w:eastAsia="Calibri" w:hAnsi="Calibri" w:cs="Times New Roman"/>
          <w:bCs/>
          <w:sz w:val="24"/>
        </w:rPr>
        <w:t>legătura</w:t>
      </w:r>
      <w:r w:rsidRPr="006134C5">
        <w:rPr>
          <w:rFonts w:ascii="Calibri" w:eastAsia="Calibri" w:hAnsi="Calibri" w:cs="Times New Roman"/>
          <w:bCs/>
          <w:sz w:val="24"/>
        </w:rPr>
        <w:t xml:space="preserve"> directă a acesteia cu proiectul. </w:t>
      </w:r>
    </w:p>
    <w:p w14:paraId="2516537E" w14:textId="77777777" w:rsidR="006134C5" w:rsidRDefault="006134C5" w:rsidP="006134C5">
      <w:pPr>
        <w:spacing w:before="120" w:after="120" w:line="240" w:lineRule="auto"/>
        <w:jc w:val="both"/>
        <w:rPr>
          <w:rFonts w:ascii="Calibri" w:eastAsia="Calibri" w:hAnsi="Calibri" w:cs="Times New Roman"/>
          <w:bCs/>
          <w:sz w:val="24"/>
        </w:rPr>
      </w:pPr>
      <w:r w:rsidRPr="00B93C7C">
        <w:rPr>
          <w:rFonts w:ascii="Calibri" w:eastAsia="Calibri" w:hAnsi="Calibri" w:cs="Times New Roman"/>
          <w:bCs/>
          <w:sz w:val="24"/>
        </w:rPr>
        <w:t>Bugetul proiectului se analizează în etapa de planificare și se aprobă</w:t>
      </w:r>
      <w:r w:rsidR="002D5488" w:rsidRPr="00B93C7C">
        <w:rPr>
          <w:rFonts w:ascii="Calibri" w:eastAsia="Calibri" w:hAnsi="Calibri" w:cs="Times New Roman"/>
          <w:bCs/>
          <w:sz w:val="24"/>
        </w:rPr>
        <w:t xml:space="preserve"> de c</w:t>
      </w:r>
      <w:r w:rsidR="00DA2DD4">
        <w:rPr>
          <w:rFonts w:ascii="Calibri" w:eastAsia="Calibri" w:hAnsi="Calibri" w:cs="Times New Roman"/>
          <w:bCs/>
          <w:sz w:val="24"/>
        </w:rPr>
        <w:t>ă</w:t>
      </w:r>
      <w:r w:rsidR="002D5488" w:rsidRPr="00B93C7C">
        <w:rPr>
          <w:rFonts w:ascii="Calibri" w:eastAsia="Calibri" w:hAnsi="Calibri" w:cs="Times New Roman"/>
          <w:bCs/>
          <w:sz w:val="24"/>
        </w:rPr>
        <w:t>tre AM POAT</w:t>
      </w:r>
      <w:r w:rsidR="003F080E" w:rsidRPr="00B93C7C">
        <w:rPr>
          <w:rFonts w:ascii="Calibri" w:eastAsia="Calibri" w:hAnsi="Calibri" w:cs="Times New Roman"/>
          <w:bCs/>
          <w:sz w:val="24"/>
        </w:rPr>
        <w:t>, în urma consultării membrilor Comitetului de Monitorizare POAT</w:t>
      </w:r>
      <w:r w:rsidRPr="00B93C7C">
        <w:rPr>
          <w:rFonts w:ascii="Calibri" w:eastAsia="Calibri" w:hAnsi="Calibri" w:cs="Times New Roman"/>
          <w:bCs/>
          <w:sz w:val="24"/>
        </w:rPr>
        <w:t xml:space="preserve"> în planul de proiecte</w:t>
      </w:r>
      <w:r>
        <w:rPr>
          <w:rFonts w:ascii="Calibri" w:eastAsia="Calibri" w:hAnsi="Calibri" w:cs="Times New Roman"/>
          <w:bCs/>
          <w:sz w:val="24"/>
        </w:rPr>
        <w:t xml:space="preserve">. </w:t>
      </w:r>
      <w:r w:rsidRPr="006134C5">
        <w:rPr>
          <w:rFonts w:ascii="Calibri" w:eastAsia="Calibri" w:hAnsi="Calibri" w:cs="Times New Roman"/>
          <w:bCs/>
          <w:sz w:val="24"/>
        </w:rPr>
        <w:t xml:space="preserve">Dacă în </w:t>
      </w:r>
      <w:r w:rsidR="003663CC">
        <w:rPr>
          <w:rFonts w:ascii="Calibri" w:eastAsia="Calibri" w:hAnsi="Calibri" w:cs="Times New Roman"/>
          <w:bCs/>
          <w:sz w:val="24"/>
        </w:rPr>
        <w:t xml:space="preserve">elaborarea </w:t>
      </w:r>
      <w:r w:rsidRPr="006134C5">
        <w:rPr>
          <w:rFonts w:ascii="Calibri" w:eastAsia="Calibri" w:hAnsi="Calibri" w:cs="Times New Roman"/>
          <w:bCs/>
          <w:sz w:val="24"/>
        </w:rPr>
        <w:t xml:space="preserve">cererii de finanțare intervin modificări privind creșterea bugetului cu mai mult de </w:t>
      </w:r>
      <w:r w:rsidR="00474A08">
        <w:rPr>
          <w:rFonts w:ascii="Calibri" w:eastAsia="Calibri" w:hAnsi="Calibri" w:cs="Times New Roman"/>
          <w:bCs/>
          <w:sz w:val="24"/>
        </w:rPr>
        <w:t>10</w:t>
      </w:r>
      <w:r w:rsidRPr="006134C5">
        <w:rPr>
          <w:rFonts w:ascii="Calibri" w:eastAsia="Calibri" w:hAnsi="Calibri" w:cs="Times New Roman"/>
          <w:bCs/>
          <w:sz w:val="24"/>
        </w:rPr>
        <w:t xml:space="preserve">% sau modificarea semnificativă a rezultatelor </w:t>
      </w:r>
      <w:r w:rsidR="00053B05">
        <w:rPr>
          <w:rFonts w:ascii="Calibri" w:eastAsia="Calibri" w:hAnsi="Calibri" w:cs="Times New Roman"/>
          <w:bCs/>
          <w:sz w:val="24"/>
        </w:rPr>
        <w:t>față</w:t>
      </w:r>
      <w:r w:rsidR="000024FF">
        <w:rPr>
          <w:rFonts w:ascii="Calibri" w:eastAsia="Calibri" w:hAnsi="Calibri" w:cs="Times New Roman"/>
          <w:bCs/>
          <w:sz w:val="24"/>
        </w:rPr>
        <w:t xml:space="preserve"> de cele </w:t>
      </w:r>
      <w:r w:rsidRPr="006134C5">
        <w:rPr>
          <w:rFonts w:ascii="Calibri" w:eastAsia="Calibri" w:hAnsi="Calibri" w:cs="Times New Roman"/>
          <w:bCs/>
          <w:sz w:val="24"/>
        </w:rPr>
        <w:t xml:space="preserve">prevăzute în propunerea de proiect, solicitantul va transmite la AM POAT </w:t>
      </w:r>
      <w:r w:rsidR="00AF5F81">
        <w:rPr>
          <w:rFonts w:ascii="Calibri" w:eastAsia="Calibri" w:hAnsi="Calibri" w:cs="Times New Roman"/>
          <w:bCs/>
          <w:sz w:val="24"/>
        </w:rPr>
        <w:t xml:space="preserve">fișa de proiect revizuită, cu </w:t>
      </w:r>
      <w:r w:rsidRPr="006134C5">
        <w:rPr>
          <w:rFonts w:ascii="Calibri" w:eastAsia="Calibri" w:hAnsi="Calibri" w:cs="Times New Roman"/>
          <w:bCs/>
          <w:sz w:val="24"/>
        </w:rPr>
        <w:t>o justificare adecvată, care</w:t>
      </w:r>
      <w:r w:rsidR="00010174">
        <w:rPr>
          <w:rFonts w:ascii="Calibri" w:eastAsia="Calibri" w:hAnsi="Calibri" w:cs="Times New Roman"/>
          <w:bCs/>
          <w:sz w:val="24"/>
        </w:rPr>
        <w:t xml:space="preserve"> împreună cu modificarea </w:t>
      </w:r>
      <w:r w:rsidR="00010174" w:rsidRPr="00B93C7C">
        <w:rPr>
          <w:rFonts w:ascii="Calibri" w:eastAsia="Calibri" w:hAnsi="Calibri" w:cs="Times New Roman"/>
          <w:bCs/>
          <w:sz w:val="24"/>
        </w:rPr>
        <w:t>corespunzătoare a planului de proiecte</w:t>
      </w:r>
      <w:r w:rsidRPr="00B93C7C">
        <w:rPr>
          <w:rFonts w:ascii="Calibri" w:eastAsia="Calibri" w:hAnsi="Calibri" w:cs="Times New Roman"/>
          <w:bCs/>
          <w:sz w:val="24"/>
        </w:rPr>
        <w:t xml:space="preserve"> va fi supusă consultării C</w:t>
      </w:r>
      <w:r w:rsidR="003F080E" w:rsidRPr="00B93C7C">
        <w:rPr>
          <w:rFonts w:ascii="Calibri" w:eastAsia="Calibri" w:hAnsi="Calibri" w:cs="Times New Roman"/>
          <w:bCs/>
          <w:sz w:val="24"/>
        </w:rPr>
        <w:t xml:space="preserve">omitetului de </w:t>
      </w:r>
      <w:r w:rsidRPr="00B93C7C">
        <w:rPr>
          <w:rFonts w:ascii="Calibri" w:eastAsia="Calibri" w:hAnsi="Calibri" w:cs="Times New Roman"/>
          <w:bCs/>
          <w:sz w:val="24"/>
        </w:rPr>
        <w:t>M</w:t>
      </w:r>
      <w:r w:rsidR="003F080E" w:rsidRPr="00B93C7C">
        <w:rPr>
          <w:rFonts w:ascii="Calibri" w:eastAsia="Calibri" w:hAnsi="Calibri" w:cs="Times New Roman"/>
          <w:bCs/>
          <w:sz w:val="24"/>
        </w:rPr>
        <w:t>onitorizare</w:t>
      </w:r>
      <w:r w:rsidRPr="00B93C7C">
        <w:rPr>
          <w:rFonts w:ascii="Calibri" w:eastAsia="Calibri" w:hAnsi="Calibri" w:cs="Times New Roman"/>
          <w:bCs/>
          <w:sz w:val="24"/>
        </w:rPr>
        <w:t xml:space="preserve"> POAT, urmând să depună cererea de finanțare numai după finalizarea consultării</w:t>
      </w:r>
      <w:r w:rsidR="0050229E" w:rsidRPr="00B93C7C">
        <w:rPr>
          <w:rStyle w:val="FootnoteReference"/>
          <w:rFonts w:ascii="Calibri" w:eastAsia="Calibri" w:hAnsi="Calibri" w:cs="Times New Roman"/>
          <w:bCs/>
          <w:sz w:val="24"/>
        </w:rPr>
        <w:footnoteReference w:id="2"/>
      </w:r>
      <w:r w:rsidRPr="00B93C7C">
        <w:rPr>
          <w:rFonts w:ascii="Calibri" w:eastAsia="Calibri" w:hAnsi="Calibri" w:cs="Times New Roman"/>
          <w:bCs/>
          <w:sz w:val="24"/>
        </w:rPr>
        <w:t>.</w:t>
      </w:r>
    </w:p>
    <w:p w14:paraId="648DC22B" w14:textId="77777777" w:rsidR="00AC6061" w:rsidRPr="008064DE" w:rsidRDefault="00AC6061" w:rsidP="006134C5">
      <w:pPr>
        <w:spacing w:before="120" w:after="120" w:line="240" w:lineRule="auto"/>
        <w:jc w:val="both"/>
        <w:rPr>
          <w:rFonts w:ascii="Calibri" w:eastAsia="Calibri" w:hAnsi="Calibri" w:cs="Times New Roman"/>
          <w:b/>
          <w:bCs/>
          <w:sz w:val="24"/>
        </w:rPr>
      </w:pPr>
      <w:r w:rsidRPr="008064DE">
        <w:rPr>
          <w:rFonts w:ascii="Calibri" w:eastAsia="Calibri" w:hAnsi="Calibri" w:cs="Times New Roman"/>
          <w:b/>
          <w:bCs/>
          <w:sz w:val="24"/>
        </w:rPr>
        <w:t>Rata de cofinanțare</w:t>
      </w:r>
      <w:r>
        <w:rPr>
          <w:rFonts w:ascii="Calibri" w:eastAsia="Calibri" w:hAnsi="Calibri" w:cs="Times New Roman"/>
          <w:b/>
          <w:bCs/>
          <w:sz w:val="24"/>
        </w:rPr>
        <w:t xml:space="preserve"> din POAT</w:t>
      </w:r>
    </w:p>
    <w:p w14:paraId="6344A98D" w14:textId="33DA20AC" w:rsidR="00BE33B6" w:rsidRDefault="006134C5" w:rsidP="00BA0FAB">
      <w:pPr>
        <w:spacing w:before="120" w:after="120" w:line="240" w:lineRule="auto"/>
        <w:jc w:val="both"/>
        <w:rPr>
          <w:rFonts w:ascii="Calibri" w:eastAsia="Calibri" w:hAnsi="Calibri" w:cs="Times New Roman"/>
          <w:bCs/>
          <w:sz w:val="24"/>
        </w:rPr>
      </w:pPr>
      <w:r w:rsidRPr="006134C5">
        <w:rPr>
          <w:rFonts w:ascii="Calibri" w:eastAsia="Calibri" w:hAnsi="Calibri" w:cs="Times New Roman"/>
          <w:bCs/>
          <w:sz w:val="24"/>
        </w:rPr>
        <w:t xml:space="preserve">POAT 2014 – 2020 este un program destinat întregului sistem de coordonare, gestionare și control al fondurilor ESI și al potențialilor beneficiari și beneficiarilor acestor fonduri, </w:t>
      </w:r>
      <w:r w:rsidR="00903F2E" w:rsidRPr="006134C5">
        <w:rPr>
          <w:rFonts w:ascii="Calibri" w:eastAsia="Calibri" w:hAnsi="Calibri" w:cs="Times New Roman"/>
          <w:bCs/>
          <w:sz w:val="24"/>
        </w:rPr>
        <w:t>răspunz</w:t>
      </w:r>
      <w:r w:rsidR="00903F2E">
        <w:rPr>
          <w:rFonts w:ascii="Calibri" w:eastAsia="Calibri" w:hAnsi="Calibri" w:cs="Times New Roman"/>
          <w:bCs/>
          <w:sz w:val="24"/>
        </w:rPr>
        <w:t>â</w:t>
      </w:r>
      <w:r w:rsidR="00903F2E" w:rsidRPr="006134C5">
        <w:rPr>
          <w:rFonts w:ascii="Calibri" w:eastAsia="Calibri" w:hAnsi="Calibri" w:cs="Times New Roman"/>
          <w:bCs/>
          <w:sz w:val="24"/>
        </w:rPr>
        <w:t xml:space="preserve">nd </w:t>
      </w:r>
      <w:r w:rsidRPr="006134C5">
        <w:rPr>
          <w:rFonts w:ascii="Calibri" w:eastAsia="Calibri" w:hAnsi="Calibri" w:cs="Times New Roman"/>
          <w:bCs/>
          <w:sz w:val="24"/>
        </w:rPr>
        <w:t>prin natura sa orizontală nevoilor de la nivelul întregului teritoriu al țării. Astfel, deși loca</w:t>
      </w:r>
      <w:r w:rsidR="00903F2E">
        <w:rPr>
          <w:rFonts w:ascii="Calibri" w:eastAsia="Calibri" w:hAnsi="Calibri" w:cs="Times New Roman"/>
          <w:bCs/>
          <w:sz w:val="24"/>
        </w:rPr>
        <w:t>lizarea</w:t>
      </w:r>
      <w:r w:rsidRPr="006134C5">
        <w:rPr>
          <w:rFonts w:ascii="Calibri" w:eastAsia="Calibri" w:hAnsi="Calibri" w:cs="Times New Roman"/>
          <w:bCs/>
          <w:sz w:val="24"/>
        </w:rPr>
        <w:t xml:space="preserve"> principalilor beneficiari ai acestui PO (structurile de coordonare, gestionare și control al FESI) se situează în regiunea București-Ilfov, intervențiile finanțate din POAT, prin impactul pe care îl au asupra implementării tuturor PO, acoperă toate regiunile României.</w:t>
      </w:r>
      <w:r w:rsidR="003F080E">
        <w:rPr>
          <w:rFonts w:ascii="Calibri" w:eastAsia="Calibri" w:hAnsi="Calibri" w:cs="Times New Roman"/>
          <w:bCs/>
          <w:sz w:val="24"/>
        </w:rPr>
        <w:t xml:space="preserve"> Prin urmare, în vederea determinării valorii </w:t>
      </w:r>
      <w:r w:rsidR="007112BC">
        <w:rPr>
          <w:rFonts w:ascii="Calibri" w:eastAsia="Calibri" w:hAnsi="Calibri" w:cs="Times New Roman"/>
          <w:bCs/>
          <w:sz w:val="24"/>
        </w:rPr>
        <w:t>co-</w:t>
      </w:r>
      <w:r w:rsidR="003F080E">
        <w:rPr>
          <w:rFonts w:ascii="Calibri" w:eastAsia="Calibri" w:hAnsi="Calibri" w:cs="Times New Roman"/>
          <w:bCs/>
          <w:sz w:val="24"/>
        </w:rPr>
        <w:t xml:space="preserve">finanțate din Fondul European de Dezvoltare Regională, se va utiliza o pro-rată pentru stabilirea </w:t>
      </w:r>
      <w:r w:rsidR="007112BC">
        <w:rPr>
          <w:rFonts w:ascii="Calibri" w:eastAsia="Calibri" w:hAnsi="Calibri" w:cs="Times New Roman"/>
          <w:bCs/>
          <w:sz w:val="24"/>
        </w:rPr>
        <w:t xml:space="preserve">valorii </w:t>
      </w:r>
      <w:r w:rsidR="005D5F5C">
        <w:rPr>
          <w:rFonts w:ascii="Calibri" w:eastAsia="Calibri" w:hAnsi="Calibri" w:cs="Times New Roman"/>
          <w:bCs/>
          <w:sz w:val="24"/>
        </w:rPr>
        <w:t>eligibile</w:t>
      </w:r>
      <w:r w:rsidR="007112BC">
        <w:rPr>
          <w:rFonts w:ascii="Calibri" w:eastAsia="Calibri" w:hAnsi="Calibri" w:cs="Times New Roman"/>
          <w:bCs/>
          <w:sz w:val="24"/>
        </w:rPr>
        <w:t xml:space="preserve"> aferente regiunii mai dezvoltate și cea aferentă regiunilor mai puțin dezvoltate. Această pro-rată este calculată pe baza planului de finanțare al POAT 2014-2020 </w:t>
      </w:r>
      <w:r w:rsidR="005C42D9">
        <w:rPr>
          <w:rFonts w:ascii="Calibri" w:eastAsia="Calibri" w:hAnsi="Calibri" w:cs="Times New Roman"/>
          <w:bCs/>
          <w:sz w:val="24"/>
        </w:rPr>
        <w:t xml:space="preserve">și se aplică la valoarea totală eligibilă a proiectului </w:t>
      </w:r>
      <w:r w:rsidR="00BE33B6">
        <w:rPr>
          <w:rFonts w:ascii="Calibri" w:eastAsia="Calibri" w:hAnsi="Calibri" w:cs="Times New Roman"/>
          <w:bCs/>
          <w:sz w:val="24"/>
        </w:rPr>
        <w:t>astfel:</w:t>
      </w:r>
    </w:p>
    <w:p w14:paraId="2D5ECAB5" w14:textId="5F23F53A" w:rsidR="006134C5" w:rsidRPr="005C42D9" w:rsidRDefault="00BE33B6" w:rsidP="005C42D9">
      <w:pPr>
        <w:pStyle w:val="ListParagraph"/>
        <w:numPr>
          <w:ilvl w:val="0"/>
          <w:numId w:val="67"/>
        </w:numPr>
        <w:spacing w:before="120" w:after="120" w:line="240" w:lineRule="auto"/>
        <w:jc w:val="both"/>
        <w:rPr>
          <w:rFonts w:ascii="Calibri" w:eastAsia="Calibri" w:hAnsi="Calibri" w:cs="Times New Roman"/>
          <w:bCs/>
          <w:sz w:val="24"/>
        </w:rPr>
      </w:pPr>
      <w:r w:rsidRPr="005C42D9">
        <w:rPr>
          <w:rFonts w:ascii="Calibri" w:eastAsia="Calibri" w:hAnsi="Calibri" w:cs="Times New Roman"/>
          <w:bCs/>
          <w:sz w:val="24"/>
        </w:rPr>
        <w:t xml:space="preserve">Axa prioritară 1 - </w:t>
      </w:r>
      <w:r w:rsidR="00604ABD">
        <w:rPr>
          <w:rFonts w:ascii="Calibri" w:eastAsia="Calibri" w:hAnsi="Calibri" w:cs="Times New Roman"/>
          <w:bCs/>
          <w:sz w:val="24"/>
        </w:rPr>
        <w:t>2,</w:t>
      </w:r>
      <w:r w:rsidR="003676A0">
        <w:rPr>
          <w:rFonts w:ascii="Calibri" w:eastAsia="Calibri" w:hAnsi="Calibri" w:cs="Times New Roman"/>
          <w:bCs/>
          <w:sz w:val="24"/>
        </w:rPr>
        <w:t>3</w:t>
      </w:r>
      <w:r w:rsidR="00046BE3">
        <w:rPr>
          <w:rFonts w:ascii="Calibri" w:eastAsia="Calibri" w:hAnsi="Calibri" w:cs="Times New Roman"/>
          <w:bCs/>
          <w:sz w:val="24"/>
        </w:rPr>
        <w:t>46</w:t>
      </w:r>
      <w:r w:rsidR="005C42D9" w:rsidRPr="005C42D9">
        <w:rPr>
          <w:rFonts w:ascii="Calibri" w:eastAsia="Calibri" w:hAnsi="Calibri" w:cs="Times New Roman"/>
          <w:bCs/>
          <w:sz w:val="24"/>
        </w:rPr>
        <w:t>%</w:t>
      </w:r>
      <w:r w:rsidR="007112BC" w:rsidRPr="005C42D9">
        <w:rPr>
          <w:rFonts w:ascii="Calibri" w:eastAsia="Calibri" w:hAnsi="Calibri" w:cs="Times New Roman"/>
          <w:bCs/>
          <w:sz w:val="24"/>
        </w:rPr>
        <w:t xml:space="preserve"> pentru regiunea mai dezvoltată și </w:t>
      </w:r>
      <w:r w:rsidR="00604ABD">
        <w:rPr>
          <w:rFonts w:ascii="Calibri" w:eastAsia="Calibri" w:hAnsi="Calibri" w:cs="Times New Roman"/>
          <w:bCs/>
          <w:sz w:val="24"/>
        </w:rPr>
        <w:t>97,</w:t>
      </w:r>
      <w:r w:rsidR="003676A0">
        <w:rPr>
          <w:rFonts w:ascii="Calibri" w:eastAsia="Calibri" w:hAnsi="Calibri" w:cs="Times New Roman"/>
          <w:bCs/>
          <w:sz w:val="24"/>
        </w:rPr>
        <w:t>65</w:t>
      </w:r>
      <w:r w:rsidR="00046BE3">
        <w:rPr>
          <w:rFonts w:ascii="Calibri" w:eastAsia="Calibri" w:hAnsi="Calibri" w:cs="Times New Roman"/>
          <w:bCs/>
          <w:sz w:val="24"/>
        </w:rPr>
        <w:t>4</w:t>
      </w:r>
      <w:r w:rsidR="007112BC" w:rsidRPr="005C42D9">
        <w:rPr>
          <w:rFonts w:ascii="Calibri" w:eastAsia="Calibri" w:hAnsi="Calibri" w:cs="Times New Roman"/>
          <w:bCs/>
          <w:sz w:val="24"/>
        </w:rPr>
        <w:t>% pentru regiunile mai puțin dezvoltate ale țării</w:t>
      </w:r>
      <w:r w:rsidRPr="005C42D9">
        <w:rPr>
          <w:rFonts w:ascii="Calibri" w:eastAsia="Calibri" w:hAnsi="Calibri" w:cs="Times New Roman"/>
          <w:bCs/>
          <w:sz w:val="24"/>
        </w:rPr>
        <w:t>;</w:t>
      </w:r>
    </w:p>
    <w:p w14:paraId="4D98C63C" w14:textId="6CF2DA22" w:rsidR="00BE33B6" w:rsidRPr="0024554B" w:rsidRDefault="004F72F0" w:rsidP="005C42D9">
      <w:pPr>
        <w:pStyle w:val="ListParagraph"/>
        <w:numPr>
          <w:ilvl w:val="0"/>
          <w:numId w:val="67"/>
        </w:numPr>
        <w:spacing w:before="120" w:after="120" w:line="240" w:lineRule="auto"/>
        <w:jc w:val="both"/>
        <w:rPr>
          <w:rFonts w:ascii="Calibri" w:eastAsia="Calibri" w:hAnsi="Calibri" w:cs="Times New Roman"/>
          <w:bCs/>
          <w:sz w:val="24"/>
        </w:rPr>
      </w:pPr>
      <w:r w:rsidRPr="0024554B">
        <w:rPr>
          <w:rFonts w:ascii="Calibri" w:eastAsia="Calibri" w:hAnsi="Calibri" w:cs="Times New Roman"/>
          <w:bCs/>
          <w:sz w:val="24"/>
        </w:rPr>
        <w:lastRenderedPageBreak/>
        <w:t>Axa prioritară 2</w:t>
      </w:r>
      <w:r w:rsidR="00BE33B6" w:rsidRPr="0024554B">
        <w:rPr>
          <w:rFonts w:ascii="Calibri" w:eastAsia="Calibri" w:hAnsi="Calibri" w:cs="Times New Roman"/>
          <w:bCs/>
          <w:sz w:val="24"/>
        </w:rPr>
        <w:t xml:space="preserve"> - </w:t>
      </w:r>
      <w:r w:rsidR="00604ABD">
        <w:rPr>
          <w:rFonts w:ascii="Calibri" w:eastAsia="Calibri" w:hAnsi="Calibri" w:cs="Times New Roman"/>
          <w:bCs/>
          <w:sz w:val="24"/>
        </w:rPr>
        <w:t>5,</w:t>
      </w:r>
      <w:r w:rsidR="003676A0">
        <w:rPr>
          <w:rFonts w:ascii="Calibri" w:eastAsia="Calibri" w:hAnsi="Calibri" w:cs="Times New Roman"/>
          <w:bCs/>
          <w:sz w:val="24"/>
        </w:rPr>
        <w:t>69</w:t>
      </w:r>
      <w:r w:rsidR="00046BE3">
        <w:rPr>
          <w:rFonts w:ascii="Calibri" w:eastAsia="Calibri" w:hAnsi="Calibri" w:cs="Times New Roman"/>
          <w:bCs/>
          <w:sz w:val="24"/>
        </w:rPr>
        <w:t>2</w:t>
      </w:r>
      <w:r w:rsidR="005C42D9" w:rsidRPr="0024554B">
        <w:rPr>
          <w:rFonts w:ascii="Calibri" w:eastAsia="Calibri" w:hAnsi="Calibri" w:cs="Times New Roman"/>
          <w:bCs/>
          <w:sz w:val="24"/>
        </w:rPr>
        <w:t>%</w:t>
      </w:r>
      <w:r w:rsidR="00BE33B6" w:rsidRPr="0024554B">
        <w:rPr>
          <w:rFonts w:ascii="Calibri" w:eastAsia="Calibri" w:hAnsi="Calibri" w:cs="Times New Roman"/>
          <w:bCs/>
          <w:sz w:val="24"/>
        </w:rPr>
        <w:t xml:space="preserve"> pentru regiunea mai dezvoltată și </w:t>
      </w:r>
      <w:r w:rsidR="00604ABD">
        <w:rPr>
          <w:rFonts w:ascii="Calibri" w:eastAsia="Calibri" w:hAnsi="Calibri" w:cs="Times New Roman"/>
          <w:bCs/>
          <w:sz w:val="24"/>
        </w:rPr>
        <w:t>94,</w:t>
      </w:r>
      <w:r w:rsidR="003676A0">
        <w:rPr>
          <w:rFonts w:ascii="Calibri" w:eastAsia="Calibri" w:hAnsi="Calibri" w:cs="Times New Roman"/>
          <w:bCs/>
          <w:sz w:val="24"/>
        </w:rPr>
        <w:t>3</w:t>
      </w:r>
      <w:r w:rsidR="00046BE3">
        <w:rPr>
          <w:rFonts w:ascii="Calibri" w:eastAsia="Calibri" w:hAnsi="Calibri" w:cs="Times New Roman"/>
          <w:bCs/>
          <w:sz w:val="24"/>
        </w:rPr>
        <w:t>08</w:t>
      </w:r>
      <w:r w:rsidR="00BE33B6" w:rsidRPr="0024554B">
        <w:rPr>
          <w:rFonts w:ascii="Calibri" w:eastAsia="Calibri" w:hAnsi="Calibri" w:cs="Times New Roman"/>
          <w:bCs/>
          <w:sz w:val="24"/>
        </w:rPr>
        <w:t>% pentru regiunile mai puțin dezvoltate ale țării;</w:t>
      </w:r>
    </w:p>
    <w:p w14:paraId="1D6A82E3" w14:textId="1C11F944" w:rsidR="00BE33B6" w:rsidRPr="007A51C5" w:rsidRDefault="00BE33B6" w:rsidP="005C42D9">
      <w:pPr>
        <w:pStyle w:val="ListParagraph"/>
        <w:numPr>
          <w:ilvl w:val="0"/>
          <w:numId w:val="67"/>
        </w:numPr>
        <w:spacing w:before="120" w:after="120" w:line="240" w:lineRule="auto"/>
        <w:jc w:val="both"/>
        <w:rPr>
          <w:rFonts w:ascii="Calibri" w:eastAsia="Calibri" w:hAnsi="Calibri" w:cs="Times New Roman"/>
          <w:bCs/>
          <w:sz w:val="24"/>
        </w:rPr>
      </w:pPr>
      <w:r w:rsidRPr="00AF611A">
        <w:rPr>
          <w:rFonts w:ascii="Calibri" w:eastAsia="Calibri" w:hAnsi="Calibri" w:cs="Times New Roman"/>
          <w:bCs/>
          <w:sz w:val="24"/>
        </w:rPr>
        <w:t>Axa prior</w:t>
      </w:r>
      <w:r w:rsidR="004F72F0" w:rsidRPr="00AF611A">
        <w:rPr>
          <w:rFonts w:ascii="Calibri" w:eastAsia="Calibri" w:hAnsi="Calibri" w:cs="Times New Roman"/>
          <w:bCs/>
          <w:sz w:val="24"/>
        </w:rPr>
        <w:t>itară 3</w:t>
      </w:r>
      <w:r w:rsidRPr="00AF611A">
        <w:rPr>
          <w:rFonts w:ascii="Calibri" w:eastAsia="Calibri" w:hAnsi="Calibri" w:cs="Times New Roman"/>
          <w:bCs/>
          <w:sz w:val="24"/>
        </w:rPr>
        <w:t xml:space="preserve"> - </w:t>
      </w:r>
      <w:r w:rsidR="00604ABD">
        <w:rPr>
          <w:rFonts w:ascii="Calibri" w:eastAsia="Calibri" w:hAnsi="Calibri" w:cs="Times New Roman"/>
          <w:bCs/>
          <w:sz w:val="24"/>
        </w:rPr>
        <w:t>4,</w:t>
      </w:r>
      <w:r w:rsidR="003676A0">
        <w:rPr>
          <w:rFonts w:ascii="Calibri" w:eastAsia="Calibri" w:hAnsi="Calibri" w:cs="Times New Roman"/>
          <w:bCs/>
          <w:sz w:val="24"/>
        </w:rPr>
        <w:t>46</w:t>
      </w:r>
      <w:r w:rsidR="00046BE3">
        <w:rPr>
          <w:rFonts w:ascii="Calibri" w:eastAsia="Calibri" w:hAnsi="Calibri" w:cs="Times New Roman"/>
          <w:bCs/>
          <w:sz w:val="24"/>
        </w:rPr>
        <w:t>0</w:t>
      </w:r>
      <w:r w:rsidR="005C42D9" w:rsidRPr="00AF611A">
        <w:rPr>
          <w:rFonts w:ascii="Calibri" w:eastAsia="Calibri" w:hAnsi="Calibri" w:cs="Times New Roman"/>
          <w:bCs/>
          <w:sz w:val="24"/>
        </w:rPr>
        <w:t xml:space="preserve">% </w:t>
      </w:r>
      <w:r w:rsidRPr="00AF611A">
        <w:rPr>
          <w:rFonts w:ascii="Calibri" w:eastAsia="Calibri" w:hAnsi="Calibri" w:cs="Times New Roman"/>
          <w:bCs/>
          <w:sz w:val="24"/>
        </w:rPr>
        <w:t xml:space="preserve">pentru regiunea mai dezvoltată și </w:t>
      </w:r>
      <w:r w:rsidR="00604ABD">
        <w:rPr>
          <w:rFonts w:ascii="Calibri" w:eastAsia="Calibri" w:hAnsi="Calibri" w:cs="Times New Roman"/>
          <w:bCs/>
          <w:sz w:val="24"/>
        </w:rPr>
        <w:t>95,</w:t>
      </w:r>
      <w:r w:rsidR="003676A0">
        <w:rPr>
          <w:rFonts w:ascii="Calibri" w:eastAsia="Calibri" w:hAnsi="Calibri" w:cs="Times New Roman"/>
          <w:bCs/>
          <w:sz w:val="24"/>
        </w:rPr>
        <w:t>54</w:t>
      </w:r>
      <w:r w:rsidR="00046BE3">
        <w:rPr>
          <w:rFonts w:ascii="Calibri" w:eastAsia="Calibri" w:hAnsi="Calibri" w:cs="Times New Roman"/>
          <w:bCs/>
          <w:sz w:val="24"/>
        </w:rPr>
        <w:t>0</w:t>
      </w:r>
      <w:r w:rsidRPr="00AF611A">
        <w:rPr>
          <w:rFonts w:ascii="Calibri" w:eastAsia="Calibri" w:hAnsi="Calibri" w:cs="Times New Roman"/>
          <w:bCs/>
          <w:sz w:val="24"/>
        </w:rPr>
        <w:t>% pentru regiunile mai puțin dezvoltate ale țării.</w:t>
      </w:r>
    </w:p>
    <w:p w14:paraId="2893487D" w14:textId="77777777" w:rsidR="0007155B" w:rsidRDefault="0007155B" w:rsidP="006134C5">
      <w:pPr>
        <w:spacing w:before="120" w:after="120" w:line="240" w:lineRule="auto"/>
        <w:jc w:val="both"/>
        <w:rPr>
          <w:rFonts w:ascii="Calibri" w:eastAsia="Calibri" w:hAnsi="Calibri" w:cs="Times New Roman"/>
          <w:bCs/>
          <w:sz w:val="24"/>
        </w:rPr>
      </w:pPr>
      <w:r>
        <w:rPr>
          <w:rFonts w:ascii="Calibri" w:eastAsia="Calibri" w:hAnsi="Calibri" w:cs="Times New Roman"/>
          <w:bCs/>
          <w:sz w:val="24"/>
        </w:rPr>
        <w:t xml:space="preserve">Pentru determinarea contribuției din Fondul European de Dezvoltare Regională, la valoarea </w:t>
      </w:r>
      <w:r w:rsidR="005D5F5C">
        <w:rPr>
          <w:rFonts w:ascii="Calibri" w:eastAsia="Calibri" w:hAnsi="Calibri" w:cs="Times New Roman"/>
          <w:bCs/>
          <w:sz w:val="24"/>
        </w:rPr>
        <w:t>eligibilă</w:t>
      </w:r>
      <w:r>
        <w:rPr>
          <w:rFonts w:ascii="Calibri" w:eastAsia="Calibri" w:hAnsi="Calibri" w:cs="Times New Roman"/>
          <w:bCs/>
          <w:sz w:val="24"/>
        </w:rPr>
        <w:t xml:space="preserve"> aferent</w:t>
      </w:r>
      <w:r w:rsidR="005D5F5C">
        <w:rPr>
          <w:rFonts w:ascii="Calibri" w:eastAsia="Calibri" w:hAnsi="Calibri" w:cs="Times New Roman"/>
          <w:bCs/>
          <w:sz w:val="24"/>
        </w:rPr>
        <w:t>ă</w:t>
      </w:r>
      <w:r>
        <w:rPr>
          <w:rFonts w:ascii="Calibri" w:eastAsia="Calibri" w:hAnsi="Calibri" w:cs="Times New Roman"/>
          <w:bCs/>
          <w:sz w:val="24"/>
        </w:rPr>
        <w:t xml:space="preserve"> regiunii mai dezvoltate se va aplica procentul de 80%, iar la valoarea </w:t>
      </w:r>
      <w:r w:rsidR="005D5F5C">
        <w:rPr>
          <w:rFonts w:ascii="Calibri" w:eastAsia="Calibri" w:hAnsi="Calibri" w:cs="Times New Roman"/>
          <w:bCs/>
          <w:sz w:val="24"/>
        </w:rPr>
        <w:t>eligibilă</w:t>
      </w:r>
      <w:r>
        <w:rPr>
          <w:rFonts w:ascii="Calibri" w:eastAsia="Calibri" w:hAnsi="Calibri" w:cs="Times New Roman"/>
          <w:bCs/>
          <w:sz w:val="24"/>
        </w:rPr>
        <w:t xml:space="preserve"> aferent</w:t>
      </w:r>
      <w:r w:rsidR="005D5F5C">
        <w:rPr>
          <w:rFonts w:ascii="Calibri" w:eastAsia="Calibri" w:hAnsi="Calibri" w:cs="Times New Roman"/>
          <w:bCs/>
          <w:sz w:val="24"/>
        </w:rPr>
        <w:t>ă</w:t>
      </w:r>
      <w:r>
        <w:rPr>
          <w:rFonts w:ascii="Calibri" w:eastAsia="Calibri" w:hAnsi="Calibri" w:cs="Times New Roman"/>
          <w:bCs/>
          <w:sz w:val="24"/>
        </w:rPr>
        <w:t xml:space="preserve"> regiunii mai puțin dezvoltate</w:t>
      </w:r>
      <w:r w:rsidRPr="0007155B">
        <w:rPr>
          <w:rFonts w:ascii="Calibri" w:eastAsia="Calibri" w:hAnsi="Calibri" w:cs="Times New Roman"/>
          <w:bCs/>
          <w:sz w:val="24"/>
        </w:rPr>
        <w:t xml:space="preserve"> </w:t>
      </w:r>
      <w:r>
        <w:rPr>
          <w:rFonts w:ascii="Calibri" w:eastAsia="Calibri" w:hAnsi="Calibri" w:cs="Times New Roman"/>
          <w:bCs/>
          <w:sz w:val="24"/>
        </w:rPr>
        <w:t>se va aplica procentul de 85%.</w:t>
      </w:r>
    </w:p>
    <w:p w14:paraId="5C9EAEB8" w14:textId="260C8C92" w:rsidR="00F07447" w:rsidRDefault="00F07447" w:rsidP="006134C5">
      <w:pPr>
        <w:spacing w:before="120" w:after="120" w:line="240" w:lineRule="auto"/>
        <w:jc w:val="both"/>
        <w:rPr>
          <w:rFonts w:ascii="Calibri" w:eastAsia="Calibri" w:hAnsi="Calibri" w:cs="Times New Roman"/>
          <w:bCs/>
          <w:sz w:val="24"/>
        </w:rPr>
      </w:pPr>
      <w:r>
        <w:rPr>
          <w:rFonts w:ascii="Calibri" w:eastAsia="Calibri" w:hAnsi="Calibri" w:cs="Times New Roman"/>
          <w:bCs/>
          <w:sz w:val="24"/>
        </w:rPr>
        <w:t xml:space="preserve">Prin excepție, </w:t>
      </w:r>
      <w:bookmarkStart w:id="11" w:name="_Hlk44949967"/>
      <w:r>
        <w:rPr>
          <w:rFonts w:ascii="Calibri" w:eastAsia="Calibri" w:hAnsi="Calibri" w:cs="Times New Roman"/>
          <w:bCs/>
          <w:sz w:val="24"/>
        </w:rPr>
        <w:t xml:space="preserve">în cazul proiectelor depuse de ADR-uri, </w:t>
      </w:r>
      <w:r w:rsidR="00AC05E7">
        <w:rPr>
          <w:rFonts w:ascii="Calibri" w:eastAsia="Calibri" w:hAnsi="Calibri" w:cs="Times New Roman"/>
          <w:bCs/>
          <w:sz w:val="24"/>
        </w:rPr>
        <w:t>intervenția se adresează regiunii specifice fiecărui ADR, și anume regiunii mai dezvoltate în cazul ADR București-Ilfov și regiunii mai puțin dezvoltate în cazul celorlalte ADR-uri</w:t>
      </w:r>
      <w:bookmarkEnd w:id="11"/>
      <w:r w:rsidR="00AC05E7">
        <w:rPr>
          <w:rFonts w:ascii="Calibri" w:eastAsia="Calibri" w:hAnsi="Calibri" w:cs="Times New Roman"/>
          <w:bCs/>
          <w:sz w:val="24"/>
        </w:rPr>
        <w:t xml:space="preserve">, rata de cofinanțare din FEDR fiind cea menționată anterior (80% pentru regiunea mai dezvoltată și 85% pentru regiunea mai puțin dezvoltată). </w:t>
      </w:r>
    </w:p>
    <w:p w14:paraId="3550A8DF" w14:textId="77777777" w:rsidR="00AC6061" w:rsidRPr="008064DE" w:rsidRDefault="00AC6061" w:rsidP="00AC6061">
      <w:pPr>
        <w:spacing w:before="120" w:after="120" w:line="240" w:lineRule="auto"/>
        <w:jc w:val="both"/>
        <w:rPr>
          <w:rFonts w:ascii="Calibri" w:eastAsia="Calibri" w:hAnsi="Calibri" w:cs="Times New Roman"/>
          <w:b/>
          <w:bCs/>
          <w:sz w:val="24"/>
        </w:rPr>
      </w:pPr>
      <w:r w:rsidRPr="008064DE">
        <w:rPr>
          <w:rFonts w:ascii="Calibri" w:eastAsia="Calibri" w:hAnsi="Calibri" w:cs="Times New Roman"/>
          <w:b/>
          <w:bCs/>
          <w:sz w:val="24"/>
        </w:rPr>
        <w:t>În funcție de solicitant, valoarea finanțării nerambursabile se va stabili astfel:</w:t>
      </w:r>
      <w:r w:rsidRPr="008064DE">
        <w:rPr>
          <w:rFonts w:ascii="Calibri" w:eastAsia="Calibri" w:hAnsi="Calibri" w:cs="Times New Roman"/>
          <w:b/>
          <w:bCs/>
          <w:sz w:val="24"/>
          <w:highlight w:val="yellow"/>
        </w:rPr>
        <w:t xml:space="preserve"> </w:t>
      </w:r>
    </w:p>
    <w:p w14:paraId="726B3519" w14:textId="3EB59D06" w:rsidR="00AC6061" w:rsidRPr="00DE095E" w:rsidRDefault="00AC6061" w:rsidP="00CA2C17">
      <w:pPr>
        <w:pStyle w:val="ListParagraph"/>
        <w:numPr>
          <w:ilvl w:val="0"/>
          <w:numId w:val="1"/>
        </w:numPr>
        <w:spacing w:before="120" w:after="120" w:line="240" w:lineRule="auto"/>
        <w:jc w:val="both"/>
        <w:rPr>
          <w:rFonts w:ascii="Calibri" w:eastAsia="Calibri" w:hAnsi="Calibri" w:cs="Times New Roman"/>
          <w:bCs/>
          <w:sz w:val="24"/>
        </w:rPr>
      </w:pPr>
      <w:r w:rsidRPr="005F3AAB">
        <w:rPr>
          <w:rFonts w:ascii="Calibri" w:eastAsia="Calibri" w:hAnsi="Calibri" w:cs="Times New Roman"/>
          <w:bCs/>
          <w:sz w:val="24"/>
        </w:rPr>
        <w:t xml:space="preserve">În </w:t>
      </w:r>
      <w:r w:rsidRPr="00427749">
        <w:rPr>
          <w:rFonts w:ascii="Calibri" w:eastAsia="Calibri" w:hAnsi="Calibri" w:cs="Times New Roman"/>
          <w:bCs/>
          <w:sz w:val="24"/>
        </w:rPr>
        <w:t xml:space="preserve">cazul solicitantului </w:t>
      </w:r>
      <w:r w:rsidR="00E44413" w:rsidRPr="00427749">
        <w:rPr>
          <w:rFonts w:ascii="Calibri" w:eastAsia="Calibri" w:hAnsi="Calibri" w:cs="Times New Roman"/>
          <w:bCs/>
          <w:sz w:val="24"/>
        </w:rPr>
        <w:t>autoritate a administraţiei publice centrale finanţată integral de la bugetul de stat/bugetul asigurărilor sociale</w:t>
      </w:r>
      <w:r w:rsidRPr="00427749">
        <w:rPr>
          <w:rFonts w:ascii="Calibri" w:eastAsia="Calibri" w:hAnsi="Calibri" w:cs="Times New Roman"/>
          <w:bCs/>
          <w:sz w:val="24"/>
        </w:rPr>
        <w:t>, valoarea finanțării nerambursabile este egală cu finanțarea din Fondul European de Dezvoltare Regională</w:t>
      </w:r>
      <w:r w:rsidR="00CA2C17" w:rsidRPr="00427749">
        <w:rPr>
          <w:rFonts w:ascii="Calibri" w:eastAsia="Calibri" w:hAnsi="Calibri" w:cs="Times New Roman"/>
          <w:bCs/>
          <w:sz w:val="24"/>
        </w:rPr>
        <w:t xml:space="preserve"> și va fi calculată automat de către aplicația MySMIS2014</w:t>
      </w:r>
      <w:r w:rsidRPr="00427749">
        <w:rPr>
          <w:rFonts w:ascii="Calibri" w:eastAsia="Calibri" w:hAnsi="Calibri" w:cs="Times New Roman"/>
          <w:bCs/>
          <w:sz w:val="24"/>
        </w:rPr>
        <w:t>.</w:t>
      </w:r>
    </w:p>
    <w:p w14:paraId="15E0E1DE" w14:textId="1044C0F9" w:rsidR="00AC6061" w:rsidRPr="00DE095E" w:rsidRDefault="00AC6061" w:rsidP="00983BA4">
      <w:pPr>
        <w:pStyle w:val="ListParagraph"/>
        <w:numPr>
          <w:ilvl w:val="0"/>
          <w:numId w:val="1"/>
        </w:numPr>
        <w:spacing w:before="120" w:after="120" w:line="240" w:lineRule="auto"/>
        <w:jc w:val="both"/>
        <w:rPr>
          <w:rFonts w:ascii="Calibri" w:eastAsia="Calibri" w:hAnsi="Calibri" w:cs="Times New Roman"/>
          <w:bCs/>
          <w:sz w:val="24"/>
        </w:rPr>
      </w:pPr>
      <w:r w:rsidRPr="00DE095E">
        <w:rPr>
          <w:rFonts w:ascii="Calibri" w:eastAsia="Calibri" w:hAnsi="Calibri" w:cs="Times New Roman"/>
          <w:bCs/>
          <w:sz w:val="24"/>
        </w:rPr>
        <w:t>În cazul solicitantului asociație care este înființată și funcționează în temeiul OG nr.</w:t>
      </w:r>
      <w:r w:rsidR="00BE237F">
        <w:rPr>
          <w:rFonts w:ascii="Calibri" w:eastAsia="Calibri" w:hAnsi="Calibri" w:cs="Times New Roman"/>
          <w:bCs/>
          <w:sz w:val="24"/>
        </w:rPr>
        <w:t xml:space="preserve"> </w:t>
      </w:r>
      <w:r w:rsidRPr="00DE095E">
        <w:rPr>
          <w:rFonts w:ascii="Calibri" w:eastAsia="Calibri" w:hAnsi="Calibri" w:cs="Times New Roman"/>
          <w:bCs/>
          <w:sz w:val="24"/>
        </w:rPr>
        <w:t>26/2000 cu privire la asociații și fundații, cu modificările și completările ulterioare, valoarea finanțării nerambursabile este maximum 98% din valoarea eligibilă a proiectului</w:t>
      </w:r>
      <w:r w:rsidR="00CA2C17">
        <w:rPr>
          <w:rFonts w:ascii="Calibri" w:eastAsia="Calibri" w:hAnsi="Calibri" w:cs="Times New Roman"/>
          <w:bCs/>
          <w:sz w:val="24"/>
        </w:rPr>
        <w:t xml:space="preserve"> </w:t>
      </w:r>
      <w:r w:rsidR="00CA2C17" w:rsidRPr="005F3AAB">
        <w:rPr>
          <w:rFonts w:ascii="Calibri" w:eastAsia="Calibri" w:hAnsi="Calibri" w:cs="Times New Roman"/>
          <w:bCs/>
          <w:sz w:val="24"/>
        </w:rPr>
        <w:t>și va fi calculată și completată în aplicația MySMIS2014 de către solicitant</w:t>
      </w:r>
      <w:r w:rsidRPr="00DE095E">
        <w:rPr>
          <w:rFonts w:ascii="Calibri" w:eastAsia="Calibri" w:hAnsi="Calibri" w:cs="Times New Roman"/>
          <w:bCs/>
          <w:sz w:val="24"/>
        </w:rPr>
        <w:t xml:space="preserve">. </w:t>
      </w:r>
      <w:r w:rsidR="008A09F6" w:rsidRPr="008A09F6">
        <w:rPr>
          <w:rFonts w:ascii="Calibri" w:eastAsia="Calibri" w:hAnsi="Calibri" w:cs="Times New Roman"/>
          <w:bCs/>
          <w:sz w:val="24"/>
        </w:rPr>
        <w:t>Excepție fac proiectul/proiectele depuse în parteneriat pentru care valoarea finanțării nerambursabile este maximum 100% din valoarea eligibilă a proiectului.</w:t>
      </w:r>
    </w:p>
    <w:p w14:paraId="18E8B060" w14:textId="77777777" w:rsidR="00BF7A3F" w:rsidRDefault="00AC6061" w:rsidP="005A6F6F">
      <w:pPr>
        <w:pStyle w:val="ListParagraph"/>
        <w:numPr>
          <w:ilvl w:val="0"/>
          <w:numId w:val="1"/>
        </w:numPr>
        <w:spacing w:before="120" w:after="120" w:line="240" w:lineRule="auto"/>
        <w:jc w:val="both"/>
        <w:rPr>
          <w:rFonts w:ascii="Calibri" w:eastAsia="Calibri" w:hAnsi="Calibri" w:cs="Times New Roman"/>
          <w:bCs/>
          <w:sz w:val="24"/>
        </w:rPr>
      </w:pPr>
      <w:r w:rsidRPr="00CC50D4">
        <w:rPr>
          <w:rFonts w:ascii="Calibri" w:eastAsia="Calibri" w:hAnsi="Calibri" w:cs="Times New Roman"/>
          <w:bCs/>
          <w:sz w:val="24"/>
        </w:rPr>
        <w:t>În cazul solicitan</w:t>
      </w:r>
      <w:r w:rsidR="00CC50D4" w:rsidRPr="00CC50D4">
        <w:rPr>
          <w:rFonts w:ascii="Calibri" w:eastAsia="Calibri" w:hAnsi="Calibri" w:cs="Times New Roman"/>
          <w:bCs/>
          <w:sz w:val="24"/>
        </w:rPr>
        <w:t>tului</w:t>
      </w:r>
      <w:r w:rsidR="00CC50D4">
        <w:rPr>
          <w:rFonts w:ascii="Calibri" w:eastAsia="Calibri" w:hAnsi="Calibri" w:cs="Times New Roman"/>
          <w:bCs/>
          <w:sz w:val="24"/>
        </w:rPr>
        <w:t xml:space="preserve">: </w:t>
      </w:r>
    </w:p>
    <w:p w14:paraId="22C331C4" w14:textId="34A6EE7D" w:rsidR="00BF7A3F" w:rsidRDefault="00BF7A3F" w:rsidP="00B85633">
      <w:pPr>
        <w:pStyle w:val="ListParagraph"/>
        <w:numPr>
          <w:ilvl w:val="1"/>
          <w:numId w:val="1"/>
        </w:numPr>
        <w:spacing w:before="120" w:after="120" w:line="240" w:lineRule="auto"/>
        <w:jc w:val="both"/>
        <w:rPr>
          <w:rFonts w:ascii="Calibri" w:eastAsia="Calibri" w:hAnsi="Calibri" w:cs="Times New Roman"/>
          <w:bCs/>
          <w:sz w:val="24"/>
        </w:rPr>
      </w:pPr>
      <w:bookmarkStart w:id="12" w:name="_Hlk44950279"/>
      <w:r w:rsidRPr="00B85633">
        <w:rPr>
          <w:rFonts w:ascii="Calibri" w:eastAsia="Calibri" w:hAnsi="Calibri" w:cs="Times New Roman"/>
          <w:bCs/>
          <w:i/>
          <w:sz w:val="24"/>
        </w:rPr>
        <w:t xml:space="preserve">autoritate a administraţiei publice centrale finanțată </w:t>
      </w:r>
      <w:r w:rsidR="00110DA5">
        <w:rPr>
          <w:rFonts w:ascii="Calibri" w:eastAsia="Calibri" w:hAnsi="Calibri" w:cs="Times New Roman"/>
          <w:bCs/>
          <w:i/>
          <w:sz w:val="24"/>
        </w:rPr>
        <w:t xml:space="preserve">integral din </w:t>
      </w:r>
      <w:bookmarkStart w:id="13" w:name="_Hlk44950321"/>
      <w:r w:rsidR="00110DA5">
        <w:rPr>
          <w:rFonts w:ascii="Calibri" w:eastAsia="Calibri" w:hAnsi="Calibri" w:cs="Times New Roman"/>
          <w:bCs/>
          <w:i/>
          <w:sz w:val="24"/>
        </w:rPr>
        <w:t xml:space="preserve">venituri proprii sau finanțată </w:t>
      </w:r>
      <w:r w:rsidRPr="00B85633">
        <w:rPr>
          <w:rFonts w:ascii="Calibri" w:eastAsia="Calibri" w:hAnsi="Calibri" w:cs="Times New Roman"/>
          <w:bCs/>
          <w:i/>
          <w:sz w:val="24"/>
        </w:rPr>
        <w:t>parţial din venituri proprii şi bugetul de stat/bugetul asigurărilor sociale</w:t>
      </w:r>
      <w:r w:rsidR="00110DA5">
        <w:rPr>
          <w:rFonts w:ascii="Calibri" w:eastAsia="Calibri" w:hAnsi="Calibri" w:cs="Times New Roman"/>
          <w:bCs/>
          <w:i/>
          <w:sz w:val="24"/>
        </w:rPr>
        <w:t>/bugetele fondurilor speciale</w:t>
      </w:r>
      <w:r>
        <w:rPr>
          <w:rFonts w:ascii="Calibri" w:eastAsia="Calibri" w:hAnsi="Calibri" w:cs="Times New Roman"/>
          <w:bCs/>
          <w:sz w:val="24"/>
        </w:rPr>
        <w:t xml:space="preserve"> </w:t>
      </w:r>
      <w:bookmarkEnd w:id="13"/>
      <w:r>
        <w:rPr>
          <w:rFonts w:ascii="Calibri" w:eastAsia="Calibri" w:hAnsi="Calibri" w:cs="Times New Roman"/>
          <w:bCs/>
          <w:sz w:val="24"/>
        </w:rPr>
        <w:t>sau</w:t>
      </w:r>
    </w:p>
    <w:bookmarkEnd w:id="12"/>
    <w:p w14:paraId="3558E693" w14:textId="77777777" w:rsidR="00BF7A3F" w:rsidRDefault="00CC50D4" w:rsidP="00B85633">
      <w:pPr>
        <w:pStyle w:val="ListParagraph"/>
        <w:numPr>
          <w:ilvl w:val="1"/>
          <w:numId w:val="1"/>
        </w:numPr>
        <w:spacing w:before="120" w:after="120" w:line="240" w:lineRule="auto"/>
        <w:jc w:val="both"/>
        <w:rPr>
          <w:rFonts w:ascii="Calibri" w:eastAsia="Calibri" w:hAnsi="Calibri" w:cs="Times New Roman"/>
          <w:bCs/>
          <w:sz w:val="24"/>
        </w:rPr>
      </w:pPr>
      <w:r w:rsidRPr="008064DE">
        <w:rPr>
          <w:rFonts w:ascii="Calibri" w:eastAsia="Calibri" w:hAnsi="Calibri" w:cs="Times New Roman"/>
          <w:bCs/>
          <w:i/>
          <w:sz w:val="24"/>
        </w:rPr>
        <w:t>organism neguvernamental nonprofit, de utilitate publică, cu personalitate juridică, care funcţionează în domeniul dezvoltării regionale</w:t>
      </w:r>
      <w:r w:rsidRPr="00CC50D4">
        <w:rPr>
          <w:rFonts w:ascii="Calibri" w:eastAsia="Calibri" w:hAnsi="Calibri" w:cs="Times New Roman"/>
          <w:bCs/>
          <w:sz w:val="24"/>
        </w:rPr>
        <w:t xml:space="preserve"> </w:t>
      </w:r>
      <w:r>
        <w:rPr>
          <w:rFonts w:ascii="Calibri" w:eastAsia="Calibri" w:hAnsi="Calibri" w:cs="Times New Roman"/>
          <w:bCs/>
          <w:sz w:val="24"/>
        </w:rPr>
        <w:t xml:space="preserve">înființat în baza </w:t>
      </w:r>
      <w:r w:rsidRPr="00CC50D4">
        <w:rPr>
          <w:rFonts w:ascii="Calibri" w:eastAsia="Calibri" w:hAnsi="Calibri" w:cs="Times New Roman"/>
          <w:bCs/>
          <w:sz w:val="24"/>
        </w:rPr>
        <w:t>Leg</w:t>
      </w:r>
      <w:r>
        <w:rPr>
          <w:rFonts w:ascii="Calibri" w:eastAsia="Calibri" w:hAnsi="Calibri" w:cs="Times New Roman"/>
          <w:bCs/>
          <w:sz w:val="24"/>
        </w:rPr>
        <w:t>ii</w:t>
      </w:r>
      <w:r w:rsidRPr="00CC50D4">
        <w:rPr>
          <w:rFonts w:ascii="Calibri" w:eastAsia="Calibri" w:hAnsi="Calibri" w:cs="Times New Roman"/>
          <w:bCs/>
          <w:sz w:val="24"/>
        </w:rPr>
        <w:t xml:space="preserve"> nr.</w:t>
      </w:r>
      <w:r w:rsidR="00BE237F">
        <w:rPr>
          <w:rFonts w:ascii="Calibri" w:eastAsia="Calibri" w:hAnsi="Calibri" w:cs="Times New Roman"/>
          <w:bCs/>
          <w:sz w:val="24"/>
        </w:rPr>
        <w:t xml:space="preserve"> </w:t>
      </w:r>
      <w:r w:rsidRPr="00CC50D4">
        <w:rPr>
          <w:rFonts w:ascii="Calibri" w:eastAsia="Calibri" w:hAnsi="Calibri" w:cs="Times New Roman"/>
          <w:bCs/>
          <w:sz w:val="24"/>
        </w:rPr>
        <w:t xml:space="preserve">315 din 28 iunie 2004 privind dezvoltarea regională în România </w:t>
      </w:r>
      <w:r>
        <w:rPr>
          <w:rFonts w:ascii="Calibri" w:eastAsia="Calibri" w:hAnsi="Calibri" w:cs="Times New Roman"/>
          <w:bCs/>
          <w:sz w:val="24"/>
        </w:rPr>
        <w:t xml:space="preserve">sau </w:t>
      </w:r>
    </w:p>
    <w:p w14:paraId="3FDFB06F" w14:textId="77777777" w:rsidR="00BF7A3F" w:rsidRDefault="00CC50D4" w:rsidP="00B85633">
      <w:pPr>
        <w:pStyle w:val="ListParagraph"/>
        <w:numPr>
          <w:ilvl w:val="1"/>
          <w:numId w:val="1"/>
        </w:numPr>
        <w:spacing w:before="120" w:after="120" w:line="240" w:lineRule="auto"/>
        <w:jc w:val="both"/>
        <w:rPr>
          <w:rFonts w:ascii="Calibri" w:eastAsia="Calibri" w:hAnsi="Calibri" w:cs="Times New Roman"/>
          <w:bCs/>
          <w:sz w:val="24"/>
        </w:rPr>
      </w:pPr>
      <w:r w:rsidRPr="008064DE">
        <w:rPr>
          <w:rFonts w:ascii="Calibri" w:eastAsia="Calibri" w:hAnsi="Calibri" w:cs="Times New Roman"/>
          <w:bCs/>
          <w:i/>
          <w:sz w:val="24"/>
        </w:rPr>
        <w:t>asociaţie de dezvoltare intercomunitară</w:t>
      </w:r>
      <w:r w:rsidRPr="00CC50D4">
        <w:rPr>
          <w:rFonts w:ascii="Calibri" w:eastAsia="Calibri" w:hAnsi="Calibri" w:cs="Times New Roman"/>
          <w:bCs/>
          <w:sz w:val="24"/>
        </w:rPr>
        <w:t xml:space="preserve"> înființată în baza Legii nr. 215/2001 a administrației publice locale cu modificările </w:t>
      </w:r>
      <w:r w:rsidR="005A6F6F">
        <w:rPr>
          <w:rFonts w:ascii="Calibri" w:eastAsia="Calibri" w:hAnsi="Calibri" w:cs="Times New Roman"/>
          <w:bCs/>
          <w:sz w:val="24"/>
        </w:rPr>
        <w:t>ș</w:t>
      </w:r>
      <w:r w:rsidRPr="00CC50D4">
        <w:rPr>
          <w:rFonts w:ascii="Calibri" w:eastAsia="Calibri" w:hAnsi="Calibri" w:cs="Times New Roman"/>
          <w:bCs/>
          <w:sz w:val="24"/>
        </w:rPr>
        <w:t>i completările ulterioare</w:t>
      </w:r>
      <w:r>
        <w:rPr>
          <w:rFonts w:ascii="Calibri" w:eastAsia="Calibri" w:hAnsi="Calibri" w:cs="Times New Roman"/>
          <w:bCs/>
          <w:sz w:val="24"/>
        </w:rPr>
        <w:t xml:space="preserve"> și </w:t>
      </w:r>
      <w:r w:rsidRPr="00CC50D4">
        <w:rPr>
          <w:rFonts w:ascii="Calibri" w:eastAsia="Calibri" w:hAnsi="Calibri" w:cs="Times New Roman"/>
          <w:bCs/>
          <w:sz w:val="24"/>
        </w:rPr>
        <w:t xml:space="preserve">OUG </w:t>
      </w:r>
      <w:r w:rsidR="00BE237F">
        <w:rPr>
          <w:rFonts w:ascii="Calibri" w:eastAsia="Calibri" w:hAnsi="Calibri" w:cs="Times New Roman"/>
          <w:bCs/>
          <w:sz w:val="24"/>
        </w:rPr>
        <w:t xml:space="preserve">nr. </w:t>
      </w:r>
      <w:r w:rsidRPr="00CC50D4">
        <w:rPr>
          <w:rFonts w:ascii="Calibri" w:eastAsia="Calibri" w:hAnsi="Calibri" w:cs="Times New Roman"/>
          <w:bCs/>
          <w:sz w:val="24"/>
        </w:rPr>
        <w:t>13/2008 pentru modificarea şi completarea Legii serviciilor comunitare de utilităţi publice nr. 51/2006</w:t>
      </w:r>
      <w:r w:rsidR="00AC6061" w:rsidRPr="00CC50D4">
        <w:rPr>
          <w:rFonts w:ascii="Calibri" w:eastAsia="Calibri" w:hAnsi="Calibri" w:cs="Times New Roman"/>
          <w:bCs/>
          <w:sz w:val="24"/>
        </w:rPr>
        <w:t xml:space="preserve">, </w:t>
      </w:r>
    </w:p>
    <w:p w14:paraId="6F45B6C5" w14:textId="03805CA8" w:rsidR="00AC6061" w:rsidRDefault="00AC6061" w:rsidP="00B85633">
      <w:pPr>
        <w:pStyle w:val="ListParagraph"/>
        <w:spacing w:before="120" w:after="120" w:line="240" w:lineRule="auto"/>
        <w:jc w:val="both"/>
        <w:rPr>
          <w:rFonts w:ascii="Calibri" w:eastAsia="Calibri" w:hAnsi="Calibri" w:cs="Times New Roman"/>
          <w:bCs/>
          <w:sz w:val="24"/>
        </w:rPr>
      </w:pPr>
      <w:r w:rsidRPr="00CC50D4">
        <w:rPr>
          <w:rFonts w:ascii="Calibri" w:eastAsia="Calibri" w:hAnsi="Calibri" w:cs="Times New Roman"/>
          <w:bCs/>
          <w:sz w:val="24"/>
        </w:rPr>
        <w:t>valoarea finanțării nerambursabile este maximum 100% din valoarea eligibilă a proiectului</w:t>
      </w:r>
      <w:r w:rsidR="005A6F6F">
        <w:rPr>
          <w:rFonts w:ascii="Calibri" w:eastAsia="Calibri" w:hAnsi="Calibri" w:cs="Times New Roman"/>
          <w:bCs/>
          <w:sz w:val="24"/>
        </w:rPr>
        <w:t xml:space="preserve"> </w:t>
      </w:r>
      <w:r w:rsidR="005A6F6F" w:rsidRPr="005A6F6F">
        <w:rPr>
          <w:rFonts w:ascii="Calibri" w:eastAsia="Calibri" w:hAnsi="Calibri" w:cs="Times New Roman"/>
          <w:bCs/>
          <w:sz w:val="24"/>
        </w:rPr>
        <w:t>și va fi calculată și completată în aplicația MySMIS2014 de către solicitant</w:t>
      </w:r>
      <w:r w:rsidRPr="00043BA1">
        <w:rPr>
          <w:rFonts w:ascii="Calibri" w:eastAsia="Calibri" w:hAnsi="Calibri" w:cs="Times New Roman"/>
          <w:bCs/>
          <w:sz w:val="24"/>
        </w:rPr>
        <w:t>.</w:t>
      </w:r>
    </w:p>
    <w:p w14:paraId="47F2BBBE" w14:textId="77777777" w:rsidR="008C7658" w:rsidRDefault="008C7658" w:rsidP="008C7658">
      <w:pPr>
        <w:spacing w:before="120" w:after="120" w:line="240" w:lineRule="auto"/>
        <w:jc w:val="both"/>
        <w:rPr>
          <w:rFonts w:ascii="Calibri" w:eastAsia="Calibri" w:hAnsi="Calibri" w:cs="Times New Roman"/>
          <w:bCs/>
          <w:sz w:val="24"/>
        </w:rPr>
      </w:pPr>
    </w:p>
    <w:p w14:paraId="5C9B5FDC" w14:textId="77777777" w:rsidR="008C7658" w:rsidRDefault="008C7658" w:rsidP="008C7658">
      <w:pPr>
        <w:spacing w:before="120" w:after="120" w:line="240" w:lineRule="auto"/>
        <w:jc w:val="both"/>
        <w:rPr>
          <w:rFonts w:ascii="Calibri" w:eastAsia="Calibri" w:hAnsi="Calibri" w:cs="Times New Roman"/>
          <w:bCs/>
          <w:sz w:val="24"/>
        </w:rPr>
      </w:pPr>
    </w:p>
    <w:p w14:paraId="4FB9676B" w14:textId="77777777" w:rsidR="008C7658" w:rsidRDefault="008C7658" w:rsidP="008C7658">
      <w:pPr>
        <w:spacing w:before="120" w:after="120" w:line="240" w:lineRule="auto"/>
        <w:jc w:val="both"/>
        <w:rPr>
          <w:rFonts w:ascii="Calibri" w:eastAsia="Calibri" w:hAnsi="Calibri" w:cs="Times New Roman"/>
          <w:bCs/>
          <w:sz w:val="24"/>
        </w:rPr>
      </w:pPr>
    </w:p>
    <w:p w14:paraId="16C14E50" w14:textId="77777777" w:rsidR="008C7658" w:rsidRDefault="008C7658" w:rsidP="008C7658">
      <w:pPr>
        <w:spacing w:before="120" w:after="120" w:line="240" w:lineRule="auto"/>
        <w:jc w:val="both"/>
        <w:rPr>
          <w:rFonts w:ascii="Calibri" w:eastAsia="Calibri" w:hAnsi="Calibri" w:cs="Times New Roman"/>
          <w:bCs/>
          <w:sz w:val="24"/>
        </w:rPr>
      </w:pPr>
    </w:p>
    <w:p w14:paraId="10E60FC2" w14:textId="77777777" w:rsidR="008C7658" w:rsidRDefault="008C7658" w:rsidP="008C7658">
      <w:pPr>
        <w:spacing w:before="120" w:after="120" w:line="240" w:lineRule="auto"/>
        <w:jc w:val="both"/>
        <w:rPr>
          <w:rFonts w:ascii="Calibri" w:eastAsia="Calibri" w:hAnsi="Calibri" w:cs="Times New Roman"/>
          <w:bCs/>
          <w:sz w:val="24"/>
        </w:rPr>
      </w:pPr>
    </w:p>
    <w:p w14:paraId="64F73DE5" w14:textId="77777777" w:rsidR="008C7658" w:rsidRDefault="008C7658" w:rsidP="008C7658">
      <w:pPr>
        <w:spacing w:before="120" w:after="120" w:line="240" w:lineRule="auto"/>
        <w:jc w:val="both"/>
        <w:rPr>
          <w:rFonts w:ascii="Calibri" w:eastAsia="Calibri" w:hAnsi="Calibri" w:cs="Times New Roman"/>
          <w:bCs/>
          <w:sz w:val="24"/>
        </w:rPr>
      </w:pPr>
    </w:p>
    <w:p w14:paraId="7C0E71C6" w14:textId="77777777" w:rsidR="008C7658" w:rsidRDefault="008C7658" w:rsidP="008C7658">
      <w:pPr>
        <w:spacing w:before="120" w:after="120" w:line="240" w:lineRule="auto"/>
        <w:jc w:val="both"/>
        <w:rPr>
          <w:rFonts w:ascii="Calibri" w:eastAsia="Calibri" w:hAnsi="Calibri" w:cs="Times New Roman"/>
          <w:bCs/>
          <w:sz w:val="24"/>
        </w:rPr>
      </w:pPr>
    </w:p>
    <w:p w14:paraId="512FB53C" w14:textId="77777777" w:rsidR="008C7658" w:rsidRDefault="008C7658" w:rsidP="008C7658">
      <w:pPr>
        <w:spacing w:before="120" w:after="120" w:line="240" w:lineRule="auto"/>
        <w:jc w:val="both"/>
        <w:rPr>
          <w:rFonts w:ascii="Calibri" w:eastAsia="Calibri" w:hAnsi="Calibri" w:cs="Times New Roman"/>
          <w:bCs/>
          <w:sz w:val="24"/>
        </w:rPr>
      </w:pPr>
    </w:p>
    <w:p w14:paraId="2E48A5D3" w14:textId="77777777" w:rsidR="008C7658" w:rsidRDefault="008C7658" w:rsidP="008C7658">
      <w:pPr>
        <w:spacing w:before="120" w:after="120" w:line="240" w:lineRule="auto"/>
        <w:jc w:val="both"/>
        <w:rPr>
          <w:rFonts w:ascii="Calibri" w:eastAsia="Calibri" w:hAnsi="Calibri" w:cs="Times New Roman"/>
          <w:bCs/>
          <w:sz w:val="24"/>
        </w:rPr>
      </w:pPr>
    </w:p>
    <w:p w14:paraId="60819B73" w14:textId="77777777" w:rsidR="005C588D" w:rsidRPr="00264733" w:rsidRDefault="007646DF" w:rsidP="00754AF7">
      <w:pPr>
        <w:pStyle w:val="Heading1"/>
        <w:spacing w:before="240"/>
        <w:rPr>
          <w:rFonts w:eastAsia="Calibri"/>
          <w:color w:val="403152" w:themeColor="accent4" w:themeShade="80"/>
        </w:rPr>
      </w:pPr>
      <w:bookmarkStart w:id="14" w:name="_Toc493259981"/>
      <w:bookmarkStart w:id="15" w:name="_Hlk138929703"/>
      <w:r w:rsidRPr="00264733">
        <w:rPr>
          <w:rFonts w:eastAsia="Calibri"/>
          <w:color w:val="403152" w:themeColor="accent4" w:themeShade="80"/>
        </w:rPr>
        <w:lastRenderedPageBreak/>
        <w:t>CAPITOLUL 2</w:t>
      </w:r>
      <w:r w:rsidR="005C588D" w:rsidRPr="00264733">
        <w:rPr>
          <w:rFonts w:eastAsia="Calibri"/>
          <w:color w:val="403152" w:themeColor="accent4" w:themeShade="80"/>
        </w:rPr>
        <w:t>. Reguli pentru acordarea finanțării</w:t>
      </w:r>
      <w:bookmarkEnd w:id="14"/>
    </w:p>
    <w:p w14:paraId="20527F7F" w14:textId="4BD881B3" w:rsidR="00037631" w:rsidRPr="006D35EE" w:rsidRDefault="005C588D" w:rsidP="00037631">
      <w:pPr>
        <w:pStyle w:val="Heading2"/>
        <w:numPr>
          <w:ilvl w:val="1"/>
          <w:numId w:val="17"/>
        </w:numPr>
        <w:rPr>
          <w:rFonts w:eastAsia="Calibri"/>
          <w:color w:val="FF0000"/>
        </w:rPr>
      </w:pPr>
      <w:bookmarkStart w:id="16" w:name="_Toc493259982"/>
      <w:r w:rsidRPr="006D35EE">
        <w:rPr>
          <w:rFonts w:eastAsia="Calibri"/>
          <w:color w:val="FF0000"/>
        </w:rPr>
        <w:t>Eligibilitatea solicitantului/partenerilor</w:t>
      </w:r>
      <w:bookmarkEnd w:id="16"/>
      <w:r w:rsidRPr="006D35EE">
        <w:rPr>
          <w:rFonts w:eastAsia="Calibri"/>
          <w:color w:val="FF0000"/>
        </w:rPr>
        <w:t xml:space="preserve"> </w:t>
      </w:r>
    </w:p>
    <w:tbl>
      <w:tblPr>
        <w:tblW w:w="9889" w:type="dxa"/>
        <w:tblBorders>
          <w:top w:val="dotDash" w:sz="4" w:space="0" w:color="auto"/>
          <w:left w:val="dotDash" w:sz="4" w:space="0" w:color="auto"/>
          <w:bottom w:val="dotDash" w:sz="4" w:space="0" w:color="auto"/>
          <w:right w:val="dotDash" w:sz="4" w:space="0" w:color="auto"/>
          <w:insideH w:val="dotDash" w:sz="4" w:space="0" w:color="auto"/>
          <w:insideV w:val="dotDash" w:sz="4" w:space="0" w:color="auto"/>
        </w:tblBorders>
        <w:shd w:val="clear" w:color="auto" w:fill="C6D9F1"/>
        <w:tblLook w:val="04A0" w:firstRow="1" w:lastRow="0" w:firstColumn="1" w:lastColumn="0" w:noHBand="0" w:noVBand="1"/>
      </w:tblPr>
      <w:tblGrid>
        <w:gridCol w:w="3652"/>
        <w:gridCol w:w="6237"/>
      </w:tblGrid>
      <w:tr w:rsidR="000D59FF" w:rsidRPr="002C2824" w14:paraId="0671E393" w14:textId="77777777" w:rsidTr="00833B40">
        <w:trPr>
          <w:tblHeader/>
        </w:trPr>
        <w:tc>
          <w:tcPr>
            <w:tcW w:w="3652" w:type="dxa"/>
            <w:shd w:val="clear" w:color="auto" w:fill="995199"/>
          </w:tcPr>
          <w:bookmarkEnd w:id="15"/>
          <w:p w14:paraId="09F9A9B1" w14:textId="77777777" w:rsidR="000D59FF" w:rsidRPr="00A921BD" w:rsidRDefault="000D59FF" w:rsidP="00044A34">
            <w:pPr>
              <w:adjustRightInd w:val="0"/>
              <w:snapToGrid w:val="0"/>
              <w:spacing w:before="120" w:after="120" w:line="240" w:lineRule="auto"/>
              <w:jc w:val="center"/>
              <w:rPr>
                <w:rFonts w:ascii="Calibri" w:hAnsi="Calibri"/>
                <w:b/>
                <w:color w:val="FFFFFF"/>
              </w:rPr>
            </w:pPr>
            <w:r w:rsidRPr="00A921BD">
              <w:rPr>
                <w:rFonts w:ascii="Calibri" w:hAnsi="Calibri"/>
                <w:b/>
                <w:color w:val="FFFFFF"/>
              </w:rPr>
              <w:t>Acțiune</w:t>
            </w:r>
          </w:p>
        </w:tc>
        <w:tc>
          <w:tcPr>
            <w:tcW w:w="6237" w:type="dxa"/>
            <w:shd w:val="clear" w:color="auto" w:fill="CCC0D9" w:themeFill="accent4" w:themeFillTint="66"/>
          </w:tcPr>
          <w:p w14:paraId="49EF8FF1" w14:textId="77777777" w:rsidR="000D59FF" w:rsidRPr="00A921BD" w:rsidRDefault="000D59FF" w:rsidP="00044A34">
            <w:pPr>
              <w:adjustRightInd w:val="0"/>
              <w:snapToGrid w:val="0"/>
              <w:spacing w:before="120" w:after="120"/>
              <w:jc w:val="center"/>
              <w:rPr>
                <w:rFonts w:ascii="Calibri" w:hAnsi="Calibri"/>
                <w:b/>
              </w:rPr>
            </w:pPr>
            <w:r w:rsidRPr="00A921BD">
              <w:rPr>
                <w:rFonts w:ascii="Calibri" w:hAnsi="Calibri"/>
                <w:b/>
              </w:rPr>
              <w:t>Solicitanți eligibili</w:t>
            </w:r>
          </w:p>
        </w:tc>
      </w:tr>
      <w:tr w:rsidR="003032DB" w:rsidRPr="002C2824" w14:paraId="619156B2" w14:textId="77777777" w:rsidTr="00DF7558">
        <w:trPr>
          <w:trHeight w:val="4744"/>
        </w:trPr>
        <w:tc>
          <w:tcPr>
            <w:tcW w:w="3652" w:type="dxa"/>
            <w:shd w:val="clear" w:color="auto" w:fill="995199"/>
          </w:tcPr>
          <w:p w14:paraId="1013B5D2" w14:textId="14B638D3" w:rsidR="003032DB" w:rsidRPr="00820E47" w:rsidRDefault="003032DB" w:rsidP="007054A3">
            <w:pPr>
              <w:adjustRightInd w:val="0"/>
              <w:snapToGrid w:val="0"/>
              <w:spacing w:before="120" w:after="120" w:line="240" w:lineRule="auto"/>
              <w:jc w:val="both"/>
              <w:rPr>
                <w:rFonts w:ascii="Calibri" w:hAnsi="Calibri"/>
                <w:color w:val="FFFFFF" w:themeColor="background1"/>
                <w:szCs w:val="20"/>
              </w:rPr>
            </w:pPr>
            <w:r w:rsidRPr="00A921BD">
              <w:rPr>
                <w:rFonts w:ascii="Calibri" w:hAnsi="Calibri"/>
                <w:color w:val="FFFFFF"/>
              </w:rPr>
              <w:t xml:space="preserve">Acțiunea 1.1.1. </w:t>
            </w:r>
            <w:r>
              <w:rPr>
                <w:rFonts w:ascii="Calibri" w:hAnsi="Calibri"/>
                <w:color w:val="FFFFFF"/>
              </w:rPr>
              <w:t xml:space="preserve">Asistență </w:t>
            </w:r>
            <w:r w:rsidRPr="00A921BD">
              <w:rPr>
                <w:rFonts w:ascii="Calibri" w:hAnsi="Calibri"/>
                <w:color w:val="FFFFFF"/>
              </w:rPr>
              <w:t xml:space="preserve"> orizontală pentru beneficiari</w:t>
            </w:r>
            <w:r>
              <w:rPr>
                <w:rFonts w:ascii="Calibri" w:hAnsi="Calibri"/>
                <w:color w:val="FFFFFF"/>
              </w:rPr>
              <w:t>i</w:t>
            </w:r>
            <w:r w:rsidRPr="00A921BD">
              <w:rPr>
                <w:rFonts w:ascii="Calibri" w:hAnsi="Calibri"/>
                <w:color w:val="FFFFFF"/>
              </w:rPr>
              <w:t xml:space="preserve"> </w:t>
            </w:r>
            <w:r>
              <w:rPr>
                <w:rFonts w:ascii="Calibri" w:hAnsi="Calibri"/>
                <w:color w:val="FFFFFF"/>
              </w:rPr>
              <w:t xml:space="preserve">fondurilor </w:t>
            </w:r>
            <w:r w:rsidRPr="00A921BD">
              <w:rPr>
                <w:rFonts w:ascii="Calibri" w:hAnsi="Calibri"/>
                <w:color w:val="FFFFFF"/>
              </w:rPr>
              <w:t>ESI și specifică pentru beneficiarii POAT, POIM și POC</w:t>
            </w:r>
            <w:r w:rsidRPr="00820E47">
              <w:rPr>
                <w:color w:val="FFFFFF"/>
              </w:rPr>
              <w:t xml:space="preserve">, </w:t>
            </w:r>
            <w:r w:rsidRPr="00820E47">
              <w:rPr>
                <w:rFonts w:cs="Calibri"/>
                <w:color w:val="FFFFFF" w:themeColor="background1"/>
              </w:rPr>
              <w:t>inclusiv instruire pentru aceștia și pentru potențialii beneficiari FESI</w:t>
            </w:r>
          </w:p>
          <w:p w14:paraId="5A343BC4" w14:textId="2DAEA6FC" w:rsidR="003032DB" w:rsidRPr="00A921BD" w:rsidRDefault="003032DB" w:rsidP="00044A34">
            <w:pPr>
              <w:adjustRightInd w:val="0"/>
              <w:snapToGrid w:val="0"/>
              <w:spacing w:before="120" w:after="120" w:line="240" w:lineRule="auto"/>
              <w:jc w:val="both"/>
              <w:rPr>
                <w:rFonts w:ascii="Calibri" w:hAnsi="Calibri"/>
                <w:color w:val="FFFFFF"/>
                <w:szCs w:val="20"/>
              </w:rPr>
            </w:pPr>
          </w:p>
        </w:tc>
        <w:tc>
          <w:tcPr>
            <w:tcW w:w="6237" w:type="dxa"/>
            <w:shd w:val="clear" w:color="auto" w:fill="CCC0D9" w:themeFill="accent4" w:themeFillTint="66"/>
          </w:tcPr>
          <w:p w14:paraId="20E5C557" w14:textId="77777777" w:rsidR="003032DB" w:rsidRPr="00DE095E" w:rsidRDefault="003032DB" w:rsidP="00983BA4">
            <w:pPr>
              <w:numPr>
                <w:ilvl w:val="0"/>
                <w:numId w:val="1"/>
              </w:numPr>
              <w:tabs>
                <w:tab w:val="num" w:pos="317"/>
              </w:tabs>
              <w:adjustRightInd w:val="0"/>
              <w:snapToGrid w:val="0"/>
              <w:spacing w:before="120" w:after="0" w:line="240" w:lineRule="auto"/>
              <w:ind w:left="318" w:hanging="284"/>
              <w:jc w:val="both"/>
              <w:rPr>
                <w:rFonts w:ascii="Calibri" w:hAnsi="Calibri"/>
              </w:rPr>
            </w:pPr>
            <w:r w:rsidRPr="00DE095E">
              <w:rPr>
                <w:rFonts w:ascii="Calibri" w:hAnsi="Calibri"/>
              </w:rPr>
              <w:t>Autoritatea de management pentru POAT</w:t>
            </w:r>
          </w:p>
          <w:p w14:paraId="29D06D1A" w14:textId="77777777" w:rsidR="003032DB" w:rsidRPr="00DE095E" w:rsidRDefault="003032DB" w:rsidP="00983BA4">
            <w:pPr>
              <w:numPr>
                <w:ilvl w:val="0"/>
                <w:numId w:val="1"/>
              </w:numPr>
              <w:tabs>
                <w:tab w:val="num" w:pos="317"/>
              </w:tabs>
              <w:adjustRightInd w:val="0"/>
              <w:snapToGrid w:val="0"/>
              <w:spacing w:after="0" w:line="240" w:lineRule="auto"/>
              <w:ind w:left="317" w:hanging="283"/>
              <w:jc w:val="both"/>
              <w:rPr>
                <w:rFonts w:ascii="Calibri" w:hAnsi="Calibri"/>
              </w:rPr>
            </w:pPr>
            <w:r w:rsidRPr="00DE095E">
              <w:rPr>
                <w:rFonts w:ascii="Calibri" w:hAnsi="Calibri"/>
              </w:rPr>
              <w:t>Autoritatea de management pentru POIM</w:t>
            </w:r>
          </w:p>
          <w:p w14:paraId="3BF657C3" w14:textId="77777777" w:rsidR="003032DB" w:rsidRPr="00DE095E" w:rsidRDefault="003032DB" w:rsidP="00983BA4">
            <w:pPr>
              <w:numPr>
                <w:ilvl w:val="0"/>
                <w:numId w:val="1"/>
              </w:numPr>
              <w:tabs>
                <w:tab w:val="num" w:pos="317"/>
              </w:tabs>
              <w:adjustRightInd w:val="0"/>
              <w:snapToGrid w:val="0"/>
              <w:spacing w:after="0" w:line="240" w:lineRule="auto"/>
              <w:ind w:left="317" w:hanging="283"/>
              <w:jc w:val="both"/>
              <w:rPr>
                <w:rFonts w:ascii="Calibri" w:hAnsi="Calibri"/>
              </w:rPr>
            </w:pPr>
            <w:r w:rsidRPr="00DE095E">
              <w:rPr>
                <w:rFonts w:ascii="Calibri" w:hAnsi="Calibri"/>
              </w:rPr>
              <w:t xml:space="preserve">Autoritatea de management pentru POC </w:t>
            </w:r>
          </w:p>
          <w:p w14:paraId="74919B18" w14:textId="77777777" w:rsidR="003032DB" w:rsidRPr="00DE095E" w:rsidRDefault="003032DB" w:rsidP="00983BA4">
            <w:pPr>
              <w:numPr>
                <w:ilvl w:val="0"/>
                <w:numId w:val="1"/>
              </w:numPr>
              <w:tabs>
                <w:tab w:val="num" w:pos="317"/>
              </w:tabs>
              <w:adjustRightInd w:val="0"/>
              <w:snapToGrid w:val="0"/>
              <w:spacing w:after="0" w:line="240" w:lineRule="auto"/>
              <w:ind w:left="317" w:hanging="283"/>
              <w:jc w:val="both"/>
              <w:rPr>
                <w:rFonts w:ascii="Calibri" w:hAnsi="Calibri"/>
              </w:rPr>
            </w:pPr>
            <w:r w:rsidRPr="00DE095E">
              <w:rPr>
                <w:rFonts w:ascii="Calibri" w:hAnsi="Calibri"/>
              </w:rPr>
              <w:t>Organismul Intermediar pentru Cercetare</w:t>
            </w:r>
          </w:p>
          <w:p w14:paraId="10F7DDF5" w14:textId="77777777" w:rsidR="003032DB" w:rsidRPr="00DE095E" w:rsidRDefault="003032DB" w:rsidP="00983BA4">
            <w:pPr>
              <w:numPr>
                <w:ilvl w:val="0"/>
                <w:numId w:val="1"/>
              </w:numPr>
              <w:tabs>
                <w:tab w:val="num" w:pos="317"/>
              </w:tabs>
              <w:adjustRightInd w:val="0"/>
              <w:snapToGrid w:val="0"/>
              <w:spacing w:after="0" w:line="240" w:lineRule="auto"/>
              <w:ind w:left="317" w:hanging="283"/>
              <w:jc w:val="both"/>
              <w:rPr>
                <w:rFonts w:ascii="Calibri" w:hAnsi="Calibri"/>
              </w:rPr>
            </w:pPr>
            <w:r w:rsidRPr="00DE095E">
              <w:rPr>
                <w:rFonts w:ascii="Calibri" w:hAnsi="Calibri"/>
              </w:rPr>
              <w:t>Organismul Intermediar pentru Promovarea Societății Informaționale</w:t>
            </w:r>
          </w:p>
          <w:p w14:paraId="100ACBC2" w14:textId="77777777" w:rsidR="003032DB" w:rsidRPr="00DE095E" w:rsidRDefault="003032DB" w:rsidP="00983BA4">
            <w:pPr>
              <w:numPr>
                <w:ilvl w:val="0"/>
                <w:numId w:val="1"/>
              </w:numPr>
              <w:tabs>
                <w:tab w:val="num" w:pos="317"/>
              </w:tabs>
              <w:adjustRightInd w:val="0"/>
              <w:snapToGrid w:val="0"/>
              <w:spacing w:after="0" w:line="240" w:lineRule="auto"/>
              <w:ind w:left="317" w:hanging="283"/>
              <w:jc w:val="both"/>
              <w:rPr>
                <w:rFonts w:ascii="Calibri" w:hAnsi="Calibri"/>
              </w:rPr>
            </w:pPr>
            <w:r w:rsidRPr="00DE095E">
              <w:rPr>
                <w:rFonts w:ascii="Calibri" w:hAnsi="Calibri"/>
              </w:rPr>
              <w:t>Organismul Intermediar pentru Transport</w:t>
            </w:r>
          </w:p>
          <w:p w14:paraId="09379D75" w14:textId="77777777" w:rsidR="003032DB" w:rsidRDefault="003032DB" w:rsidP="00A07F10">
            <w:pPr>
              <w:numPr>
                <w:ilvl w:val="0"/>
                <w:numId w:val="1"/>
              </w:numPr>
              <w:tabs>
                <w:tab w:val="num" w:pos="317"/>
              </w:tabs>
              <w:adjustRightInd w:val="0"/>
              <w:snapToGrid w:val="0"/>
              <w:spacing w:after="0" w:line="240" w:lineRule="auto"/>
              <w:ind w:left="318" w:hanging="284"/>
              <w:jc w:val="both"/>
              <w:rPr>
                <w:rFonts w:ascii="Calibri" w:hAnsi="Calibri"/>
              </w:rPr>
            </w:pPr>
            <w:r w:rsidRPr="00DE095E">
              <w:rPr>
                <w:rFonts w:ascii="Calibri" w:hAnsi="Calibri"/>
              </w:rPr>
              <w:t>Ministerul Afacerilor Interne</w:t>
            </w:r>
          </w:p>
          <w:p w14:paraId="24295846" w14:textId="77777777" w:rsidR="003032DB" w:rsidRDefault="003032DB" w:rsidP="00A07F10">
            <w:pPr>
              <w:numPr>
                <w:ilvl w:val="0"/>
                <w:numId w:val="1"/>
              </w:numPr>
              <w:tabs>
                <w:tab w:val="num" w:pos="317"/>
              </w:tabs>
              <w:adjustRightInd w:val="0"/>
              <w:snapToGrid w:val="0"/>
              <w:spacing w:after="0" w:line="240" w:lineRule="auto"/>
              <w:ind w:left="318" w:hanging="284"/>
              <w:jc w:val="both"/>
              <w:rPr>
                <w:rFonts w:ascii="Calibri" w:hAnsi="Calibri"/>
              </w:rPr>
            </w:pPr>
            <w:r w:rsidRPr="000A03FC">
              <w:rPr>
                <w:rFonts w:ascii="Calibri" w:hAnsi="Calibri"/>
              </w:rPr>
              <w:t>Agenţia Naţională a Funcţionarilor Publici</w:t>
            </w:r>
          </w:p>
          <w:p w14:paraId="57FF6814" w14:textId="42EBA46D" w:rsidR="00125D79" w:rsidRDefault="002A4362" w:rsidP="00983BA4">
            <w:pPr>
              <w:numPr>
                <w:ilvl w:val="0"/>
                <w:numId w:val="1"/>
              </w:numPr>
              <w:tabs>
                <w:tab w:val="num" w:pos="317"/>
              </w:tabs>
              <w:adjustRightInd w:val="0"/>
              <w:snapToGrid w:val="0"/>
              <w:spacing w:after="0" w:line="240" w:lineRule="auto"/>
              <w:ind w:left="317" w:hanging="283"/>
              <w:jc w:val="both"/>
              <w:rPr>
                <w:rFonts w:ascii="Calibri" w:hAnsi="Calibri"/>
              </w:rPr>
            </w:pPr>
            <w:r w:rsidRPr="002A4362">
              <w:rPr>
                <w:rFonts w:ascii="Calibri" w:hAnsi="Calibri"/>
              </w:rPr>
              <w:t>Ministerul Investițiilor și Proiectelor Europene/Structuri din cadrul Ministerului Investițiilor și Proiectelor Europene</w:t>
            </w:r>
            <w:r w:rsidR="00125D79" w:rsidRPr="00125D79">
              <w:rPr>
                <w:rFonts w:ascii="Calibri" w:hAnsi="Calibri"/>
              </w:rPr>
              <w:t xml:space="preserve">, în calitate de lider, împreună cu entități publice, în calitate de parteneri </w:t>
            </w:r>
          </w:p>
          <w:p w14:paraId="68D296F9" w14:textId="2A7EA7FD" w:rsidR="003032DB" w:rsidRPr="00DE095E" w:rsidRDefault="003032DB" w:rsidP="00983BA4">
            <w:pPr>
              <w:numPr>
                <w:ilvl w:val="0"/>
                <w:numId w:val="1"/>
              </w:numPr>
              <w:tabs>
                <w:tab w:val="num" w:pos="317"/>
              </w:tabs>
              <w:adjustRightInd w:val="0"/>
              <w:snapToGrid w:val="0"/>
              <w:spacing w:after="0" w:line="240" w:lineRule="auto"/>
              <w:ind w:left="317" w:hanging="283"/>
              <w:jc w:val="both"/>
              <w:rPr>
                <w:rFonts w:ascii="Calibri" w:hAnsi="Calibri"/>
              </w:rPr>
            </w:pPr>
            <w:r w:rsidRPr="00DE095E">
              <w:rPr>
                <w:rFonts w:ascii="Calibri" w:hAnsi="Calibri"/>
              </w:rPr>
              <w:t>Agenţia Naţională pentru Achiziţii Publice</w:t>
            </w:r>
          </w:p>
          <w:p w14:paraId="71F6AEBD" w14:textId="77777777" w:rsidR="003032DB" w:rsidRPr="00DE095E" w:rsidRDefault="003032DB" w:rsidP="00983BA4">
            <w:pPr>
              <w:numPr>
                <w:ilvl w:val="0"/>
                <w:numId w:val="1"/>
              </w:numPr>
              <w:tabs>
                <w:tab w:val="num" w:pos="317"/>
              </w:tabs>
              <w:adjustRightInd w:val="0"/>
              <w:snapToGrid w:val="0"/>
              <w:spacing w:after="0" w:line="240" w:lineRule="auto"/>
              <w:ind w:left="317" w:hanging="283"/>
              <w:jc w:val="both"/>
              <w:rPr>
                <w:rFonts w:ascii="Calibri" w:hAnsi="Calibri"/>
              </w:rPr>
            </w:pPr>
            <w:r w:rsidRPr="00DE095E">
              <w:rPr>
                <w:rFonts w:ascii="Calibri" w:hAnsi="Calibri"/>
              </w:rPr>
              <w:t>Asociaţia pentru Dezvoltarea Intercomunitară ITI Delta Dunării</w:t>
            </w:r>
          </w:p>
          <w:p w14:paraId="1F9A7229" w14:textId="77777777" w:rsidR="003032DB" w:rsidRPr="003C60A6" w:rsidRDefault="003032DB" w:rsidP="00983BA4">
            <w:pPr>
              <w:numPr>
                <w:ilvl w:val="0"/>
                <w:numId w:val="1"/>
              </w:numPr>
              <w:tabs>
                <w:tab w:val="num" w:pos="317"/>
              </w:tabs>
              <w:adjustRightInd w:val="0"/>
              <w:snapToGrid w:val="0"/>
              <w:spacing w:after="0" w:line="240" w:lineRule="auto"/>
              <w:ind w:left="317" w:hanging="283"/>
              <w:jc w:val="both"/>
              <w:rPr>
                <w:rFonts w:ascii="Calibri" w:hAnsi="Calibri"/>
              </w:rPr>
            </w:pPr>
            <w:r w:rsidRPr="003C60A6">
              <w:rPr>
                <w:rFonts w:ascii="Calibri" w:hAnsi="Calibri"/>
              </w:rPr>
              <w:t>Ministerul Apelor și Pădurilor</w:t>
            </w:r>
          </w:p>
          <w:p w14:paraId="031A5F26" w14:textId="77777777" w:rsidR="003032DB" w:rsidRDefault="003032DB" w:rsidP="00404F0E">
            <w:pPr>
              <w:numPr>
                <w:ilvl w:val="0"/>
                <w:numId w:val="1"/>
              </w:numPr>
              <w:tabs>
                <w:tab w:val="num" w:pos="317"/>
              </w:tabs>
              <w:adjustRightInd w:val="0"/>
              <w:snapToGrid w:val="0"/>
              <w:spacing w:after="0" w:line="240" w:lineRule="auto"/>
              <w:ind w:left="318" w:hanging="284"/>
              <w:jc w:val="both"/>
              <w:rPr>
                <w:rFonts w:ascii="Calibri" w:hAnsi="Calibri"/>
              </w:rPr>
            </w:pPr>
            <w:r w:rsidRPr="00DE095E">
              <w:rPr>
                <w:rFonts w:ascii="Calibri" w:hAnsi="Calibri"/>
              </w:rPr>
              <w:t>Ministerul Comunicațiilor și Societ</w:t>
            </w:r>
            <w:r>
              <w:rPr>
                <w:rFonts w:ascii="Calibri" w:hAnsi="Calibri"/>
              </w:rPr>
              <w:t>ății</w:t>
            </w:r>
            <w:r w:rsidRPr="00DE095E">
              <w:rPr>
                <w:rFonts w:ascii="Calibri" w:hAnsi="Calibri"/>
              </w:rPr>
              <w:t xml:space="preserve"> Informațional</w:t>
            </w:r>
            <w:r>
              <w:rPr>
                <w:rFonts w:ascii="Calibri" w:hAnsi="Calibri"/>
              </w:rPr>
              <w:t>e</w:t>
            </w:r>
          </w:p>
          <w:p w14:paraId="22A7B411" w14:textId="77777777" w:rsidR="003032DB" w:rsidRDefault="003032DB" w:rsidP="002D249B">
            <w:pPr>
              <w:numPr>
                <w:ilvl w:val="0"/>
                <w:numId w:val="1"/>
              </w:numPr>
              <w:tabs>
                <w:tab w:val="num" w:pos="317"/>
              </w:tabs>
              <w:adjustRightInd w:val="0"/>
              <w:snapToGrid w:val="0"/>
              <w:spacing w:after="0" w:line="240" w:lineRule="auto"/>
              <w:ind w:left="318" w:hanging="284"/>
              <w:jc w:val="both"/>
              <w:rPr>
                <w:rFonts w:ascii="Calibri" w:hAnsi="Calibri"/>
              </w:rPr>
            </w:pPr>
            <w:r w:rsidRPr="007054A3">
              <w:rPr>
                <w:rFonts w:ascii="Calibri" w:hAnsi="Calibri"/>
              </w:rPr>
              <w:t>Ministerul Sănătății</w:t>
            </w:r>
          </w:p>
          <w:p w14:paraId="147AE41E" w14:textId="77777777" w:rsidR="00BE5B81" w:rsidRDefault="00BE5B81" w:rsidP="002D249B">
            <w:pPr>
              <w:numPr>
                <w:ilvl w:val="0"/>
                <w:numId w:val="1"/>
              </w:numPr>
              <w:tabs>
                <w:tab w:val="num" w:pos="317"/>
              </w:tabs>
              <w:adjustRightInd w:val="0"/>
              <w:snapToGrid w:val="0"/>
              <w:spacing w:after="0" w:line="240" w:lineRule="auto"/>
              <w:ind w:left="318" w:hanging="284"/>
              <w:jc w:val="both"/>
              <w:rPr>
                <w:rFonts w:ascii="Calibri" w:hAnsi="Calibri"/>
              </w:rPr>
            </w:pPr>
            <w:r>
              <w:rPr>
                <w:rFonts w:ascii="Calibri" w:hAnsi="Calibri"/>
              </w:rPr>
              <w:t>Asociația Agențiilor pentru Dezvoltare Regională din România</w:t>
            </w:r>
          </w:p>
          <w:p w14:paraId="35A04C06" w14:textId="7AF4D331" w:rsidR="00CD0B7F" w:rsidRPr="00DE095E" w:rsidRDefault="00B6066B" w:rsidP="002D249B">
            <w:pPr>
              <w:numPr>
                <w:ilvl w:val="0"/>
                <w:numId w:val="1"/>
              </w:numPr>
              <w:tabs>
                <w:tab w:val="num" w:pos="317"/>
              </w:tabs>
              <w:adjustRightInd w:val="0"/>
              <w:snapToGrid w:val="0"/>
              <w:spacing w:after="0" w:line="240" w:lineRule="auto"/>
              <w:ind w:left="318" w:hanging="284"/>
              <w:jc w:val="both"/>
              <w:rPr>
                <w:rFonts w:ascii="Calibri" w:hAnsi="Calibri"/>
              </w:rPr>
            </w:pPr>
            <w:r>
              <w:rPr>
                <w:rFonts w:ascii="Calibri" w:hAnsi="Calibri"/>
              </w:rPr>
              <w:t xml:space="preserve">Autoritatea de management pentru POIM în calitate de lider și </w:t>
            </w:r>
            <w:r w:rsidRPr="00B6066B">
              <w:rPr>
                <w:rFonts w:ascii="Calibri" w:hAnsi="Calibri"/>
              </w:rPr>
              <w:t>Agenția Națională pentru Arii Naturale Protejate</w:t>
            </w:r>
            <w:r>
              <w:rPr>
                <w:rFonts w:ascii="Calibri" w:hAnsi="Calibri"/>
              </w:rPr>
              <w:t xml:space="preserve"> în calitate de partener</w:t>
            </w:r>
          </w:p>
        </w:tc>
      </w:tr>
      <w:tr w:rsidR="000D59FF" w:rsidRPr="002C2824" w14:paraId="4354CD81" w14:textId="77777777" w:rsidTr="00833B40">
        <w:tc>
          <w:tcPr>
            <w:tcW w:w="3652" w:type="dxa"/>
            <w:shd w:val="clear" w:color="auto" w:fill="995199"/>
          </w:tcPr>
          <w:p w14:paraId="023AC160" w14:textId="77777777" w:rsidR="000D59FF" w:rsidRPr="00A921BD" w:rsidRDefault="000D59FF" w:rsidP="00044A34">
            <w:pPr>
              <w:adjustRightInd w:val="0"/>
              <w:snapToGrid w:val="0"/>
              <w:spacing w:before="120" w:after="120" w:line="240" w:lineRule="auto"/>
              <w:jc w:val="both"/>
              <w:rPr>
                <w:rFonts w:ascii="Calibri" w:hAnsi="Calibri"/>
                <w:color w:val="FFFFFF"/>
                <w:szCs w:val="20"/>
              </w:rPr>
            </w:pPr>
            <w:r w:rsidRPr="00A921BD">
              <w:rPr>
                <w:rFonts w:ascii="Calibri" w:hAnsi="Calibri"/>
                <w:color w:val="FFFFFF"/>
              </w:rPr>
              <w:t xml:space="preserve">Acțiunea </w:t>
            </w:r>
            <w:bookmarkStart w:id="17" w:name="_Hlk138943017"/>
            <w:r w:rsidRPr="00A921BD">
              <w:rPr>
                <w:rFonts w:ascii="Calibri" w:hAnsi="Calibri"/>
                <w:color w:val="FFFFFF"/>
              </w:rPr>
              <w:t>1.2.1. Activități de diseminare a informaţiilor şi de informare şi publicitate cu privire la FESI și la POAT, POIM și POC</w:t>
            </w:r>
            <w:bookmarkEnd w:id="17"/>
          </w:p>
        </w:tc>
        <w:tc>
          <w:tcPr>
            <w:tcW w:w="6237" w:type="dxa"/>
            <w:shd w:val="clear" w:color="auto" w:fill="CCC0D9" w:themeFill="accent4" w:themeFillTint="66"/>
          </w:tcPr>
          <w:p w14:paraId="23191EF9" w14:textId="101D328B" w:rsidR="00B02DD7" w:rsidRPr="00536AF5" w:rsidRDefault="00B02DD7" w:rsidP="00B02DD7">
            <w:pPr>
              <w:numPr>
                <w:ilvl w:val="0"/>
                <w:numId w:val="1"/>
              </w:numPr>
              <w:tabs>
                <w:tab w:val="num" w:pos="317"/>
              </w:tabs>
              <w:adjustRightInd w:val="0"/>
              <w:snapToGrid w:val="0"/>
              <w:spacing w:after="0" w:line="240" w:lineRule="auto"/>
              <w:ind w:left="317" w:hanging="283"/>
              <w:jc w:val="both"/>
            </w:pPr>
            <w:r>
              <w:t xml:space="preserve">Structura/structurile din cadrul </w:t>
            </w:r>
            <w:r w:rsidR="002A4362" w:rsidRPr="002A4362">
              <w:rPr>
                <w:rFonts w:ascii="Calibri" w:hAnsi="Calibri"/>
              </w:rPr>
              <w:t>Ministerului Investițiilor și Proiectelor Europene</w:t>
            </w:r>
            <w:r w:rsidR="002A4362" w:rsidDel="002A4362">
              <w:t xml:space="preserve"> </w:t>
            </w:r>
            <w:r>
              <w:t xml:space="preserve">cu atribuții în diseminarea informaţiilor şi asigurarea informării şi </w:t>
            </w:r>
            <w:r w:rsidRPr="00536AF5">
              <w:t>publicității cu privire la FESI, POAT, POIM și POC</w:t>
            </w:r>
          </w:p>
          <w:p w14:paraId="15C5F88D" w14:textId="45A499F7" w:rsidR="00CF4E35" w:rsidRPr="00536AF5" w:rsidRDefault="00F3698A" w:rsidP="00CF4E35">
            <w:pPr>
              <w:numPr>
                <w:ilvl w:val="0"/>
                <w:numId w:val="1"/>
              </w:numPr>
              <w:tabs>
                <w:tab w:val="num" w:pos="317"/>
              </w:tabs>
              <w:adjustRightInd w:val="0"/>
              <w:snapToGrid w:val="0"/>
              <w:spacing w:after="0" w:line="240" w:lineRule="auto"/>
              <w:ind w:left="317" w:hanging="283"/>
              <w:jc w:val="both"/>
            </w:pPr>
            <w:r w:rsidRPr="00536AF5">
              <w:t xml:space="preserve">Structura/structurile din cadrul </w:t>
            </w:r>
            <w:r w:rsidR="002A4362" w:rsidRPr="002A4362">
              <w:rPr>
                <w:rFonts w:ascii="Calibri" w:hAnsi="Calibri"/>
              </w:rPr>
              <w:t>Ministerului Investițiilor și Proiectelor Europene</w:t>
            </w:r>
            <w:r w:rsidR="00FA7876">
              <w:rPr>
                <w:rFonts w:ascii="Calibri" w:hAnsi="Calibri"/>
              </w:rPr>
              <w:t xml:space="preserve"> </w:t>
            </w:r>
            <w:r w:rsidRPr="00536AF5">
              <w:t xml:space="preserve">cu atribuții în diseminarea informaţiilor şi asigurarea informării şi publicității cu privire la </w:t>
            </w:r>
            <w:r w:rsidR="0070504D">
              <w:t xml:space="preserve">Politica de Coeziune, </w:t>
            </w:r>
            <w:r w:rsidRPr="00536AF5">
              <w:t>FESI, POAT, POIM și POC, în calitate de lider, împreună cu</w:t>
            </w:r>
            <w:r w:rsidR="00B93C7C" w:rsidRPr="00536AF5">
              <w:t xml:space="preserve"> </w:t>
            </w:r>
            <w:r w:rsidR="003D43D5" w:rsidRPr="00536AF5">
              <w:t>entități public</w:t>
            </w:r>
            <w:r w:rsidR="00BE3D5A" w:rsidRPr="00536AF5">
              <w:t>e</w:t>
            </w:r>
            <w:r w:rsidR="00B93C7C" w:rsidRPr="00536AF5">
              <w:t>/</w:t>
            </w:r>
            <w:r w:rsidR="003D43D5" w:rsidRPr="00536AF5">
              <w:t>private</w:t>
            </w:r>
            <w:r w:rsidRPr="00536AF5">
              <w:t>, în calitate de parteneri</w:t>
            </w:r>
          </w:p>
          <w:p w14:paraId="66DCE547" w14:textId="06267D18" w:rsidR="00440D3F" w:rsidRPr="00DE095E" w:rsidRDefault="000D59FF" w:rsidP="00BE237F">
            <w:pPr>
              <w:numPr>
                <w:ilvl w:val="0"/>
                <w:numId w:val="1"/>
              </w:numPr>
              <w:tabs>
                <w:tab w:val="num" w:pos="317"/>
              </w:tabs>
              <w:adjustRightInd w:val="0"/>
              <w:snapToGrid w:val="0"/>
              <w:spacing w:after="0" w:line="240" w:lineRule="auto"/>
              <w:ind w:left="317" w:hanging="283"/>
              <w:jc w:val="both"/>
              <w:rPr>
                <w:rFonts w:ascii="Calibri" w:hAnsi="Calibri"/>
              </w:rPr>
            </w:pPr>
            <w:r w:rsidRPr="00DE095E">
              <w:rPr>
                <w:rFonts w:ascii="Calibri" w:hAnsi="Calibri"/>
              </w:rPr>
              <w:t>Departamentul pentru Lupt</w:t>
            </w:r>
            <w:r w:rsidR="00BE237F">
              <w:rPr>
                <w:rFonts w:ascii="Calibri" w:hAnsi="Calibri"/>
              </w:rPr>
              <w:t>a</w:t>
            </w:r>
            <w:r w:rsidRPr="00DE095E">
              <w:rPr>
                <w:rFonts w:ascii="Calibri" w:hAnsi="Calibri"/>
              </w:rPr>
              <w:t xml:space="preserve"> Antifraudă</w:t>
            </w:r>
          </w:p>
        </w:tc>
      </w:tr>
      <w:tr w:rsidR="000D59FF" w:rsidRPr="002C2824" w14:paraId="259A484E" w14:textId="77777777" w:rsidTr="00833B40">
        <w:tc>
          <w:tcPr>
            <w:tcW w:w="3652" w:type="dxa"/>
            <w:shd w:val="clear" w:color="auto" w:fill="995199"/>
          </w:tcPr>
          <w:p w14:paraId="275C993E" w14:textId="77777777" w:rsidR="000D59FF" w:rsidRPr="00A921BD" w:rsidRDefault="000D59FF" w:rsidP="00044A34">
            <w:pPr>
              <w:adjustRightInd w:val="0"/>
              <w:snapToGrid w:val="0"/>
              <w:spacing w:before="120" w:after="120" w:line="240" w:lineRule="auto"/>
              <w:jc w:val="both"/>
              <w:rPr>
                <w:rFonts w:ascii="Calibri" w:hAnsi="Calibri"/>
                <w:color w:val="FFFFFF"/>
                <w:szCs w:val="20"/>
              </w:rPr>
            </w:pPr>
            <w:r w:rsidRPr="00A921BD">
              <w:rPr>
                <w:rFonts w:ascii="Calibri" w:hAnsi="Calibri"/>
                <w:color w:val="FFFFFF"/>
              </w:rPr>
              <w:t>Acțiunea 1.2.2. Activități destinate dezvoltării culturii parteneriale pentru coordonarea și gestionarea FESI</w:t>
            </w:r>
          </w:p>
        </w:tc>
        <w:tc>
          <w:tcPr>
            <w:tcW w:w="6237" w:type="dxa"/>
            <w:shd w:val="clear" w:color="auto" w:fill="CCC0D9" w:themeFill="accent4" w:themeFillTint="66"/>
          </w:tcPr>
          <w:p w14:paraId="266FAF06" w14:textId="75C079F3" w:rsidR="000D59FF" w:rsidRPr="00DE095E" w:rsidRDefault="00A849B4" w:rsidP="00D15122">
            <w:pPr>
              <w:numPr>
                <w:ilvl w:val="0"/>
                <w:numId w:val="1"/>
              </w:numPr>
              <w:tabs>
                <w:tab w:val="num" w:pos="317"/>
              </w:tabs>
              <w:adjustRightInd w:val="0"/>
              <w:snapToGrid w:val="0"/>
              <w:spacing w:after="0" w:line="240" w:lineRule="auto"/>
              <w:ind w:left="317" w:hanging="283"/>
              <w:jc w:val="both"/>
              <w:rPr>
                <w:rFonts w:ascii="Calibri" w:hAnsi="Calibri"/>
              </w:rPr>
            </w:pPr>
            <w:r w:rsidRPr="00DE095E">
              <w:rPr>
                <w:rFonts w:ascii="Calibri" w:hAnsi="Calibri"/>
              </w:rPr>
              <w:t xml:space="preserve">Structurile din </w:t>
            </w:r>
            <w:r w:rsidR="0035713E">
              <w:rPr>
                <w:rFonts w:ascii="Calibri" w:hAnsi="Calibri"/>
              </w:rPr>
              <w:t>MIPE</w:t>
            </w:r>
            <w:r w:rsidR="00D15122">
              <w:rPr>
                <w:rFonts w:ascii="Calibri" w:hAnsi="Calibri"/>
              </w:rPr>
              <w:t xml:space="preserve"> </w:t>
            </w:r>
            <w:r w:rsidRPr="00DE095E">
              <w:rPr>
                <w:rFonts w:ascii="Calibri" w:hAnsi="Calibri"/>
              </w:rPr>
              <w:t>cu atribuții în implementarea mecanismului partenerial de coordonare a FESI și în monitorizarea programelor operaționale</w:t>
            </w:r>
          </w:p>
        </w:tc>
      </w:tr>
      <w:tr w:rsidR="000D59FF" w:rsidRPr="002C2824" w14:paraId="7FEEC315" w14:textId="77777777" w:rsidTr="00833B40">
        <w:tc>
          <w:tcPr>
            <w:tcW w:w="3652" w:type="dxa"/>
            <w:shd w:val="clear" w:color="auto" w:fill="995199"/>
          </w:tcPr>
          <w:p w14:paraId="2AD4AAFC" w14:textId="77777777" w:rsidR="000D59FF" w:rsidRPr="00A921BD" w:rsidRDefault="000D59FF" w:rsidP="00044A34">
            <w:pPr>
              <w:adjustRightInd w:val="0"/>
              <w:snapToGrid w:val="0"/>
              <w:spacing w:before="120" w:after="120" w:line="240" w:lineRule="auto"/>
              <w:jc w:val="both"/>
              <w:rPr>
                <w:rFonts w:ascii="Calibri" w:hAnsi="Calibri"/>
                <w:color w:val="FFFFFF"/>
                <w:szCs w:val="20"/>
              </w:rPr>
            </w:pPr>
            <w:bookmarkStart w:id="18" w:name="_Hlk138929947"/>
            <w:r w:rsidRPr="00A921BD">
              <w:rPr>
                <w:rFonts w:ascii="Calibri" w:hAnsi="Calibri"/>
                <w:color w:val="FFFFFF"/>
              </w:rPr>
              <w:t>Acțiunea 2.1.1. Activități pentru îmbunătățirea cadrului și condițiilor pentru coordonarea și controlul FESI și pentru gestionarea POAT, POIM ȘI POC</w:t>
            </w:r>
          </w:p>
        </w:tc>
        <w:tc>
          <w:tcPr>
            <w:tcW w:w="6237" w:type="dxa"/>
            <w:shd w:val="clear" w:color="auto" w:fill="CCC0D9" w:themeFill="accent4" w:themeFillTint="66"/>
          </w:tcPr>
          <w:p w14:paraId="112B6141" w14:textId="77777777" w:rsidR="00FA7876" w:rsidRDefault="002A4362" w:rsidP="00983BA4">
            <w:pPr>
              <w:numPr>
                <w:ilvl w:val="0"/>
                <w:numId w:val="1"/>
              </w:numPr>
              <w:tabs>
                <w:tab w:val="num" w:pos="317"/>
              </w:tabs>
              <w:adjustRightInd w:val="0"/>
              <w:snapToGrid w:val="0"/>
              <w:spacing w:before="120" w:after="0" w:line="240" w:lineRule="auto"/>
              <w:ind w:left="318" w:hanging="284"/>
              <w:contextualSpacing/>
              <w:jc w:val="both"/>
              <w:rPr>
                <w:rFonts w:ascii="Calibri" w:hAnsi="Calibri"/>
              </w:rPr>
            </w:pPr>
            <w:r w:rsidRPr="002A4362">
              <w:rPr>
                <w:rFonts w:ascii="Calibri" w:hAnsi="Calibri"/>
              </w:rPr>
              <w:t>Ministerul Investițiilor și Proiectelor Europene/Structuri din cadrul Ministerului Investițiilor și Proiectelor Europene</w:t>
            </w:r>
          </w:p>
          <w:p w14:paraId="25348F6B" w14:textId="391DDA42" w:rsidR="00580895" w:rsidRPr="00DE095E" w:rsidRDefault="0035713E" w:rsidP="00983BA4">
            <w:pPr>
              <w:numPr>
                <w:ilvl w:val="0"/>
                <w:numId w:val="1"/>
              </w:numPr>
              <w:tabs>
                <w:tab w:val="num" w:pos="317"/>
              </w:tabs>
              <w:adjustRightInd w:val="0"/>
              <w:snapToGrid w:val="0"/>
              <w:spacing w:before="120" w:after="0" w:line="240" w:lineRule="auto"/>
              <w:ind w:left="318" w:hanging="284"/>
              <w:contextualSpacing/>
              <w:jc w:val="both"/>
              <w:rPr>
                <w:rFonts w:ascii="Calibri" w:hAnsi="Calibri"/>
              </w:rPr>
            </w:pPr>
            <w:r>
              <w:rPr>
                <w:rFonts w:ascii="Calibri" w:hAnsi="Calibri"/>
              </w:rPr>
              <w:t>Ministerul Investițiilor și Proiectelor Europene</w:t>
            </w:r>
            <w:r w:rsidR="00FA7876">
              <w:rPr>
                <w:rFonts w:ascii="Calibri" w:hAnsi="Calibri"/>
              </w:rPr>
              <w:t xml:space="preserve"> </w:t>
            </w:r>
            <w:r w:rsidR="002A4362" w:rsidRPr="002A4362">
              <w:rPr>
                <w:rFonts w:ascii="Calibri" w:hAnsi="Calibri"/>
              </w:rPr>
              <w:t>/Structuri din cadrul Ministerului Investițiilor și Proiectelor</w:t>
            </w:r>
            <w:r w:rsidR="00FA7876">
              <w:rPr>
                <w:rFonts w:ascii="Calibri" w:hAnsi="Calibri"/>
              </w:rPr>
              <w:t xml:space="preserve"> Europene</w:t>
            </w:r>
            <w:r w:rsidR="00580895" w:rsidRPr="00536AF5">
              <w:t>, în calitate de lider, împreună cu entități publice</w:t>
            </w:r>
            <w:r w:rsidR="008F4F7F">
              <w:t xml:space="preserve"> si/sau private</w:t>
            </w:r>
            <w:r w:rsidR="00580895" w:rsidRPr="00536AF5">
              <w:t>, în calitate de partener</w:t>
            </w:r>
          </w:p>
          <w:p w14:paraId="748AF5B3" w14:textId="77777777" w:rsidR="000D59FF" w:rsidRPr="00DE095E" w:rsidRDefault="000D59FF" w:rsidP="00983BA4">
            <w:pPr>
              <w:numPr>
                <w:ilvl w:val="0"/>
                <w:numId w:val="1"/>
              </w:numPr>
              <w:tabs>
                <w:tab w:val="num" w:pos="317"/>
              </w:tabs>
              <w:adjustRightInd w:val="0"/>
              <w:snapToGrid w:val="0"/>
              <w:spacing w:before="120" w:after="0" w:line="240" w:lineRule="auto"/>
              <w:ind w:left="318" w:hanging="284"/>
              <w:contextualSpacing/>
              <w:jc w:val="both"/>
              <w:rPr>
                <w:rFonts w:ascii="Calibri" w:hAnsi="Calibri"/>
              </w:rPr>
            </w:pPr>
            <w:r w:rsidRPr="00DE095E">
              <w:rPr>
                <w:rFonts w:ascii="Calibri" w:hAnsi="Calibri"/>
              </w:rPr>
              <w:t>Autoritatea de management pentru POAT</w:t>
            </w:r>
          </w:p>
          <w:p w14:paraId="1200CB04" w14:textId="77777777" w:rsidR="000D59FF" w:rsidRPr="00DE095E" w:rsidRDefault="000D59FF" w:rsidP="00983BA4">
            <w:pPr>
              <w:numPr>
                <w:ilvl w:val="0"/>
                <w:numId w:val="1"/>
              </w:numPr>
              <w:tabs>
                <w:tab w:val="num" w:pos="317"/>
              </w:tabs>
              <w:adjustRightInd w:val="0"/>
              <w:snapToGrid w:val="0"/>
              <w:spacing w:before="120" w:after="0" w:line="240" w:lineRule="auto"/>
              <w:ind w:left="318" w:hanging="284"/>
              <w:contextualSpacing/>
              <w:jc w:val="both"/>
              <w:rPr>
                <w:rFonts w:ascii="Calibri" w:hAnsi="Calibri"/>
              </w:rPr>
            </w:pPr>
            <w:r w:rsidRPr="00DE095E">
              <w:rPr>
                <w:rFonts w:ascii="Calibri" w:hAnsi="Calibri"/>
              </w:rPr>
              <w:t>Autoritatea de management pentru POIM</w:t>
            </w:r>
            <w:r w:rsidR="00CC50D4" w:rsidRPr="00DE095E">
              <w:rPr>
                <w:rFonts w:ascii="Calibri" w:hAnsi="Calibri"/>
              </w:rPr>
              <w:t>/Autoritatea de management pentru POS T/Autoritatea de management pentru POS M</w:t>
            </w:r>
          </w:p>
          <w:p w14:paraId="5C15DB83" w14:textId="0D99A8E9" w:rsidR="00F7551C" w:rsidRPr="00BE237F" w:rsidRDefault="000D59FF" w:rsidP="00DF7558">
            <w:pPr>
              <w:numPr>
                <w:ilvl w:val="0"/>
                <w:numId w:val="1"/>
              </w:numPr>
              <w:tabs>
                <w:tab w:val="num" w:pos="317"/>
              </w:tabs>
              <w:adjustRightInd w:val="0"/>
              <w:snapToGrid w:val="0"/>
              <w:spacing w:before="120" w:after="0" w:line="240" w:lineRule="auto"/>
              <w:ind w:left="318" w:hanging="284"/>
              <w:contextualSpacing/>
              <w:jc w:val="both"/>
              <w:rPr>
                <w:rFonts w:ascii="Calibri" w:hAnsi="Calibri"/>
              </w:rPr>
            </w:pPr>
            <w:r w:rsidRPr="00BE237F">
              <w:rPr>
                <w:rFonts w:ascii="Calibri" w:hAnsi="Calibri"/>
              </w:rPr>
              <w:t>Autoritatea de management pentru POC</w:t>
            </w:r>
            <w:r w:rsidR="00CC50D4" w:rsidRPr="00BE237F">
              <w:rPr>
                <w:rFonts w:ascii="Calibri" w:hAnsi="Calibri"/>
              </w:rPr>
              <w:t>/Autoritatea de management pentru POS CCE</w:t>
            </w:r>
            <w:r w:rsidRPr="00615363">
              <w:rPr>
                <w:rFonts w:ascii="Calibri" w:hAnsi="Calibri"/>
              </w:rPr>
              <w:t xml:space="preserve"> </w:t>
            </w:r>
          </w:p>
          <w:p w14:paraId="185ADDA6" w14:textId="77777777" w:rsidR="000D59FF" w:rsidRPr="00DE095E" w:rsidRDefault="000D59FF" w:rsidP="00983BA4">
            <w:pPr>
              <w:numPr>
                <w:ilvl w:val="0"/>
                <w:numId w:val="1"/>
              </w:numPr>
              <w:tabs>
                <w:tab w:val="num" w:pos="317"/>
              </w:tabs>
              <w:adjustRightInd w:val="0"/>
              <w:snapToGrid w:val="0"/>
              <w:spacing w:before="120" w:after="0" w:line="240" w:lineRule="auto"/>
              <w:ind w:left="318" w:hanging="284"/>
              <w:contextualSpacing/>
              <w:jc w:val="both"/>
              <w:rPr>
                <w:rFonts w:ascii="Calibri" w:hAnsi="Calibri"/>
              </w:rPr>
            </w:pPr>
            <w:r w:rsidRPr="00DE095E">
              <w:rPr>
                <w:rFonts w:ascii="Calibri" w:hAnsi="Calibri"/>
              </w:rPr>
              <w:lastRenderedPageBreak/>
              <w:t>Organismul Intermediar pentru Promovarea Societăţii Informaţionale</w:t>
            </w:r>
          </w:p>
          <w:p w14:paraId="70F5EFCF" w14:textId="77777777" w:rsidR="000D59FF" w:rsidRPr="00DE095E" w:rsidRDefault="000D59FF" w:rsidP="00983BA4">
            <w:pPr>
              <w:numPr>
                <w:ilvl w:val="0"/>
                <w:numId w:val="1"/>
              </w:numPr>
              <w:tabs>
                <w:tab w:val="num" w:pos="317"/>
              </w:tabs>
              <w:adjustRightInd w:val="0"/>
              <w:snapToGrid w:val="0"/>
              <w:spacing w:before="120" w:after="0" w:line="240" w:lineRule="auto"/>
              <w:ind w:left="318" w:hanging="284"/>
              <w:contextualSpacing/>
              <w:jc w:val="both"/>
              <w:rPr>
                <w:rFonts w:ascii="Calibri" w:hAnsi="Calibri"/>
              </w:rPr>
            </w:pPr>
            <w:r w:rsidRPr="00DE095E">
              <w:rPr>
                <w:rFonts w:ascii="Calibri" w:hAnsi="Calibri"/>
              </w:rPr>
              <w:t>Organismul Intermediar pentru Cercetare</w:t>
            </w:r>
          </w:p>
          <w:p w14:paraId="25FDD57B" w14:textId="77777777" w:rsidR="000D59FF" w:rsidRPr="00DE095E" w:rsidRDefault="000D59FF" w:rsidP="00983BA4">
            <w:pPr>
              <w:numPr>
                <w:ilvl w:val="0"/>
                <w:numId w:val="1"/>
              </w:numPr>
              <w:tabs>
                <w:tab w:val="num" w:pos="317"/>
              </w:tabs>
              <w:adjustRightInd w:val="0"/>
              <w:snapToGrid w:val="0"/>
              <w:spacing w:before="120" w:after="0" w:line="240" w:lineRule="auto"/>
              <w:ind w:left="318" w:hanging="284"/>
              <w:contextualSpacing/>
              <w:jc w:val="both"/>
              <w:rPr>
                <w:rFonts w:ascii="Calibri" w:hAnsi="Calibri"/>
              </w:rPr>
            </w:pPr>
            <w:r w:rsidRPr="00DE095E">
              <w:rPr>
                <w:rFonts w:ascii="Calibri" w:hAnsi="Calibri"/>
              </w:rPr>
              <w:t>Organismul Intermediar pentru Energie</w:t>
            </w:r>
            <w:r w:rsidR="005D5F5C" w:rsidRPr="00DE095E">
              <w:rPr>
                <w:rFonts w:ascii="Calibri" w:hAnsi="Calibri"/>
              </w:rPr>
              <w:t xml:space="preserve"> pentru închiderea POSCCE 2007-2013</w:t>
            </w:r>
          </w:p>
          <w:p w14:paraId="15F39E23" w14:textId="77777777" w:rsidR="00037F79" w:rsidRPr="00CA6823" w:rsidRDefault="00037F79" w:rsidP="00983BA4">
            <w:pPr>
              <w:numPr>
                <w:ilvl w:val="0"/>
                <w:numId w:val="1"/>
              </w:numPr>
              <w:tabs>
                <w:tab w:val="num" w:pos="317"/>
              </w:tabs>
              <w:adjustRightInd w:val="0"/>
              <w:snapToGrid w:val="0"/>
              <w:spacing w:before="120" w:after="0" w:line="240" w:lineRule="auto"/>
              <w:ind w:left="318" w:hanging="284"/>
              <w:contextualSpacing/>
              <w:jc w:val="both"/>
              <w:rPr>
                <w:rFonts w:ascii="Calibri" w:hAnsi="Calibri"/>
              </w:rPr>
            </w:pPr>
            <w:r w:rsidRPr="00CA6823">
              <w:rPr>
                <w:rFonts w:ascii="Calibri" w:hAnsi="Calibri"/>
              </w:rPr>
              <w:t>Organismul Intermediar pentru Transport</w:t>
            </w:r>
          </w:p>
          <w:p w14:paraId="3E065F02" w14:textId="77777777" w:rsidR="000D59FF" w:rsidRPr="00CA6823" w:rsidRDefault="00F3698A" w:rsidP="00983BA4">
            <w:pPr>
              <w:numPr>
                <w:ilvl w:val="0"/>
                <w:numId w:val="1"/>
              </w:numPr>
              <w:tabs>
                <w:tab w:val="num" w:pos="317"/>
              </w:tabs>
              <w:adjustRightInd w:val="0"/>
              <w:snapToGrid w:val="0"/>
              <w:spacing w:before="120" w:after="0" w:line="240" w:lineRule="auto"/>
              <w:ind w:left="318" w:hanging="284"/>
              <w:contextualSpacing/>
              <w:jc w:val="both"/>
              <w:rPr>
                <w:rFonts w:ascii="Calibri" w:hAnsi="Calibri"/>
              </w:rPr>
            </w:pPr>
            <w:r>
              <w:rPr>
                <w:rFonts w:ascii="Calibri" w:hAnsi="Calibri"/>
              </w:rPr>
              <w:t>Departamentul pentru Lupta Antifraudă</w:t>
            </w:r>
          </w:p>
          <w:p w14:paraId="1577B5B5" w14:textId="77777777" w:rsidR="000D59FF" w:rsidRPr="00DE095E" w:rsidRDefault="00F3698A" w:rsidP="00983BA4">
            <w:pPr>
              <w:numPr>
                <w:ilvl w:val="0"/>
                <w:numId w:val="1"/>
              </w:numPr>
              <w:tabs>
                <w:tab w:val="num" w:pos="317"/>
              </w:tabs>
              <w:adjustRightInd w:val="0"/>
              <w:snapToGrid w:val="0"/>
              <w:spacing w:before="120" w:after="0" w:line="240" w:lineRule="auto"/>
              <w:ind w:left="318" w:hanging="284"/>
              <w:contextualSpacing/>
              <w:jc w:val="both"/>
              <w:rPr>
                <w:rFonts w:ascii="Calibri" w:hAnsi="Calibri"/>
              </w:rPr>
            </w:pPr>
            <w:r>
              <w:rPr>
                <w:rFonts w:ascii="Calibri" w:hAnsi="Calibri"/>
              </w:rPr>
              <w:t>Autoritatea de Certificare şi Pla</w:t>
            </w:r>
            <w:r w:rsidR="000D59FF" w:rsidRPr="00DE095E">
              <w:rPr>
                <w:rFonts w:ascii="Calibri" w:hAnsi="Calibri"/>
              </w:rPr>
              <w:t>tă</w:t>
            </w:r>
          </w:p>
          <w:p w14:paraId="2C829C66" w14:textId="77777777" w:rsidR="000D59FF" w:rsidRPr="00DE095E" w:rsidRDefault="000D59FF" w:rsidP="00983BA4">
            <w:pPr>
              <w:numPr>
                <w:ilvl w:val="0"/>
                <w:numId w:val="1"/>
              </w:numPr>
              <w:tabs>
                <w:tab w:val="num" w:pos="317"/>
              </w:tabs>
              <w:adjustRightInd w:val="0"/>
              <w:snapToGrid w:val="0"/>
              <w:spacing w:before="120" w:after="0" w:line="240" w:lineRule="auto"/>
              <w:ind w:left="318" w:hanging="284"/>
              <w:contextualSpacing/>
              <w:jc w:val="both"/>
              <w:rPr>
                <w:rFonts w:ascii="Calibri" w:hAnsi="Calibri"/>
              </w:rPr>
            </w:pPr>
            <w:r w:rsidRPr="00DE095E">
              <w:rPr>
                <w:rFonts w:ascii="Calibri" w:hAnsi="Calibri"/>
              </w:rPr>
              <w:t>Autoritatea de Audit</w:t>
            </w:r>
          </w:p>
          <w:p w14:paraId="29B6BF03" w14:textId="0A91288E" w:rsidR="000D59FF" w:rsidRPr="00DE095E" w:rsidRDefault="000D59FF" w:rsidP="00983BA4">
            <w:pPr>
              <w:numPr>
                <w:ilvl w:val="0"/>
                <w:numId w:val="1"/>
              </w:numPr>
              <w:tabs>
                <w:tab w:val="num" w:pos="317"/>
              </w:tabs>
              <w:adjustRightInd w:val="0"/>
              <w:snapToGrid w:val="0"/>
              <w:spacing w:before="120" w:after="0" w:line="240" w:lineRule="auto"/>
              <w:ind w:left="318" w:hanging="284"/>
              <w:contextualSpacing/>
              <w:jc w:val="both"/>
              <w:rPr>
                <w:rFonts w:ascii="Calibri" w:hAnsi="Calibri"/>
              </w:rPr>
            </w:pPr>
            <w:r w:rsidRPr="00A443FE">
              <w:rPr>
                <w:rFonts w:ascii="Calibri" w:hAnsi="Calibri"/>
              </w:rPr>
              <w:t>M</w:t>
            </w:r>
            <w:r w:rsidR="00BE237F">
              <w:rPr>
                <w:rFonts w:ascii="Calibri" w:hAnsi="Calibri"/>
              </w:rPr>
              <w:t xml:space="preserve">inisterul </w:t>
            </w:r>
            <w:r w:rsidRPr="00A443FE">
              <w:rPr>
                <w:rFonts w:ascii="Calibri" w:hAnsi="Calibri"/>
              </w:rPr>
              <w:t>F</w:t>
            </w:r>
            <w:r w:rsidR="00BE237F">
              <w:rPr>
                <w:rFonts w:ascii="Calibri" w:hAnsi="Calibri"/>
              </w:rPr>
              <w:t xml:space="preserve">inanțelor </w:t>
            </w:r>
            <w:r w:rsidRPr="00A443FE">
              <w:rPr>
                <w:rFonts w:ascii="Calibri" w:hAnsi="Calibri"/>
              </w:rPr>
              <w:t>P</w:t>
            </w:r>
            <w:r w:rsidR="00BE237F">
              <w:rPr>
                <w:rFonts w:ascii="Calibri" w:hAnsi="Calibri"/>
              </w:rPr>
              <w:t>ublice</w:t>
            </w:r>
            <w:r w:rsidRPr="00A443FE">
              <w:rPr>
                <w:rFonts w:ascii="Calibri" w:hAnsi="Calibri"/>
              </w:rPr>
              <w:t xml:space="preserve"> prin Direcţia Generală de Inspecţie Economico-Financiară, în calitate de structură de control pentru activitatea de constatare a neregulilor și de stabilire a creanțelor bugetare/corecțiilor financiare pentru</w:t>
            </w:r>
            <w:r w:rsidRPr="00DE095E">
              <w:rPr>
                <w:rFonts w:ascii="Calibri" w:hAnsi="Calibri"/>
              </w:rPr>
              <w:t xml:space="preserve"> situațiile prevăzute la art.</w:t>
            </w:r>
            <w:r w:rsidR="00BE237F">
              <w:rPr>
                <w:rFonts w:ascii="Calibri" w:hAnsi="Calibri"/>
              </w:rPr>
              <w:t xml:space="preserve"> </w:t>
            </w:r>
            <w:r w:rsidRPr="00DE095E">
              <w:rPr>
                <w:rFonts w:ascii="Calibri" w:hAnsi="Calibri"/>
              </w:rPr>
              <w:t>20 alin.</w:t>
            </w:r>
            <w:r w:rsidR="00BE237F">
              <w:rPr>
                <w:rFonts w:ascii="Calibri" w:hAnsi="Calibri"/>
              </w:rPr>
              <w:t xml:space="preserve"> </w:t>
            </w:r>
            <w:r w:rsidRPr="00DE095E">
              <w:rPr>
                <w:rFonts w:ascii="Calibri" w:hAnsi="Calibri"/>
              </w:rPr>
              <w:t>(2) lit.</w:t>
            </w:r>
            <w:r w:rsidR="00BE237F">
              <w:rPr>
                <w:rFonts w:ascii="Calibri" w:hAnsi="Calibri"/>
              </w:rPr>
              <w:t xml:space="preserve"> </w:t>
            </w:r>
            <w:r w:rsidRPr="00DE095E">
              <w:rPr>
                <w:rFonts w:ascii="Calibri" w:hAnsi="Calibri"/>
              </w:rPr>
              <w:t xml:space="preserve">d) din OUG </w:t>
            </w:r>
            <w:r w:rsidR="00BE237F">
              <w:rPr>
                <w:rFonts w:ascii="Calibri" w:hAnsi="Calibri"/>
              </w:rPr>
              <w:t xml:space="preserve">nr. </w:t>
            </w:r>
            <w:r w:rsidRPr="00DE095E">
              <w:rPr>
                <w:rFonts w:ascii="Calibri" w:hAnsi="Calibri"/>
              </w:rPr>
              <w:t>66/2011, cu modificările și completările ulterioare</w:t>
            </w:r>
          </w:p>
          <w:p w14:paraId="62CA9447" w14:textId="3BD5D7EF" w:rsidR="000D59FF" w:rsidRPr="000E3BD9" w:rsidRDefault="000D59FF" w:rsidP="00983BA4">
            <w:pPr>
              <w:numPr>
                <w:ilvl w:val="0"/>
                <w:numId w:val="1"/>
              </w:numPr>
              <w:tabs>
                <w:tab w:val="num" w:pos="317"/>
              </w:tabs>
              <w:adjustRightInd w:val="0"/>
              <w:snapToGrid w:val="0"/>
              <w:spacing w:before="120" w:after="0" w:line="240" w:lineRule="auto"/>
              <w:ind w:left="318" w:hanging="284"/>
              <w:contextualSpacing/>
              <w:jc w:val="both"/>
              <w:rPr>
                <w:rFonts w:ascii="Calibri" w:hAnsi="Calibri"/>
              </w:rPr>
            </w:pPr>
            <w:r w:rsidRPr="000E3BD9">
              <w:rPr>
                <w:rFonts w:ascii="Calibri" w:hAnsi="Calibri"/>
              </w:rPr>
              <w:t>Agenția Națională pentru Achiziții Publice, în calitate de structură care sprijină activitatea autorităților de management conform art.</w:t>
            </w:r>
            <w:r w:rsidR="003B3074" w:rsidRPr="000E3BD9">
              <w:rPr>
                <w:rFonts w:ascii="Calibri" w:hAnsi="Calibri"/>
              </w:rPr>
              <w:t xml:space="preserve"> </w:t>
            </w:r>
            <w:r w:rsidRPr="000E3BD9">
              <w:rPr>
                <w:rFonts w:ascii="Calibri" w:hAnsi="Calibri"/>
              </w:rPr>
              <w:t>26 din HG</w:t>
            </w:r>
            <w:r w:rsidR="00BE237F">
              <w:rPr>
                <w:rFonts w:ascii="Calibri" w:hAnsi="Calibri"/>
              </w:rPr>
              <w:t xml:space="preserve"> nr.</w:t>
            </w:r>
            <w:r w:rsidRPr="000E3BD9">
              <w:rPr>
                <w:rFonts w:ascii="Calibri" w:hAnsi="Calibri"/>
              </w:rPr>
              <w:t xml:space="preserve"> 398/2015</w:t>
            </w:r>
            <w:r w:rsidR="00504EFF">
              <w:rPr>
                <w:rFonts w:ascii="Calibri" w:hAnsi="Calibri"/>
              </w:rPr>
              <w:t xml:space="preserve"> cu modificările și completările ulterioare</w:t>
            </w:r>
          </w:p>
          <w:p w14:paraId="6C157D42" w14:textId="77777777" w:rsidR="00860E35" w:rsidRPr="00EE1847" w:rsidRDefault="000D59FF" w:rsidP="00DF7558">
            <w:pPr>
              <w:numPr>
                <w:ilvl w:val="0"/>
                <w:numId w:val="1"/>
              </w:numPr>
              <w:tabs>
                <w:tab w:val="num" w:pos="317"/>
              </w:tabs>
              <w:adjustRightInd w:val="0"/>
              <w:snapToGrid w:val="0"/>
              <w:spacing w:before="120" w:after="0" w:line="240" w:lineRule="auto"/>
              <w:ind w:left="318" w:hanging="284"/>
              <w:contextualSpacing/>
              <w:jc w:val="both"/>
              <w:rPr>
                <w:rFonts w:ascii="Calibri" w:hAnsi="Calibri"/>
              </w:rPr>
            </w:pPr>
            <w:r w:rsidRPr="00DE095E">
              <w:rPr>
                <w:rFonts w:ascii="Calibri" w:hAnsi="Calibri"/>
              </w:rPr>
              <w:t>A</w:t>
            </w:r>
            <w:r w:rsidR="00BE237F">
              <w:rPr>
                <w:rFonts w:ascii="Calibri" w:hAnsi="Calibri"/>
              </w:rPr>
              <w:t xml:space="preserve">gențiile pentru </w:t>
            </w:r>
            <w:r w:rsidRPr="00DE095E">
              <w:rPr>
                <w:rFonts w:ascii="Calibri" w:hAnsi="Calibri"/>
              </w:rPr>
              <w:t>D</w:t>
            </w:r>
            <w:r w:rsidR="00BE237F">
              <w:rPr>
                <w:rFonts w:ascii="Calibri" w:hAnsi="Calibri"/>
              </w:rPr>
              <w:t xml:space="preserve">ezvoltare </w:t>
            </w:r>
            <w:r w:rsidRPr="00DE095E">
              <w:rPr>
                <w:rFonts w:ascii="Calibri" w:hAnsi="Calibri"/>
              </w:rPr>
              <w:t>R</w:t>
            </w:r>
            <w:r w:rsidR="00BE237F">
              <w:rPr>
                <w:rFonts w:ascii="Calibri" w:hAnsi="Calibri"/>
              </w:rPr>
              <w:t xml:space="preserve">egională </w:t>
            </w:r>
            <w:r w:rsidR="00CD0B7F">
              <w:rPr>
                <w:rFonts w:ascii="Calibri" w:hAnsi="Calibri"/>
              </w:rPr>
              <w:t xml:space="preserve">pentru </w:t>
            </w:r>
            <w:r w:rsidR="00582F1A">
              <w:rPr>
                <w:rFonts w:ascii="Calibri" w:eastAsia="Times New Roman" w:hAnsi="Calibri" w:cs="Times New Roman"/>
                <w:sz w:val="24"/>
                <w:szCs w:val="20"/>
              </w:rPr>
              <w:t xml:space="preserve">pregătirea în vederea </w:t>
            </w:r>
            <w:r w:rsidR="00582F1A" w:rsidRPr="008621A4">
              <w:rPr>
                <w:rFonts w:ascii="Calibri" w:eastAsia="Times New Roman" w:hAnsi="Calibri" w:cs="Times New Roman"/>
                <w:sz w:val="24"/>
                <w:szCs w:val="20"/>
              </w:rPr>
              <w:t>îndeplinir</w:t>
            </w:r>
            <w:r w:rsidR="00582F1A">
              <w:rPr>
                <w:rFonts w:ascii="Calibri" w:eastAsia="Times New Roman" w:hAnsi="Calibri" w:cs="Times New Roman"/>
                <w:sz w:val="24"/>
                <w:szCs w:val="20"/>
              </w:rPr>
              <w:t>ii</w:t>
            </w:r>
            <w:r w:rsidR="00582F1A" w:rsidRPr="008621A4">
              <w:rPr>
                <w:rFonts w:ascii="Calibri" w:eastAsia="Times New Roman" w:hAnsi="Calibri" w:cs="Times New Roman"/>
                <w:sz w:val="24"/>
                <w:szCs w:val="20"/>
              </w:rPr>
              <w:t xml:space="preserve"> atribuțiilor ce vor decurge din calitatea viitoare de</w:t>
            </w:r>
            <w:r w:rsidR="00582F1A" w:rsidRPr="008621A4" w:rsidDel="008621A4">
              <w:rPr>
                <w:rFonts w:ascii="Calibri" w:eastAsia="Times New Roman" w:hAnsi="Calibri" w:cs="Times New Roman"/>
                <w:sz w:val="24"/>
                <w:szCs w:val="20"/>
              </w:rPr>
              <w:t xml:space="preserve"> </w:t>
            </w:r>
            <w:r w:rsidR="00582F1A">
              <w:rPr>
                <w:rFonts w:ascii="Calibri" w:eastAsia="Times New Roman" w:hAnsi="Calibri" w:cs="Times New Roman"/>
                <w:sz w:val="24"/>
                <w:szCs w:val="20"/>
              </w:rPr>
              <w:t>autorități de management pentru programele regionale 2021-2027</w:t>
            </w:r>
          </w:p>
          <w:p w14:paraId="10A75EDB" w14:textId="09891C75" w:rsidR="00EE1847" w:rsidRPr="00DE095E" w:rsidRDefault="00EE1847" w:rsidP="00EE1847">
            <w:pPr>
              <w:adjustRightInd w:val="0"/>
              <w:snapToGrid w:val="0"/>
              <w:spacing w:before="120" w:after="0" w:line="240" w:lineRule="auto"/>
              <w:ind w:left="318"/>
              <w:contextualSpacing/>
              <w:jc w:val="both"/>
              <w:rPr>
                <w:rFonts w:ascii="Calibri" w:hAnsi="Calibri"/>
              </w:rPr>
            </w:pPr>
          </w:p>
        </w:tc>
      </w:tr>
      <w:bookmarkEnd w:id="18"/>
      <w:tr w:rsidR="000D59FF" w:rsidRPr="002C2824" w14:paraId="52940BBC" w14:textId="77777777" w:rsidTr="00833B40">
        <w:tc>
          <w:tcPr>
            <w:tcW w:w="3652" w:type="dxa"/>
            <w:shd w:val="clear" w:color="auto" w:fill="995199"/>
          </w:tcPr>
          <w:p w14:paraId="05BF006F" w14:textId="77777777" w:rsidR="000D59FF" w:rsidRPr="00A921BD" w:rsidRDefault="000D59FF" w:rsidP="00044A34">
            <w:pPr>
              <w:adjustRightInd w:val="0"/>
              <w:snapToGrid w:val="0"/>
              <w:spacing w:before="120" w:after="120" w:line="240" w:lineRule="auto"/>
              <w:jc w:val="both"/>
              <w:rPr>
                <w:rFonts w:ascii="Calibri" w:hAnsi="Calibri"/>
                <w:color w:val="FFFFFF"/>
                <w:szCs w:val="20"/>
              </w:rPr>
            </w:pPr>
            <w:r w:rsidRPr="00A921BD">
              <w:rPr>
                <w:rFonts w:ascii="Calibri" w:hAnsi="Calibri"/>
                <w:color w:val="FFFFFF"/>
              </w:rPr>
              <w:lastRenderedPageBreak/>
              <w:t>Acțiunea 2.1.2 Evaluare la nivelul AP, POAT, POIM și POC și activități destinate creșterii culturii de evaluare pentru FESI</w:t>
            </w:r>
          </w:p>
        </w:tc>
        <w:tc>
          <w:tcPr>
            <w:tcW w:w="6237" w:type="dxa"/>
            <w:shd w:val="clear" w:color="auto" w:fill="CCC0D9" w:themeFill="accent4" w:themeFillTint="66"/>
          </w:tcPr>
          <w:p w14:paraId="0B8042EC" w14:textId="730E0725" w:rsidR="000D59FF" w:rsidRPr="00DE095E" w:rsidRDefault="00A849B4" w:rsidP="00FA7876">
            <w:pPr>
              <w:numPr>
                <w:ilvl w:val="0"/>
                <w:numId w:val="1"/>
              </w:numPr>
              <w:tabs>
                <w:tab w:val="num" w:pos="317"/>
              </w:tabs>
              <w:adjustRightInd w:val="0"/>
              <w:snapToGrid w:val="0"/>
              <w:spacing w:before="120" w:after="0" w:line="240" w:lineRule="auto"/>
              <w:ind w:left="318" w:hanging="284"/>
              <w:jc w:val="both"/>
              <w:rPr>
                <w:rFonts w:ascii="Calibri" w:hAnsi="Calibri"/>
              </w:rPr>
            </w:pPr>
            <w:r w:rsidRPr="00DE095E">
              <w:rPr>
                <w:rFonts w:ascii="Calibri" w:hAnsi="Calibri"/>
              </w:rPr>
              <w:t>Structur</w:t>
            </w:r>
            <w:r w:rsidR="00CA7420" w:rsidRPr="00DE095E">
              <w:rPr>
                <w:rFonts w:ascii="Calibri" w:hAnsi="Calibri"/>
              </w:rPr>
              <w:t>i</w:t>
            </w:r>
            <w:r w:rsidRPr="00DE095E">
              <w:rPr>
                <w:rFonts w:ascii="Calibri" w:hAnsi="Calibri"/>
              </w:rPr>
              <w:t xml:space="preserve"> din</w:t>
            </w:r>
            <w:r w:rsidR="00CA7420" w:rsidRPr="00DE095E">
              <w:rPr>
                <w:rFonts w:ascii="Calibri" w:hAnsi="Calibri"/>
              </w:rPr>
              <w:t xml:space="preserve"> cadrul</w:t>
            </w:r>
            <w:r w:rsidRPr="00DE095E">
              <w:rPr>
                <w:rFonts w:ascii="Calibri" w:hAnsi="Calibri"/>
              </w:rPr>
              <w:t xml:space="preserve"> M</w:t>
            </w:r>
            <w:r w:rsidR="00CA7420" w:rsidRPr="00DE095E">
              <w:rPr>
                <w:rFonts w:ascii="Calibri" w:hAnsi="Calibri"/>
              </w:rPr>
              <w:t>inisterului</w:t>
            </w:r>
            <w:r w:rsidR="00DC7442">
              <w:rPr>
                <w:rFonts w:ascii="Calibri" w:hAnsi="Calibri"/>
              </w:rPr>
              <w:t xml:space="preserve"> </w:t>
            </w:r>
            <w:r w:rsidR="00FA7876">
              <w:rPr>
                <w:rFonts w:ascii="Calibri" w:hAnsi="Calibri"/>
              </w:rPr>
              <w:t>Investițiilor și Proiectelor</w:t>
            </w:r>
            <w:r w:rsidR="00CA7420" w:rsidRPr="00DE095E">
              <w:rPr>
                <w:rFonts w:ascii="Calibri" w:hAnsi="Calibri"/>
              </w:rPr>
              <w:t xml:space="preserve"> </w:t>
            </w:r>
            <w:r w:rsidRPr="00DE095E">
              <w:rPr>
                <w:rFonts w:ascii="Calibri" w:hAnsi="Calibri"/>
              </w:rPr>
              <w:t>E</w:t>
            </w:r>
            <w:r w:rsidR="00CA7420" w:rsidRPr="00DE095E">
              <w:rPr>
                <w:rFonts w:ascii="Calibri" w:hAnsi="Calibri"/>
              </w:rPr>
              <w:t>uropene</w:t>
            </w:r>
            <w:r w:rsidRPr="00DE095E">
              <w:rPr>
                <w:rFonts w:ascii="Calibri" w:hAnsi="Calibri"/>
              </w:rPr>
              <w:t xml:space="preserve"> cu atribuții în coordonarea procesului de evaluare a FESI și în implementarea planurilor de evaluare</w:t>
            </w:r>
            <w:r w:rsidR="000D59FF" w:rsidRPr="00DE095E">
              <w:rPr>
                <w:rFonts w:ascii="Calibri" w:hAnsi="Calibri"/>
              </w:rPr>
              <w:t xml:space="preserve"> </w:t>
            </w:r>
          </w:p>
        </w:tc>
      </w:tr>
      <w:tr w:rsidR="000D59FF" w:rsidRPr="002C2824" w14:paraId="3E090158" w14:textId="77777777" w:rsidTr="00833B40">
        <w:tc>
          <w:tcPr>
            <w:tcW w:w="3652" w:type="dxa"/>
            <w:shd w:val="clear" w:color="auto" w:fill="995199"/>
          </w:tcPr>
          <w:p w14:paraId="52946F81" w14:textId="77777777" w:rsidR="00012E7E" w:rsidRDefault="000D59FF" w:rsidP="00044A34">
            <w:pPr>
              <w:adjustRightInd w:val="0"/>
              <w:snapToGrid w:val="0"/>
              <w:spacing w:before="120" w:after="120" w:line="240" w:lineRule="auto"/>
              <w:jc w:val="both"/>
              <w:rPr>
                <w:rFonts w:ascii="Calibri" w:hAnsi="Calibri"/>
                <w:color w:val="FFFFFF"/>
              </w:rPr>
            </w:pPr>
            <w:r w:rsidRPr="00A921BD">
              <w:rPr>
                <w:rFonts w:ascii="Calibri" w:hAnsi="Calibri"/>
                <w:color w:val="FFFFFF"/>
              </w:rPr>
              <w:t>Acțiunea 2.2.1 Activități pentru dezvoltarea, îmbunătățirea şi mentenanţa SMIS2014+, MYSMIS2014 și a altor aplicații conexe acestora, precum şi a reţelei digitale și pentru sprijinirea unităţii centrale SMIS2014+, a reţelei de coordonatori și instruirea utilizatorilor acestor sisteme informatice</w:t>
            </w:r>
          </w:p>
          <w:p w14:paraId="14930763" w14:textId="77777777" w:rsidR="00860E35" w:rsidRPr="004C2CDC" w:rsidRDefault="00860E35" w:rsidP="00044A34">
            <w:pPr>
              <w:adjustRightInd w:val="0"/>
              <w:snapToGrid w:val="0"/>
              <w:spacing w:before="120" w:after="120" w:line="240" w:lineRule="auto"/>
              <w:jc w:val="both"/>
              <w:rPr>
                <w:rFonts w:ascii="Calibri" w:hAnsi="Calibri"/>
                <w:color w:val="FFFFFF"/>
              </w:rPr>
            </w:pPr>
          </w:p>
        </w:tc>
        <w:tc>
          <w:tcPr>
            <w:tcW w:w="6237" w:type="dxa"/>
            <w:shd w:val="clear" w:color="auto" w:fill="CCC0D9" w:themeFill="accent4" w:themeFillTint="66"/>
          </w:tcPr>
          <w:p w14:paraId="678F1D81" w14:textId="04988021" w:rsidR="000D59FF" w:rsidRPr="00DE095E" w:rsidRDefault="00A849B4" w:rsidP="00983BA4">
            <w:pPr>
              <w:numPr>
                <w:ilvl w:val="0"/>
                <w:numId w:val="1"/>
              </w:numPr>
              <w:tabs>
                <w:tab w:val="num" w:pos="317"/>
              </w:tabs>
              <w:adjustRightInd w:val="0"/>
              <w:snapToGrid w:val="0"/>
              <w:spacing w:before="120" w:after="0" w:line="240" w:lineRule="auto"/>
              <w:ind w:left="318" w:hanging="284"/>
              <w:jc w:val="both"/>
              <w:rPr>
                <w:rFonts w:ascii="Calibri" w:hAnsi="Calibri"/>
              </w:rPr>
            </w:pPr>
            <w:r w:rsidRPr="00DE095E">
              <w:rPr>
                <w:rFonts w:ascii="Calibri" w:hAnsi="Calibri"/>
              </w:rPr>
              <w:t xml:space="preserve">Structura/structurile </w:t>
            </w:r>
            <w:r w:rsidR="00CA7420" w:rsidRPr="00DE095E">
              <w:rPr>
                <w:rFonts w:ascii="Calibri" w:hAnsi="Calibri"/>
              </w:rPr>
              <w:t>din cadrul Ministerului</w:t>
            </w:r>
            <w:r w:rsidR="005E586B">
              <w:rPr>
                <w:rFonts w:ascii="Calibri" w:hAnsi="Calibri"/>
              </w:rPr>
              <w:t xml:space="preserve"> </w:t>
            </w:r>
            <w:r w:rsidR="002A4362">
              <w:rPr>
                <w:rFonts w:ascii="Calibri" w:hAnsi="Calibri"/>
              </w:rPr>
              <w:t>Investițiilor și Proiectelor</w:t>
            </w:r>
            <w:r w:rsidR="002A4362" w:rsidRPr="00DE095E">
              <w:rPr>
                <w:rFonts w:ascii="Calibri" w:hAnsi="Calibri"/>
              </w:rPr>
              <w:t xml:space="preserve"> </w:t>
            </w:r>
            <w:r w:rsidR="00CA7420" w:rsidRPr="00DE095E">
              <w:rPr>
                <w:rFonts w:ascii="Calibri" w:hAnsi="Calibri"/>
              </w:rPr>
              <w:t xml:space="preserve">Europene </w:t>
            </w:r>
            <w:r w:rsidRPr="00DE095E">
              <w:rPr>
                <w:rFonts w:ascii="Calibri" w:hAnsi="Calibri"/>
              </w:rPr>
              <w:t xml:space="preserve">cu atribuții în </w:t>
            </w:r>
            <w:r w:rsidR="00AB189D" w:rsidRPr="00DE095E">
              <w:rPr>
                <w:rFonts w:ascii="Calibri" w:hAnsi="Calibri"/>
              </w:rPr>
              <w:t>coordonarea SMIS-CSNR și SMIS2014+ și a aplicațiilor sale conexe</w:t>
            </w:r>
            <w:r w:rsidR="000D59FF" w:rsidRPr="00DE095E">
              <w:rPr>
                <w:rFonts w:ascii="Calibri" w:hAnsi="Calibri"/>
              </w:rPr>
              <w:t xml:space="preserve"> </w:t>
            </w:r>
            <w:r w:rsidR="00AB189D" w:rsidRPr="00DE095E">
              <w:rPr>
                <w:rFonts w:ascii="Calibri" w:hAnsi="Calibri"/>
              </w:rPr>
              <w:t>și asigurarea funcționării acestora</w:t>
            </w:r>
          </w:p>
          <w:p w14:paraId="786BD512" w14:textId="77777777" w:rsidR="000D59FF" w:rsidRPr="00DE095E" w:rsidRDefault="000D59FF" w:rsidP="00983BA4">
            <w:pPr>
              <w:numPr>
                <w:ilvl w:val="0"/>
                <w:numId w:val="1"/>
              </w:numPr>
              <w:tabs>
                <w:tab w:val="num" w:pos="317"/>
              </w:tabs>
              <w:adjustRightInd w:val="0"/>
              <w:snapToGrid w:val="0"/>
              <w:spacing w:after="0" w:line="240" w:lineRule="auto"/>
              <w:ind w:left="318" w:hanging="284"/>
              <w:jc w:val="both"/>
              <w:rPr>
                <w:rFonts w:ascii="Calibri" w:hAnsi="Calibri"/>
              </w:rPr>
            </w:pPr>
            <w:r w:rsidRPr="00DE095E">
              <w:rPr>
                <w:rFonts w:ascii="Calibri" w:hAnsi="Calibri"/>
              </w:rPr>
              <w:t>Autoritatea de management pentru POAT</w:t>
            </w:r>
          </w:p>
          <w:p w14:paraId="5BDA135E" w14:textId="77777777" w:rsidR="000D59FF" w:rsidRPr="00DE095E" w:rsidRDefault="000D59FF" w:rsidP="00983BA4">
            <w:pPr>
              <w:numPr>
                <w:ilvl w:val="0"/>
                <w:numId w:val="1"/>
              </w:numPr>
              <w:tabs>
                <w:tab w:val="num" w:pos="317"/>
              </w:tabs>
              <w:adjustRightInd w:val="0"/>
              <w:snapToGrid w:val="0"/>
              <w:spacing w:after="0" w:line="240" w:lineRule="auto"/>
              <w:ind w:left="318" w:hanging="284"/>
              <w:jc w:val="both"/>
              <w:rPr>
                <w:rFonts w:ascii="Calibri" w:hAnsi="Calibri"/>
              </w:rPr>
            </w:pPr>
            <w:r w:rsidRPr="00DE095E">
              <w:rPr>
                <w:rFonts w:ascii="Calibri" w:hAnsi="Calibri"/>
              </w:rPr>
              <w:t>Autoritatea de management pentru POIM</w:t>
            </w:r>
          </w:p>
          <w:p w14:paraId="542374FF" w14:textId="77777777" w:rsidR="00801484" w:rsidRPr="00820E47" w:rsidRDefault="000D59FF" w:rsidP="00B80EDF">
            <w:pPr>
              <w:numPr>
                <w:ilvl w:val="0"/>
                <w:numId w:val="1"/>
              </w:numPr>
              <w:tabs>
                <w:tab w:val="num" w:pos="317"/>
              </w:tabs>
              <w:adjustRightInd w:val="0"/>
              <w:snapToGrid w:val="0"/>
              <w:spacing w:after="0" w:line="240" w:lineRule="auto"/>
              <w:ind w:left="318" w:hanging="284"/>
              <w:jc w:val="both"/>
              <w:rPr>
                <w:rFonts w:ascii="Calibri" w:hAnsi="Calibri"/>
                <w:strike/>
              </w:rPr>
            </w:pPr>
            <w:r w:rsidRPr="00DE095E">
              <w:rPr>
                <w:rFonts w:ascii="Calibri" w:hAnsi="Calibri"/>
              </w:rPr>
              <w:t>Autor</w:t>
            </w:r>
            <w:r w:rsidR="00A921BD" w:rsidRPr="00DE095E">
              <w:rPr>
                <w:rFonts w:ascii="Calibri" w:hAnsi="Calibri"/>
              </w:rPr>
              <w:t>itatea de management pentru POC</w:t>
            </w:r>
          </w:p>
          <w:p w14:paraId="5825D27E" w14:textId="697813DB" w:rsidR="00494485" w:rsidRPr="002D249B" w:rsidRDefault="003B0027" w:rsidP="00820E47">
            <w:pPr>
              <w:numPr>
                <w:ilvl w:val="0"/>
                <w:numId w:val="1"/>
              </w:numPr>
              <w:tabs>
                <w:tab w:val="num" w:pos="317"/>
              </w:tabs>
              <w:adjustRightInd w:val="0"/>
              <w:snapToGrid w:val="0"/>
              <w:spacing w:after="0" w:line="240" w:lineRule="auto"/>
              <w:ind w:left="318" w:hanging="284"/>
              <w:jc w:val="both"/>
              <w:rPr>
                <w:rFonts w:ascii="Calibri" w:hAnsi="Calibri"/>
                <w:strike/>
              </w:rPr>
            </w:pPr>
            <w:r w:rsidRPr="003B0027">
              <w:rPr>
                <w:rFonts w:ascii="Calibri" w:hAnsi="Calibri"/>
              </w:rPr>
              <w:t xml:space="preserve">Structura/structurile din cadrul Ministerului </w:t>
            </w:r>
            <w:r w:rsidR="002A4362">
              <w:rPr>
                <w:rFonts w:ascii="Calibri" w:hAnsi="Calibri"/>
              </w:rPr>
              <w:t>Investițiilor și Proiectelor</w:t>
            </w:r>
            <w:r w:rsidR="002A4362" w:rsidRPr="00DE095E">
              <w:rPr>
                <w:rFonts w:ascii="Calibri" w:hAnsi="Calibri"/>
              </w:rPr>
              <w:t xml:space="preserve"> Europene </w:t>
            </w:r>
            <w:r w:rsidRPr="003B0027">
              <w:rPr>
                <w:rFonts w:ascii="Calibri" w:hAnsi="Calibri"/>
              </w:rPr>
              <w:t>cu atribuții în coordonarea SMIS-CSNR și SMIS2014+ și a aplicațiilor sale conexe și asigurarea funcționării acestora</w:t>
            </w:r>
            <w:r w:rsidR="00943879">
              <w:rPr>
                <w:rFonts w:ascii="Calibri" w:hAnsi="Calibri"/>
              </w:rPr>
              <w:t xml:space="preserve"> în calit</w:t>
            </w:r>
            <w:r>
              <w:rPr>
                <w:rFonts w:ascii="Calibri" w:hAnsi="Calibri"/>
              </w:rPr>
              <w:t>a</w:t>
            </w:r>
            <w:r w:rsidR="00943879">
              <w:rPr>
                <w:rFonts w:ascii="Calibri" w:hAnsi="Calibri"/>
              </w:rPr>
              <w:t xml:space="preserve">te de lider </w:t>
            </w:r>
            <w:r w:rsidR="00801484">
              <w:rPr>
                <w:rFonts w:ascii="Calibri" w:hAnsi="Calibri"/>
              </w:rPr>
              <w:t xml:space="preserve">și </w:t>
            </w:r>
            <w:r w:rsidR="00801484" w:rsidRPr="00DE095E">
              <w:rPr>
                <w:rFonts w:ascii="Calibri" w:hAnsi="Calibri"/>
              </w:rPr>
              <w:t>Serviciul de Telecomunicații Speciale</w:t>
            </w:r>
            <w:r w:rsidR="00801484">
              <w:rPr>
                <w:rFonts w:ascii="Calibri" w:hAnsi="Calibri"/>
              </w:rPr>
              <w:t xml:space="preserve"> </w:t>
            </w:r>
            <w:r w:rsidR="00943879">
              <w:rPr>
                <w:rFonts w:ascii="Calibri" w:hAnsi="Calibri"/>
              </w:rPr>
              <w:t>în calitate de partener</w:t>
            </w:r>
            <w:r w:rsidR="00B80EDF">
              <w:rPr>
                <w:rFonts w:ascii="Calibri" w:hAnsi="Calibri"/>
              </w:rPr>
              <w:t xml:space="preserve"> </w:t>
            </w:r>
          </w:p>
        </w:tc>
      </w:tr>
      <w:tr w:rsidR="000D59FF" w:rsidRPr="002C2824" w14:paraId="3C14464F" w14:textId="77777777" w:rsidTr="00833B40">
        <w:tc>
          <w:tcPr>
            <w:tcW w:w="3652" w:type="dxa"/>
            <w:shd w:val="clear" w:color="auto" w:fill="995199"/>
          </w:tcPr>
          <w:p w14:paraId="7A855113" w14:textId="77777777" w:rsidR="000D59FF" w:rsidRPr="00A921BD" w:rsidRDefault="000D59FF" w:rsidP="00044A34">
            <w:pPr>
              <w:adjustRightInd w:val="0"/>
              <w:snapToGrid w:val="0"/>
              <w:spacing w:before="120" w:after="120" w:line="240" w:lineRule="auto"/>
              <w:jc w:val="both"/>
              <w:rPr>
                <w:rFonts w:ascii="Calibri" w:hAnsi="Calibri"/>
                <w:color w:val="FFFFFF"/>
                <w:szCs w:val="20"/>
              </w:rPr>
            </w:pPr>
            <w:r w:rsidRPr="00A921BD">
              <w:rPr>
                <w:rFonts w:ascii="Calibri" w:hAnsi="Calibri"/>
                <w:color w:val="FFFFFF"/>
              </w:rPr>
              <w:t>Acțiunea 3.1.1. Implementarea unei politici orizontale de resurse umane şi a dezvoltării capacităţii manageriale pentru sistemul de coordonare, gestionare și control al FESI</w:t>
            </w:r>
          </w:p>
        </w:tc>
        <w:tc>
          <w:tcPr>
            <w:tcW w:w="6237" w:type="dxa"/>
            <w:shd w:val="clear" w:color="auto" w:fill="CCC0D9" w:themeFill="accent4" w:themeFillTint="66"/>
          </w:tcPr>
          <w:p w14:paraId="67844A60" w14:textId="64F89E00" w:rsidR="000D59FF" w:rsidRPr="00DE095E" w:rsidRDefault="00A921BD" w:rsidP="00983BA4">
            <w:pPr>
              <w:numPr>
                <w:ilvl w:val="0"/>
                <w:numId w:val="1"/>
              </w:numPr>
              <w:tabs>
                <w:tab w:val="num" w:pos="317"/>
              </w:tabs>
              <w:adjustRightInd w:val="0"/>
              <w:snapToGrid w:val="0"/>
              <w:spacing w:before="120" w:after="0" w:line="240" w:lineRule="auto"/>
              <w:ind w:left="318" w:hanging="284"/>
              <w:jc w:val="both"/>
              <w:rPr>
                <w:rFonts w:ascii="Calibri" w:hAnsi="Calibri"/>
              </w:rPr>
            </w:pPr>
            <w:r w:rsidRPr="00DE095E">
              <w:rPr>
                <w:rFonts w:ascii="Calibri" w:hAnsi="Calibri"/>
              </w:rPr>
              <w:t>S</w:t>
            </w:r>
            <w:r w:rsidR="00AB189D" w:rsidRPr="00DE095E">
              <w:rPr>
                <w:rFonts w:ascii="Calibri" w:hAnsi="Calibri"/>
              </w:rPr>
              <w:t xml:space="preserve">tructura/structurile din </w:t>
            </w:r>
            <w:r w:rsidR="00BA55DA" w:rsidRPr="00DE095E">
              <w:rPr>
                <w:rFonts w:ascii="Calibri" w:hAnsi="Calibri"/>
              </w:rPr>
              <w:t>cadrul Ministerului</w:t>
            </w:r>
            <w:r w:rsidR="005E586B">
              <w:rPr>
                <w:rFonts w:ascii="Calibri" w:hAnsi="Calibri"/>
              </w:rPr>
              <w:t xml:space="preserve"> </w:t>
            </w:r>
            <w:r w:rsidR="002A4362">
              <w:rPr>
                <w:rFonts w:ascii="Calibri" w:hAnsi="Calibri"/>
              </w:rPr>
              <w:t>Investițiilor și Proiectelor</w:t>
            </w:r>
            <w:r w:rsidR="002A4362" w:rsidRPr="00DE095E">
              <w:rPr>
                <w:rFonts w:ascii="Calibri" w:hAnsi="Calibri"/>
              </w:rPr>
              <w:t xml:space="preserve"> Europene </w:t>
            </w:r>
            <w:r w:rsidR="00AB189D" w:rsidRPr="00DE095E">
              <w:rPr>
                <w:rFonts w:ascii="Calibri" w:hAnsi="Calibri"/>
              </w:rPr>
              <w:t xml:space="preserve">cu atribuții în </w:t>
            </w:r>
            <w:r w:rsidR="0093538B" w:rsidRPr="00DE095E">
              <w:rPr>
                <w:rFonts w:ascii="Calibri" w:hAnsi="Calibri"/>
              </w:rPr>
              <w:t>dezvoltarea și implementarea politicii de resurse umane în domeniul FESI</w:t>
            </w:r>
          </w:p>
          <w:p w14:paraId="5926241C" w14:textId="77777777" w:rsidR="000D59FF" w:rsidRPr="00DE095E" w:rsidRDefault="000D59FF" w:rsidP="00983BA4">
            <w:pPr>
              <w:numPr>
                <w:ilvl w:val="0"/>
                <w:numId w:val="1"/>
              </w:numPr>
              <w:tabs>
                <w:tab w:val="num" w:pos="317"/>
              </w:tabs>
              <w:adjustRightInd w:val="0"/>
              <w:snapToGrid w:val="0"/>
              <w:spacing w:before="120" w:after="0" w:line="240" w:lineRule="auto"/>
              <w:ind w:left="318" w:hanging="284"/>
              <w:contextualSpacing/>
              <w:jc w:val="both"/>
              <w:rPr>
                <w:rFonts w:ascii="Calibri" w:hAnsi="Calibri"/>
              </w:rPr>
            </w:pPr>
            <w:r w:rsidRPr="00DE095E">
              <w:rPr>
                <w:rFonts w:ascii="Calibri" w:hAnsi="Calibri"/>
              </w:rPr>
              <w:t>Autoritatea de management pentru POAT</w:t>
            </w:r>
          </w:p>
          <w:p w14:paraId="27441AD8" w14:textId="77777777" w:rsidR="000D59FF" w:rsidRPr="00DE095E" w:rsidRDefault="000D59FF" w:rsidP="00983BA4">
            <w:pPr>
              <w:numPr>
                <w:ilvl w:val="0"/>
                <w:numId w:val="1"/>
              </w:numPr>
              <w:tabs>
                <w:tab w:val="num" w:pos="317"/>
              </w:tabs>
              <w:adjustRightInd w:val="0"/>
              <w:snapToGrid w:val="0"/>
              <w:spacing w:before="120" w:after="0" w:line="240" w:lineRule="auto"/>
              <w:ind w:left="318" w:hanging="284"/>
              <w:contextualSpacing/>
              <w:jc w:val="both"/>
              <w:rPr>
                <w:rFonts w:ascii="Calibri" w:hAnsi="Calibri"/>
              </w:rPr>
            </w:pPr>
            <w:r w:rsidRPr="00DE095E">
              <w:rPr>
                <w:rFonts w:ascii="Calibri" w:hAnsi="Calibri"/>
              </w:rPr>
              <w:t>Autoritatea de management pentru POIM</w:t>
            </w:r>
          </w:p>
          <w:p w14:paraId="7AC68DAF" w14:textId="77777777" w:rsidR="000D59FF" w:rsidRPr="00DE095E" w:rsidRDefault="000D59FF" w:rsidP="00983BA4">
            <w:pPr>
              <w:numPr>
                <w:ilvl w:val="0"/>
                <w:numId w:val="1"/>
              </w:numPr>
              <w:tabs>
                <w:tab w:val="num" w:pos="317"/>
              </w:tabs>
              <w:adjustRightInd w:val="0"/>
              <w:snapToGrid w:val="0"/>
              <w:spacing w:before="120" w:after="0" w:line="240" w:lineRule="auto"/>
              <w:ind w:left="318" w:hanging="284"/>
              <w:contextualSpacing/>
              <w:jc w:val="both"/>
              <w:rPr>
                <w:rFonts w:ascii="Calibri" w:hAnsi="Calibri"/>
              </w:rPr>
            </w:pPr>
            <w:r w:rsidRPr="00DE095E">
              <w:rPr>
                <w:rFonts w:ascii="Calibri" w:hAnsi="Calibri"/>
              </w:rPr>
              <w:t>Autoritatea de management pentru POC</w:t>
            </w:r>
          </w:p>
          <w:p w14:paraId="2E365BC6" w14:textId="77777777" w:rsidR="000D59FF" w:rsidRPr="00DE095E" w:rsidRDefault="000D59FF" w:rsidP="00983BA4">
            <w:pPr>
              <w:numPr>
                <w:ilvl w:val="0"/>
                <w:numId w:val="1"/>
              </w:numPr>
              <w:tabs>
                <w:tab w:val="num" w:pos="317"/>
              </w:tabs>
              <w:adjustRightInd w:val="0"/>
              <w:snapToGrid w:val="0"/>
              <w:spacing w:before="120" w:after="0" w:line="240" w:lineRule="auto"/>
              <w:ind w:left="318" w:hanging="284"/>
              <w:contextualSpacing/>
              <w:jc w:val="both"/>
              <w:rPr>
                <w:rFonts w:ascii="Calibri" w:hAnsi="Calibri"/>
              </w:rPr>
            </w:pPr>
            <w:r w:rsidRPr="00DE095E">
              <w:rPr>
                <w:rFonts w:ascii="Calibri" w:hAnsi="Calibri"/>
              </w:rPr>
              <w:t>Organismul Intermediar pentru Promovarea Societăţii Informaţionale</w:t>
            </w:r>
          </w:p>
          <w:p w14:paraId="766B95AA" w14:textId="77777777" w:rsidR="000D59FF" w:rsidRPr="00DE095E" w:rsidRDefault="000D59FF" w:rsidP="00983BA4">
            <w:pPr>
              <w:numPr>
                <w:ilvl w:val="0"/>
                <w:numId w:val="1"/>
              </w:numPr>
              <w:tabs>
                <w:tab w:val="num" w:pos="317"/>
              </w:tabs>
              <w:adjustRightInd w:val="0"/>
              <w:snapToGrid w:val="0"/>
              <w:spacing w:before="120" w:after="0" w:line="240" w:lineRule="auto"/>
              <w:ind w:left="318" w:hanging="284"/>
              <w:contextualSpacing/>
              <w:jc w:val="both"/>
              <w:rPr>
                <w:rFonts w:ascii="Calibri" w:hAnsi="Calibri"/>
              </w:rPr>
            </w:pPr>
            <w:r w:rsidRPr="00DE095E">
              <w:rPr>
                <w:rFonts w:ascii="Calibri" w:hAnsi="Calibri"/>
              </w:rPr>
              <w:t>Organismul Intermediar pentru Cercetare</w:t>
            </w:r>
          </w:p>
          <w:p w14:paraId="185999B0" w14:textId="77777777" w:rsidR="000D59FF" w:rsidRPr="00DE095E" w:rsidRDefault="000D59FF" w:rsidP="00983BA4">
            <w:pPr>
              <w:numPr>
                <w:ilvl w:val="0"/>
                <w:numId w:val="1"/>
              </w:numPr>
              <w:tabs>
                <w:tab w:val="num" w:pos="317"/>
              </w:tabs>
              <w:adjustRightInd w:val="0"/>
              <w:snapToGrid w:val="0"/>
              <w:spacing w:before="120" w:after="0" w:line="240" w:lineRule="auto"/>
              <w:ind w:left="318" w:hanging="284"/>
              <w:contextualSpacing/>
              <w:jc w:val="both"/>
              <w:rPr>
                <w:rFonts w:ascii="Calibri" w:hAnsi="Calibri"/>
              </w:rPr>
            </w:pPr>
            <w:r w:rsidRPr="00DE095E">
              <w:rPr>
                <w:rFonts w:ascii="Calibri" w:hAnsi="Calibri"/>
              </w:rPr>
              <w:lastRenderedPageBreak/>
              <w:t>Organismul Intermediar pentru Energie</w:t>
            </w:r>
            <w:r w:rsidR="005D5F5C" w:rsidRPr="00DE095E">
              <w:rPr>
                <w:rFonts w:ascii="Calibri" w:hAnsi="Calibri"/>
              </w:rPr>
              <w:t xml:space="preserve"> pentru închiderea POSCCE 2007-2013</w:t>
            </w:r>
          </w:p>
          <w:p w14:paraId="4069C363" w14:textId="74B9867B" w:rsidR="00A46899" w:rsidRDefault="00A46899" w:rsidP="00983BA4">
            <w:pPr>
              <w:numPr>
                <w:ilvl w:val="0"/>
                <w:numId w:val="1"/>
              </w:numPr>
              <w:tabs>
                <w:tab w:val="num" w:pos="317"/>
              </w:tabs>
              <w:adjustRightInd w:val="0"/>
              <w:snapToGrid w:val="0"/>
              <w:spacing w:before="120" w:after="0" w:line="240" w:lineRule="auto"/>
              <w:ind w:left="318" w:hanging="284"/>
              <w:contextualSpacing/>
              <w:jc w:val="both"/>
              <w:rPr>
                <w:rFonts w:ascii="Calibri" w:hAnsi="Calibri"/>
              </w:rPr>
            </w:pPr>
            <w:r w:rsidRPr="00DE095E">
              <w:rPr>
                <w:rFonts w:ascii="Calibri" w:hAnsi="Calibri"/>
              </w:rPr>
              <w:t>Organismul Intermediar pentru Transport</w:t>
            </w:r>
          </w:p>
          <w:p w14:paraId="34798DA0" w14:textId="77777777" w:rsidR="000D59FF" w:rsidRPr="00DE095E" w:rsidRDefault="000D59FF" w:rsidP="00983BA4">
            <w:pPr>
              <w:numPr>
                <w:ilvl w:val="0"/>
                <w:numId w:val="1"/>
              </w:numPr>
              <w:tabs>
                <w:tab w:val="num" w:pos="317"/>
              </w:tabs>
              <w:adjustRightInd w:val="0"/>
              <w:snapToGrid w:val="0"/>
              <w:spacing w:before="120" w:after="0" w:line="240" w:lineRule="auto"/>
              <w:ind w:left="318" w:hanging="284"/>
              <w:contextualSpacing/>
              <w:jc w:val="both"/>
              <w:rPr>
                <w:rFonts w:ascii="Calibri" w:hAnsi="Calibri"/>
              </w:rPr>
            </w:pPr>
            <w:r w:rsidRPr="00DE095E">
              <w:rPr>
                <w:rFonts w:ascii="Calibri" w:hAnsi="Calibri"/>
              </w:rPr>
              <w:t>Departamentul pentru Lupta Antifraudă</w:t>
            </w:r>
          </w:p>
          <w:p w14:paraId="363AF2BD" w14:textId="77777777" w:rsidR="000D59FF" w:rsidRPr="00DE095E" w:rsidRDefault="000D59FF" w:rsidP="00983BA4">
            <w:pPr>
              <w:numPr>
                <w:ilvl w:val="0"/>
                <w:numId w:val="1"/>
              </w:numPr>
              <w:tabs>
                <w:tab w:val="num" w:pos="317"/>
              </w:tabs>
              <w:adjustRightInd w:val="0"/>
              <w:snapToGrid w:val="0"/>
              <w:spacing w:before="120" w:after="0" w:line="240" w:lineRule="auto"/>
              <w:ind w:left="318" w:hanging="284"/>
              <w:contextualSpacing/>
              <w:jc w:val="both"/>
              <w:rPr>
                <w:rFonts w:ascii="Calibri" w:hAnsi="Calibri"/>
              </w:rPr>
            </w:pPr>
            <w:r w:rsidRPr="00DE095E">
              <w:rPr>
                <w:rFonts w:ascii="Calibri" w:hAnsi="Calibri"/>
              </w:rPr>
              <w:t>Autoritatea de Certificare şi Plată</w:t>
            </w:r>
          </w:p>
          <w:p w14:paraId="367FF031" w14:textId="3DC6A02D" w:rsidR="00EE1847" w:rsidRPr="00FA7876" w:rsidRDefault="000D59FF" w:rsidP="00FA7876">
            <w:pPr>
              <w:numPr>
                <w:ilvl w:val="0"/>
                <w:numId w:val="1"/>
              </w:numPr>
              <w:tabs>
                <w:tab w:val="num" w:pos="317"/>
              </w:tabs>
              <w:adjustRightInd w:val="0"/>
              <w:snapToGrid w:val="0"/>
              <w:spacing w:before="120" w:after="0" w:line="240" w:lineRule="auto"/>
              <w:ind w:left="318" w:hanging="284"/>
              <w:contextualSpacing/>
              <w:jc w:val="both"/>
              <w:rPr>
                <w:rFonts w:ascii="Calibri" w:hAnsi="Calibri"/>
              </w:rPr>
            </w:pPr>
            <w:r w:rsidRPr="00DE095E">
              <w:rPr>
                <w:rFonts w:ascii="Calibri" w:hAnsi="Calibri"/>
              </w:rPr>
              <w:t>Autoritatea de Audit</w:t>
            </w:r>
          </w:p>
          <w:p w14:paraId="3DC85013" w14:textId="77777777" w:rsidR="000D59FF" w:rsidRPr="00DE095E" w:rsidRDefault="000D59FF" w:rsidP="00983BA4">
            <w:pPr>
              <w:numPr>
                <w:ilvl w:val="0"/>
                <w:numId w:val="1"/>
              </w:numPr>
              <w:tabs>
                <w:tab w:val="num" w:pos="317"/>
              </w:tabs>
              <w:adjustRightInd w:val="0"/>
              <w:snapToGrid w:val="0"/>
              <w:spacing w:before="120" w:after="0" w:line="240" w:lineRule="auto"/>
              <w:ind w:left="318" w:hanging="284"/>
              <w:contextualSpacing/>
              <w:jc w:val="both"/>
              <w:rPr>
                <w:rFonts w:ascii="Calibri" w:hAnsi="Calibri"/>
              </w:rPr>
            </w:pPr>
            <w:r w:rsidRPr="00DE095E">
              <w:rPr>
                <w:rFonts w:ascii="Calibri" w:hAnsi="Calibri"/>
              </w:rPr>
              <w:t>Agenția Națională pentru Achiziții Publice</w:t>
            </w:r>
          </w:p>
          <w:p w14:paraId="48B4CD75" w14:textId="77777777" w:rsidR="000D59FF" w:rsidRPr="00DE095E" w:rsidRDefault="000D59FF" w:rsidP="00983BA4">
            <w:pPr>
              <w:numPr>
                <w:ilvl w:val="0"/>
                <w:numId w:val="1"/>
              </w:numPr>
              <w:tabs>
                <w:tab w:val="num" w:pos="317"/>
              </w:tabs>
              <w:adjustRightInd w:val="0"/>
              <w:snapToGrid w:val="0"/>
              <w:spacing w:before="120" w:after="0" w:line="240" w:lineRule="auto"/>
              <w:ind w:left="318" w:hanging="284"/>
              <w:contextualSpacing/>
              <w:jc w:val="both"/>
              <w:rPr>
                <w:rFonts w:ascii="Calibri" w:hAnsi="Calibri"/>
              </w:rPr>
            </w:pPr>
            <w:r w:rsidRPr="00DE095E">
              <w:rPr>
                <w:rFonts w:ascii="Calibri" w:hAnsi="Calibri"/>
              </w:rPr>
              <w:t>Consiliul Național de Soluționare a Contestațiilor</w:t>
            </w:r>
          </w:p>
          <w:p w14:paraId="5B3AD233" w14:textId="7D2833BB" w:rsidR="000D59FF" w:rsidRDefault="000D59FF" w:rsidP="00820E47">
            <w:pPr>
              <w:numPr>
                <w:ilvl w:val="0"/>
                <w:numId w:val="1"/>
              </w:numPr>
              <w:tabs>
                <w:tab w:val="num" w:pos="317"/>
              </w:tabs>
              <w:adjustRightInd w:val="0"/>
              <w:snapToGrid w:val="0"/>
              <w:spacing w:before="120" w:after="0" w:line="240" w:lineRule="auto"/>
              <w:ind w:left="318" w:hanging="284"/>
              <w:contextualSpacing/>
              <w:jc w:val="both"/>
              <w:rPr>
                <w:rFonts w:ascii="Calibri" w:hAnsi="Calibri"/>
              </w:rPr>
            </w:pPr>
            <w:r w:rsidRPr="00BF0C8E">
              <w:rPr>
                <w:rFonts w:ascii="Calibri" w:hAnsi="Calibri"/>
              </w:rPr>
              <w:t>Ministerul Mediului</w:t>
            </w:r>
            <w:r w:rsidR="00CC1DC0">
              <w:rPr>
                <w:rFonts w:ascii="Calibri" w:hAnsi="Calibri"/>
              </w:rPr>
              <w:t xml:space="preserve"> în calitate de</w:t>
            </w:r>
            <w:r w:rsidR="003B0027">
              <w:rPr>
                <w:rFonts w:ascii="Calibri" w:hAnsi="Calibri"/>
              </w:rPr>
              <w:t xml:space="preserve"> lider și</w:t>
            </w:r>
            <w:r w:rsidR="00CC1DC0">
              <w:rPr>
                <w:rFonts w:ascii="Calibri" w:hAnsi="Calibri"/>
              </w:rPr>
              <w:t xml:space="preserve"> </w:t>
            </w:r>
            <w:r w:rsidR="00CC1DC0" w:rsidRPr="00CC1DC0">
              <w:rPr>
                <w:rFonts w:ascii="Calibri" w:hAnsi="Calibri"/>
              </w:rPr>
              <w:t>Administrația Națională ”Apele Române”(ANAR)</w:t>
            </w:r>
            <w:r w:rsidR="00CC1DC0">
              <w:rPr>
                <w:rFonts w:ascii="Calibri" w:hAnsi="Calibri"/>
              </w:rPr>
              <w:t xml:space="preserve"> în calitate de partener</w:t>
            </w:r>
          </w:p>
          <w:p w14:paraId="7A9EE06A" w14:textId="037BE511" w:rsidR="00801484" w:rsidRPr="00F57CC1" w:rsidRDefault="00A07F10" w:rsidP="00DF7558">
            <w:pPr>
              <w:numPr>
                <w:ilvl w:val="0"/>
                <w:numId w:val="1"/>
              </w:numPr>
              <w:tabs>
                <w:tab w:val="num" w:pos="317"/>
              </w:tabs>
              <w:adjustRightInd w:val="0"/>
              <w:snapToGrid w:val="0"/>
              <w:spacing w:after="0" w:line="240" w:lineRule="auto"/>
              <w:ind w:left="318" w:hanging="284"/>
              <w:jc w:val="both"/>
              <w:rPr>
                <w:rFonts w:ascii="Calibri" w:hAnsi="Calibri"/>
              </w:rPr>
            </w:pPr>
            <w:r w:rsidRPr="000A03FC">
              <w:rPr>
                <w:rFonts w:ascii="Calibri" w:hAnsi="Calibri"/>
              </w:rPr>
              <w:t>Agenţia Naţională a Funcţionarilor Publici</w:t>
            </w:r>
          </w:p>
        </w:tc>
      </w:tr>
      <w:tr w:rsidR="000D59FF" w:rsidRPr="002C2824" w14:paraId="32D157C6" w14:textId="77777777" w:rsidTr="008064DE">
        <w:trPr>
          <w:trHeight w:val="154"/>
        </w:trPr>
        <w:tc>
          <w:tcPr>
            <w:tcW w:w="3652" w:type="dxa"/>
            <w:shd w:val="clear" w:color="auto" w:fill="995199"/>
          </w:tcPr>
          <w:p w14:paraId="70DA0BA7" w14:textId="76819DA0" w:rsidR="000D59FF" w:rsidRPr="00A921BD" w:rsidRDefault="000D59FF" w:rsidP="00E12DBD">
            <w:pPr>
              <w:adjustRightInd w:val="0"/>
              <w:snapToGrid w:val="0"/>
              <w:spacing w:before="120" w:after="120" w:line="240" w:lineRule="auto"/>
              <w:jc w:val="both"/>
              <w:rPr>
                <w:rFonts w:ascii="Calibri" w:hAnsi="Calibri"/>
                <w:color w:val="FFFFFF"/>
                <w:szCs w:val="20"/>
              </w:rPr>
            </w:pPr>
            <w:r w:rsidRPr="00A921BD">
              <w:rPr>
                <w:rFonts w:ascii="Calibri" w:hAnsi="Calibri"/>
                <w:color w:val="FFFFFF"/>
              </w:rPr>
              <w:lastRenderedPageBreak/>
              <w:t>Acțiunea 3.1.2. Asigurarea resurselor financiare pentru remunerarea personalului din sistemul de coordonare și control al FESI și din sistemul de management al POAT, POIM și POC</w:t>
            </w:r>
          </w:p>
        </w:tc>
        <w:tc>
          <w:tcPr>
            <w:tcW w:w="6237" w:type="dxa"/>
            <w:shd w:val="clear" w:color="auto" w:fill="CCC0D9" w:themeFill="accent4" w:themeFillTint="66"/>
          </w:tcPr>
          <w:p w14:paraId="77FE0664" w14:textId="30D24F47" w:rsidR="000D59FF" w:rsidRDefault="00BA55DA" w:rsidP="005C2776">
            <w:pPr>
              <w:numPr>
                <w:ilvl w:val="0"/>
                <w:numId w:val="1"/>
              </w:numPr>
              <w:tabs>
                <w:tab w:val="num" w:pos="317"/>
              </w:tabs>
              <w:adjustRightInd w:val="0"/>
              <w:snapToGrid w:val="0"/>
              <w:spacing w:before="120" w:after="0" w:line="240" w:lineRule="auto"/>
              <w:ind w:left="318" w:hanging="284"/>
              <w:jc w:val="both"/>
              <w:rPr>
                <w:rFonts w:ascii="Calibri" w:hAnsi="Calibri"/>
              </w:rPr>
            </w:pPr>
            <w:r w:rsidRPr="00DE095E">
              <w:rPr>
                <w:rFonts w:ascii="Calibri" w:hAnsi="Calibri"/>
              </w:rPr>
              <w:t>Ministerul</w:t>
            </w:r>
            <w:r w:rsidR="005E586B">
              <w:rPr>
                <w:rFonts w:ascii="Calibri" w:hAnsi="Calibri"/>
              </w:rPr>
              <w:t xml:space="preserve"> </w:t>
            </w:r>
            <w:r w:rsidR="002A4362">
              <w:rPr>
                <w:rFonts w:ascii="Calibri" w:hAnsi="Calibri"/>
              </w:rPr>
              <w:t>Investițiilor și Proiectelor</w:t>
            </w:r>
            <w:r w:rsidR="002A4362" w:rsidRPr="00DE095E">
              <w:rPr>
                <w:rFonts w:ascii="Calibri" w:hAnsi="Calibri"/>
              </w:rPr>
              <w:t xml:space="preserve"> Europene</w:t>
            </w:r>
          </w:p>
          <w:p w14:paraId="64E323C2" w14:textId="751C9D28" w:rsidR="00AF611A" w:rsidRPr="00DE095E" w:rsidRDefault="00AF611A" w:rsidP="005C2776">
            <w:pPr>
              <w:numPr>
                <w:ilvl w:val="0"/>
                <w:numId w:val="1"/>
              </w:numPr>
              <w:tabs>
                <w:tab w:val="num" w:pos="317"/>
              </w:tabs>
              <w:adjustRightInd w:val="0"/>
              <w:snapToGrid w:val="0"/>
              <w:spacing w:before="120" w:after="0" w:line="240" w:lineRule="auto"/>
              <w:ind w:left="318" w:hanging="284"/>
              <w:contextualSpacing/>
              <w:jc w:val="both"/>
              <w:rPr>
                <w:rFonts w:ascii="Calibri" w:hAnsi="Calibri"/>
              </w:rPr>
            </w:pPr>
            <w:r w:rsidRPr="00AF611A">
              <w:rPr>
                <w:rFonts w:ascii="Calibri" w:hAnsi="Calibri"/>
              </w:rPr>
              <w:t>Ministerul Dezvoltării Regionale și Administrației Publice pentru cheltuielile efectuate până la data semnării protocolului de predare – primire MDRAP/</w:t>
            </w:r>
            <w:r w:rsidR="0035713E">
              <w:rPr>
                <w:rFonts w:ascii="Calibri" w:hAnsi="Calibri"/>
              </w:rPr>
              <w:t>MIPE</w:t>
            </w:r>
          </w:p>
          <w:p w14:paraId="67482CED" w14:textId="1307F6C7" w:rsidR="000D59FF" w:rsidRPr="00DE095E" w:rsidRDefault="000D59FF" w:rsidP="00983BA4">
            <w:pPr>
              <w:numPr>
                <w:ilvl w:val="0"/>
                <w:numId w:val="1"/>
              </w:numPr>
              <w:tabs>
                <w:tab w:val="num" w:pos="317"/>
              </w:tabs>
              <w:adjustRightInd w:val="0"/>
              <w:snapToGrid w:val="0"/>
              <w:spacing w:before="120" w:after="0" w:line="240" w:lineRule="auto"/>
              <w:ind w:left="318" w:hanging="284"/>
              <w:contextualSpacing/>
              <w:jc w:val="both"/>
              <w:rPr>
                <w:rFonts w:ascii="Calibri" w:hAnsi="Calibri"/>
              </w:rPr>
            </w:pPr>
            <w:r w:rsidRPr="00DE095E">
              <w:rPr>
                <w:rFonts w:ascii="Calibri" w:hAnsi="Calibri"/>
              </w:rPr>
              <w:t>Organismul Intermediar pentru Promovarea Societăţii Informaţionale</w:t>
            </w:r>
          </w:p>
          <w:p w14:paraId="56F07103" w14:textId="27387738" w:rsidR="000D59FF" w:rsidRPr="00DE095E" w:rsidRDefault="000D59FF" w:rsidP="00983BA4">
            <w:pPr>
              <w:numPr>
                <w:ilvl w:val="0"/>
                <w:numId w:val="1"/>
              </w:numPr>
              <w:tabs>
                <w:tab w:val="num" w:pos="317"/>
              </w:tabs>
              <w:adjustRightInd w:val="0"/>
              <w:snapToGrid w:val="0"/>
              <w:spacing w:before="120" w:after="0" w:line="240" w:lineRule="auto"/>
              <w:ind w:left="318" w:hanging="284"/>
              <w:contextualSpacing/>
              <w:jc w:val="both"/>
              <w:rPr>
                <w:rFonts w:ascii="Calibri" w:hAnsi="Calibri"/>
              </w:rPr>
            </w:pPr>
            <w:r w:rsidRPr="00DE095E">
              <w:rPr>
                <w:rFonts w:ascii="Calibri" w:hAnsi="Calibri"/>
              </w:rPr>
              <w:t>Organismul Intermediar pentru Cercetare</w:t>
            </w:r>
          </w:p>
          <w:p w14:paraId="612C7606" w14:textId="279E03BB" w:rsidR="000D59FF" w:rsidRPr="00DE095E" w:rsidRDefault="000D59FF" w:rsidP="00983BA4">
            <w:pPr>
              <w:numPr>
                <w:ilvl w:val="0"/>
                <w:numId w:val="1"/>
              </w:numPr>
              <w:tabs>
                <w:tab w:val="num" w:pos="317"/>
              </w:tabs>
              <w:adjustRightInd w:val="0"/>
              <w:snapToGrid w:val="0"/>
              <w:spacing w:before="120" w:after="0" w:line="240" w:lineRule="auto"/>
              <w:ind w:left="318" w:hanging="284"/>
              <w:contextualSpacing/>
              <w:jc w:val="both"/>
              <w:rPr>
                <w:rFonts w:ascii="Calibri" w:hAnsi="Calibri"/>
              </w:rPr>
            </w:pPr>
            <w:r w:rsidRPr="00DE095E">
              <w:rPr>
                <w:rFonts w:ascii="Calibri" w:hAnsi="Calibri"/>
              </w:rPr>
              <w:t>Organismul Intermediar pentru Energie</w:t>
            </w:r>
            <w:r w:rsidR="005D5F5C" w:rsidRPr="00DE095E">
              <w:rPr>
                <w:rFonts w:ascii="Calibri" w:hAnsi="Calibri"/>
              </w:rPr>
              <w:t xml:space="preserve"> pentru închiderea POSCCE 2007-2013</w:t>
            </w:r>
          </w:p>
          <w:p w14:paraId="01B8C0A4" w14:textId="09ACE3E2" w:rsidR="00A46899" w:rsidRPr="00DE095E" w:rsidRDefault="00A46899" w:rsidP="00983BA4">
            <w:pPr>
              <w:numPr>
                <w:ilvl w:val="0"/>
                <w:numId w:val="1"/>
              </w:numPr>
              <w:tabs>
                <w:tab w:val="num" w:pos="317"/>
              </w:tabs>
              <w:adjustRightInd w:val="0"/>
              <w:snapToGrid w:val="0"/>
              <w:spacing w:before="120" w:after="0" w:line="240" w:lineRule="auto"/>
              <w:ind w:left="318" w:hanging="284"/>
              <w:contextualSpacing/>
              <w:jc w:val="both"/>
              <w:rPr>
                <w:rFonts w:ascii="Calibri" w:hAnsi="Calibri"/>
              </w:rPr>
            </w:pPr>
            <w:r w:rsidRPr="00DE095E">
              <w:rPr>
                <w:rFonts w:ascii="Calibri" w:hAnsi="Calibri"/>
              </w:rPr>
              <w:t>Organismul Intermediar pentru Transport</w:t>
            </w:r>
          </w:p>
          <w:p w14:paraId="27C2FBBE" w14:textId="7D1FB07D" w:rsidR="000D59FF" w:rsidRPr="00DE095E" w:rsidRDefault="000D59FF" w:rsidP="00983BA4">
            <w:pPr>
              <w:numPr>
                <w:ilvl w:val="0"/>
                <w:numId w:val="1"/>
              </w:numPr>
              <w:tabs>
                <w:tab w:val="num" w:pos="317"/>
              </w:tabs>
              <w:adjustRightInd w:val="0"/>
              <w:snapToGrid w:val="0"/>
              <w:spacing w:before="120" w:after="0" w:line="240" w:lineRule="auto"/>
              <w:ind w:left="318" w:hanging="284"/>
              <w:contextualSpacing/>
              <w:jc w:val="both"/>
              <w:rPr>
                <w:rFonts w:ascii="Calibri" w:hAnsi="Calibri"/>
              </w:rPr>
            </w:pPr>
            <w:r w:rsidRPr="00DE095E">
              <w:rPr>
                <w:rFonts w:ascii="Calibri" w:hAnsi="Calibri"/>
              </w:rPr>
              <w:t>Departamentul pentru Lupta Antifraudă</w:t>
            </w:r>
          </w:p>
          <w:p w14:paraId="7E406949" w14:textId="7FC18B95" w:rsidR="000D59FF" w:rsidRPr="00DE095E" w:rsidRDefault="000D59FF" w:rsidP="00983BA4">
            <w:pPr>
              <w:numPr>
                <w:ilvl w:val="0"/>
                <w:numId w:val="1"/>
              </w:numPr>
              <w:tabs>
                <w:tab w:val="num" w:pos="317"/>
              </w:tabs>
              <w:adjustRightInd w:val="0"/>
              <w:snapToGrid w:val="0"/>
              <w:spacing w:before="120" w:after="0" w:line="240" w:lineRule="auto"/>
              <w:ind w:left="318" w:hanging="284"/>
              <w:contextualSpacing/>
              <w:jc w:val="both"/>
              <w:rPr>
                <w:rFonts w:ascii="Calibri" w:hAnsi="Calibri"/>
              </w:rPr>
            </w:pPr>
            <w:r w:rsidRPr="00DE095E">
              <w:rPr>
                <w:rFonts w:ascii="Calibri" w:hAnsi="Calibri"/>
              </w:rPr>
              <w:t>M</w:t>
            </w:r>
            <w:r w:rsidR="00BE237F">
              <w:rPr>
                <w:rFonts w:ascii="Calibri" w:hAnsi="Calibri"/>
              </w:rPr>
              <w:t xml:space="preserve">inisterul </w:t>
            </w:r>
            <w:r w:rsidRPr="00DE095E">
              <w:rPr>
                <w:rFonts w:ascii="Calibri" w:hAnsi="Calibri"/>
              </w:rPr>
              <w:t>F</w:t>
            </w:r>
            <w:r w:rsidR="00BE237F">
              <w:rPr>
                <w:rFonts w:ascii="Calibri" w:hAnsi="Calibri"/>
              </w:rPr>
              <w:t xml:space="preserve">inanțelor </w:t>
            </w:r>
            <w:r w:rsidRPr="00DE095E">
              <w:rPr>
                <w:rFonts w:ascii="Calibri" w:hAnsi="Calibri"/>
              </w:rPr>
              <w:t>P</w:t>
            </w:r>
            <w:r w:rsidR="00BE237F">
              <w:rPr>
                <w:rFonts w:ascii="Calibri" w:hAnsi="Calibri"/>
              </w:rPr>
              <w:t>ublice</w:t>
            </w:r>
            <w:r w:rsidRPr="00DE095E">
              <w:rPr>
                <w:rFonts w:ascii="Calibri" w:hAnsi="Calibri"/>
              </w:rPr>
              <w:t xml:space="preserve"> pentru Autoritatea de Certificare şi Plată și Direcția Generală de Inspecție Economico – Financiară, în calitate de structură de control pentru activitatea de constatare a neregulilor și de stabilire a creanțelor bugetare/corecțiilor financiare pentru situațiile prevăzute la art.</w:t>
            </w:r>
            <w:r w:rsidR="00BE237F">
              <w:rPr>
                <w:rFonts w:ascii="Calibri" w:hAnsi="Calibri"/>
              </w:rPr>
              <w:t xml:space="preserve"> </w:t>
            </w:r>
            <w:r w:rsidRPr="00DE095E">
              <w:rPr>
                <w:rFonts w:ascii="Calibri" w:hAnsi="Calibri"/>
              </w:rPr>
              <w:t>20 alin.</w:t>
            </w:r>
            <w:r w:rsidR="00BE237F">
              <w:rPr>
                <w:rFonts w:ascii="Calibri" w:hAnsi="Calibri"/>
              </w:rPr>
              <w:t xml:space="preserve"> </w:t>
            </w:r>
            <w:r w:rsidRPr="00DE095E">
              <w:rPr>
                <w:rFonts w:ascii="Calibri" w:hAnsi="Calibri"/>
              </w:rPr>
              <w:t>(2) lit.</w:t>
            </w:r>
            <w:r w:rsidR="00BE237F">
              <w:rPr>
                <w:rFonts w:ascii="Calibri" w:hAnsi="Calibri"/>
              </w:rPr>
              <w:t xml:space="preserve"> </w:t>
            </w:r>
            <w:r w:rsidRPr="00DE095E">
              <w:rPr>
                <w:rFonts w:ascii="Calibri" w:hAnsi="Calibri"/>
              </w:rPr>
              <w:t xml:space="preserve">d) din OUG </w:t>
            </w:r>
            <w:r w:rsidR="00BE237F">
              <w:rPr>
                <w:rFonts w:ascii="Calibri" w:hAnsi="Calibri"/>
              </w:rPr>
              <w:t xml:space="preserve">nr. </w:t>
            </w:r>
            <w:r w:rsidRPr="00DE095E">
              <w:rPr>
                <w:rFonts w:ascii="Calibri" w:hAnsi="Calibri"/>
              </w:rPr>
              <w:t>66/2011, cu modificările și completările ulterioare</w:t>
            </w:r>
          </w:p>
          <w:p w14:paraId="08140E62" w14:textId="3C66E417" w:rsidR="000D59FF" w:rsidRPr="00DE095E" w:rsidRDefault="000D59FF" w:rsidP="00983BA4">
            <w:pPr>
              <w:numPr>
                <w:ilvl w:val="0"/>
                <w:numId w:val="1"/>
              </w:numPr>
              <w:tabs>
                <w:tab w:val="num" w:pos="317"/>
              </w:tabs>
              <w:adjustRightInd w:val="0"/>
              <w:snapToGrid w:val="0"/>
              <w:spacing w:before="120" w:after="0" w:line="240" w:lineRule="auto"/>
              <w:ind w:left="318" w:hanging="284"/>
              <w:contextualSpacing/>
              <w:jc w:val="both"/>
              <w:rPr>
                <w:rFonts w:ascii="Calibri" w:hAnsi="Calibri"/>
              </w:rPr>
            </w:pPr>
            <w:r w:rsidRPr="00DE095E">
              <w:rPr>
                <w:rFonts w:ascii="Calibri" w:hAnsi="Calibri"/>
              </w:rPr>
              <w:t>Autoritatea de Audit</w:t>
            </w:r>
          </w:p>
          <w:p w14:paraId="047878A2" w14:textId="0FD2DC98" w:rsidR="000D59FF" w:rsidRPr="00DE095E" w:rsidRDefault="000D59FF" w:rsidP="00983BA4">
            <w:pPr>
              <w:numPr>
                <w:ilvl w:val="0"/>
                <w:numId w:val="1"/>
              </w:numPr>
              <w:tabs>
                <w:tab w:val="num" w:pos="317"/>
              </w:tabs>
              <w:adjustRightInd w:val="0"/>
              <w:snapToGrid w:val="0"/>
              <w:spacing w:before="120" w:after="0" w:line="240" w:lineRule="auto"/>
              <w:ind w:left="318" w:hanging="284"/>
              <w:contextualSpacing/>
              <w:jc w:val="both"/>
              <w:rPr>
                <w:rFonts w:ascii="Calibri" w:hAnsi="Calibri"/>
              </w:rPr>
            </w:pPr>
            <w:r w:rsidRPr="00DE095E">
              <w:rPr>
                <w:rFonts w:ascii="Calibri" w:hAnsi="Calibri"/>
              </w:rPr>
              <w:t xml:space="preserve">Agenția Națională pentru Achiziții Publice, în calitate de structură care sprijină activitatea autorităților de management </w:t>
            </w:r>
            <w:r w:rsidRPr="000E3BD9">
              <w:rPr>
                <w:rFonts w:ascii="Calibri" w:hAnsi="Calibri"/>
              </w:rPr>
              <w:t>conform art.</w:t>
            </w:r>
            <w:r w:rsidR="00BE237F">
              <w:rPr>
                <w:rFonts w:ascii="Calibri" w:hAnsi="Calibri"/>
              </w:rPr>
              <w:t xml:space="preserve"> </w:t>
            </w:r>
            <w:r w:rsidRPr="000E3BD9">
              <w:rPr>
                <w:rFonts w:ascii="Calibri" w:hAnsi="Calibri"/>
              </w:rPr>
              <w:t>26 din</w:t>
            </w:r>
            <w:r w:rsidRPr="00DE095E">
              <w:rPr>
                <w:rFonts w:ascii="Calibri" w:hAnsi="Calibri"/>
              </w:rPr>
              <w:t xml:space="preserve"> HG </w:t>
            </w:r>
            <w:r w:rsidR="00BE237F">
              <w:rPr>
                <w:rFonts w:ascii="Calibri" w:hAnsi="Calibri"/>
              </w:rPr>
              <w:t xml:space="preserve">nr. </w:t>
            </w:r>
            <w:r w:rsidRPr="00DE095E">
              <w:rPr>
                <w:rFonts w:ascii="Calibri" w:hAnsi="Calibri"/>
              </w:rPr>
              <w:t>398/2015</w:t>
            </w:r>
            <w:r w:rsidR="00504EFF">
              <w:rPr>
                <w:rFonts w:ascii="Calibri" w:hAnsi="Calibri"/>
              </w:rPr>
              <w:t xml:space="preserve"> cu modificările și completările ulterioare</w:t>
            </w:r>
          </w:p>
          <w:p w14:paraId="6968905D" w14:textId="34548984" w:rsidR="008B68B7" w:rsidRPr="00DF7558" w:rsidRDefault="000D59FF" w:rsidP="00CE7284">
            <w:pPr>
              <w:numPr>
                <w:ilvl w:val="0"/>
                <w:numId w:val="1"/>
              </w:numPr>
              <w:tabs>
                <w:tab w:val="num" w:pos="317"/>
              </w:tabs>
              <w:adjustRightInd w:val="0"/>
              <w:snapToGrid w:val="0"/>
              <w:spacing w:after="120" w:line="240" w:lineRule="auto"/>
              <w:ind w:left="318" w:hanging="284"/>
              <w:jc w:val="both"/>
              <w:rPr>
                <w:rFonts w:ascii="Calibri" w:hAnsi="Calibri"/>
                <w:sz w:val="20"/>
                <w:szCs w:val="20"/>
              </w:rPr>
            </w:pPr>
            <w:r w:rsidRPr="00DE095E">
              <w:rPr>
                <w:rFonts w:ascii="Calibri" w:hAnsi="Calibri"/>
              </w:rPr>
              <w:t xml:space="preserve">Serviciul de Telecomunicații Speciale, în calitate de structură care sprijină activitatea </w:t>
            </w:r>
            <w:r w:rsidR="0035713E">
              <w:rPr>
                <w:rFonts w:ascii="Calibri" w:hAnsi="Calibri"/>
              </w:rPr>
              <w:t>Ministerului Investițiilor și Proiectelor Europene</w:t>
            </w:r>
            <w:r w:rsidR="00504EFF" w:rsidRPr="00DE095E">
              <w:rPr>
                <w:rFonts w:ascii="Calibri" w:hAnsi="Calibri"/>
              </w:rPr>
              <w:t xml:space="preserve"> conform art.</w:t>
            </w:r>
            <w:r w:rsidR="00BE237F">
              <w:rPr>
                <w:rFonts w:ascii="Calibri" w:hAnsi="Calibri"/>
              </w:rPr>
              <w:t xml:space="preserve"> </w:t>
            </w:r>
            <w:r w:rsidR="00504EFF" w:rsidRPr="00DE095E">
              <w:rPr>
                <w:rFonts w:ascii="Calibri" w:hAnsi="Calibri"/>
              </w:rPr>
              <w:t xml:space="preserve">24 din HG </w:t>
            </w:r>
            <w:r w:rsidR="00BE237F">
              <w:rPr>
                <w:rFonts w:ascii="Calibri" w:hAnsi="Calibri"/>
              </w:rPr>
              <w:t xml:space="preserve">nr. </w:t>
            </w:r>
            <w:r w:rsidR="00504EFF" w:rsidRPr="00DE095E">
              <w:rPr>
                <w:rFonts w:ascii="Calibri" w:hAnsi="Calibri"/>
              </w:rPr>
              <w:t>398/2015</w:t>
            </w:r>
            <w:r w:rsidR="00504EFF">
              <w:rPr>
                <w:rFonts w:ascii="Calibri" w:hAnsi="Calibri"/>
              </w:rPr>
              <w:t>, cu modificările și completările ulterioare</w:t>
            </w:r>
            <w:r w:rsidR="00504EFF" w:rsidRPr="00DE095E" w:rsidDel="00504EFF">
              <w:rPr>
                <w:rFonts w:ascii="Calibri" w:hAnsi="Calibri"/>
              </w:rPr>
              <w:t xml:space="preserve"> </w:t>
            </w:r>
          </w:p>
          <w:p w14:paraId="6E14E63B" w14:textId="4770BF83" w:rsidR="00643473" w:rsidRDefault="00510223" w:rsidP="00CE7284">
            <w:pPr>
              <w:numPr>
                <w:ilvl w:val="0"/>
                <w:numId w:val="1"/>
              </w:numPr>
              <w:tabs>
                <w:tab w:val="num" w:pos="317"/>
              </w:tabs>
              <w:adjustRightInd w:val="0"/>
              <w:snapToGrid w:val="0"/>
              <w:spacing w:after="120" w:line="240" w:lineRule="auto"/>
              <w:ind w:left="318" w:hanging="284"/>
              <w:jc w:val="both"/>
              <w:rPr>
                <w:rFonts w:ascii="Calibri" w:hAnsi="Calibri"/>
                <w:sz w:val="20"/>
                <w:szCs w:val="20"/>
              </w:rPr>
            </w:pPr>
            <w:r w:rsidRPr="00510223">
              <w:rPr>
                <w:rFonts w:ascii="Calibri" w:hAnsi="Calibri"/>
              </w:rPr>
              <w:t>Serviciul Român de Informaţii</w:t>
            </w:r>
            <w:r w:rsidRPr="00DE095E">
              <w:rPr>
                <w:rFonts w:ascii="Calibri" w:hAnsi="Calibri"/>
              </w:rPr>
              <w:t xml:space="preserve">, în calitate de structură care sprijină activitatea </w:t>
            </w:r>
            <w:r w:rsidR="0035713E">
              <w:rPr>
                <w:rFonts w:ascii="Calibri" w:hAnsi="Calibri"/>
              </w:rPr>
              <w:t>Ministerului Investițiilor și Proiectelor Europene</w:t>
            </w:r>
            <w:r w:rsidRPr="00DE095E">
              <w:rPr>
                <w:rFonts w:ascii="Calibri" w:hAnsi="Calibri"/>
              </w:rPr>
              <w:t xml:space="preserve"> conform art.</w:t>
            </w:r>
            <w:r w:rsidR="00BE237F">
              <w:rPr>
                <w:rFonts w:ascii="Calibri" w:hAnsi="Calibri"/>
              </w:rPr>
              <w:t xml:space="preserve"> </w:t>
            </w:r>
            <w:r w:rsidRPr="00DE095E">
              <w:rPr>
                <w:rFonts w:ascii="Calibri" w:hAnsi="Calibri"/>
              </w:rPr>
              <w:t xml:space="preserve">24 din HG </w:t>
            </w:r>
            <w:r w:rsidR="00BE237F">
              <w:rPr>
                <w:rFonts w:ascii="Calibri" w:hAnsi="Calibri"/>
              </w:rPr>
              <w:t xml:space="preserve">nr. </w:t>
            </w:r>
            <w:r w:rsidRPr="00DE095E">
              <w:rPr>
                <w:rFonts w:ascii="Calibri" w:hAnsi="Calibri"/>
              </w:rPr>
              <w:t>398/2015</w:t>
            </w:r>
            <w:r w:rsidR="00504EFF">
              <w:rPr>
                <w:rFonts w:ascii="Calibri" w:hAnsi="Calibri"/>
              </w:rPr>
              <w:t>, cu modificările și completările ulterioare</w:t>
            </w:r>
          </w:p>
        </w:tc>
      </w:tr>
    </w:tbl>
    <w:p w14:paraId="242127F7" w14:textId="1CC80FE8" w:rsidR="00271F93" w:rsidRPr="00536AF5" w:rsidRDefault="00271F93" w:rsidP="00536AF5">
      <w:pPr>
        <w:spacing w:before="120" w:after="120" w:line="240" w:lineRule="auto"/>
        <w:jc w:val="both"/>
        <w:rPr>
          <w:rFonts w:ascii="Calibri" w:eastAsia="Calibri" w:hAnsi="Calibri" w:cs="Times New Roman"/>
          <w:sz w:val="24"/>
        </w:rPr>
      </w:pPr>
      <w:r w:rsidRPr="00536AF5">
        <w:rPr>
          <w:rFonts w:ascii="Calibri" w:eastAsia="Calibri" w:hAnsi="Calibri" w:cs="Times New Roman"/>
          <w:sz w:val="24"/>
        </w:rPr>
        <w:t>În cazul parteneriatelor, selecția partenerilor este în competența exclusivă a solicitantului</w:t>
      </w:r>
      <w:r w:rsidR="00176541" w:rsidRPr="00536AF5">
        <w:rPr>
          <w:rFonts w:ascii="Calibri" w:eastAsia="Calibri" w:hAnsi="Calibri" w:cs="Times New Roman"/>
          <w:sz w:val="24"/>
        </w:rPr>
        <w:t xml:space="preserve"> </w:t>
      </w:r>
      <w:r w:rsidR="0035713E">
        <w:rPr>
          <w:rFonts w:ascii="Calibri" w:eastAsia="Calibri" w:hAnsi="Calibri" w:cs="Times New Roman"/>
          <w:sz w:val="24"/>
        </w:rPr>
        <w:t>MIPE</w:t>
      </w:r>
      <w:r w:rsidRPr="00536AF5">
        <w:rPr>
          <w:rFonts w:ascii="Calibri" w:eastAsia="Calibri" w:hAnsi="Calibri" w:cs="Times New Roman"/>
          <w:sz w:val="24"/>
        </w:rPr>
        <w:t>, în calitate de lider de parteneriat. Selecția partenerilor se va realiza în conformitate cu prevederile legale în vigoare la data selecției partenerului, precum și cerințele prezentului ghid.</w:t>
      </w:r>
    </w:p>
    <w:p w14:paraId="2706EAD3" w14:textId="77777777" w:rsidR="007C1D80" w:rsidRPr="00536AF5" w:rsidRDefault="007C1D80" w:rsidP="007C1D80">
      <w:pPr>
        <w:spacing w:before="120" w:after="120" w:line="240" w:lineRule="auto"/>
        <w:jc w:val="both"/>
        <w:rPr>
          <w:rFonts w:ascii="Calibri" w:eastAsia="Calibri" w:hAnsi="Calibri" w:cs="Times New Roman"/>
          <w:sz w:val="24"/>
        </w:rPr>
      </w:pPr>
      <w:r w:rsidRPr="00536AF5">
        <w:rPr>
          <w:rFonts w:ascii="Calibri" w:eastAsia="Calibri" w:hAnsi="Calibri" w:cs="Times New Roman"/>
          <w:sz w:val="24"/>
        </w:rPr>
        <w:t>Societățile comerciale, regiile autonome precum și toate companiile la care statul sau unitățile administrativ – teritoriale sunt acționari nu sunt beneficiari și nici parteneri eligibili în cadrul programului.</w:t>
      </w:r>
    </w:p>
    <w:p w14:paraId="4F6B6E0D" w14:textId="77777777" w:rsidR="007C1D80" w:rsidRPr="00536AF5" w:rsidRDefault="007C1D80" w:rsidP="007C1D80">
      <w:pPr>
        <w:spacing w:before="120" w:after="120" w:line="240" w:lineRule="auto"/>
        <w:jc w:val="both"/>
        <w:rPr>
          <w:rFonts w:ascii="Calibri" w:eastAsia="Calibri" w:hAnsi="Calibri" w:cs="Times New Roman"/>
          <w:sz w:val="24"/>
        </w:rPr>
      </w:pPr>
      <w:r w:rsidRPr="00536AF5">
        <w:rPr>
          <w:rFonts w:ascii="Calibri" w:eastAsia="Calibri" w:hAnsi="Calibri" w:cs="Times New Roman"/>
          <w:sz w:val="24"/>
        </w:rPr>
        <w:lastRenderedPageBreak/>
        <w:t>Respectând prevederile legislaţiei naţionale, proiectele pot fi implementate în parteneriat. Partenerii şi relaţia de parteneriat nu trebuie să încalce prevederile Legii nr. 98/2016 privind achizițiile publice și actele normative subsecvente acesteia, şi anume, nu trebuie să limiteze competiţia pe piaţa bunurilor sau serviciilor prin intrarea în parteneriat cu un potenţial furnizor de servicii şi nu trebuie să afecteze utilizarea eficientă a fondurilor publice din perspectiva costurilor implicate. Prin urmare, AM POA</w:t>
      </w:r>
      <w:r w:rsidR="00444184" w:rsidRPr="00536AF5">
        <w:rPr>
          <w:rFonts w:ascii="Calibri" w:eastAsia="Calibri" w:hAnsi="Calibri" w:cs="Times New Roman"/>
          <w:sz w:val="24"/>
        </w:rPr>
        <w:t>T</w:t>
      </w:r>
      <w:r w:rsidRPr="00536AF5">
        <w:rPr>
          <w:rFonts w:ascii="Calibri" w:eastAsia="Calibri" w:hAnsi="Calibri" w:cs="Times New Roman"/>
          <w:sz w:val="24"/>
        </w:rPr>
        <w:t xml:space="preserve"> va considera neeligibil un parteneriat cu un potenţial furnizor de bunuri sau servicii (pentru activităţile pe care le desfășoară partenerul). </w:t>
      </w:r>
    </w:p>
    <w:p w14:paraId="6769DAE9" w14:textId="77777777" w:rsidR="007C1D80" w:rsidRPr="00536AF5" w:rsidRDefault="007C1D80" w:rsidP="007C1D80">
      <w:pPr>
        <w:spacing w:before="120" w:after="120" w:line="240" w:lineRule="auto"/>
        <w:jc w:val="both"/>
        <w:rPr>
          <w:rFonts w:ascii="Calibri" w:eastAsia="Calibri" w:hAnsi="Calibri" w:cs="Times New Roman"/>
          <w:sz w:val="24"/>
        </w:rPr>
      </w:pPr>
      <w:r w:rsidRPr="00536AF5">
        <w:rPr>
          <w:rFonts w:ascii="Calibri" w:eastAsia="Calibri" w:hAnsi="Calibri" w:cs="Times New Roman"/>
          <w:sz w:val="24"/>
        </w:rPr>
        <w:t>Partenerii realiz</w:t>
      </w:r>
      <w:r w:rsidR="00BE3D5A" w:rsidRPr="00536AF5">
        <w:rPr>
          <w:rFonts w:ascii="Calibri" w:eastAsia="Calibri" w:hAnsi="Calibri" w:cs="Times New Roman"/>
          <w:sz w:val="24"/>
        </w:rPr>
        <w:t>e</w:t>
      </w:r>
      <w:r w:rsidRPr="00536AF5">
        <w:rPr>
          <w:rFonts w:ascii="Calibri" w:eastAsia="Calibri" w:hAnsi="Calibri" w:cs="Times New Roman"/>
          <w:sz w:val="24"/>
        </w:rPr>
        <w:t>a</w:t>
      </w:r>
      <w:r w:rsidR="00BE3D5A" w:rsidRPr="00536AF5">
        <w:rPr>
          <w:rFonts w:ascii="Calibri" w:eastAsia="Calibri" w:hAnsi="Calibri" w:cs="Times New Roman"/>
          <w:sz w:val="24"/>
        </w:rPr>
        <w:t>ză</w:t>
      </w:r>
      <w:r w:rsidRPr="00536AF5">
        <w:rPr>
          <w:rFonts w:ascii="Calibri" w:eastAsia="Calibri" w:hAnsi="Calibri" w:cs="Times New Roman"/>
          <w:sz w:val="24"/>
        </w:rPr>
        <w:t xml:space="preserve"> o parte din activităţile proiectului (respectând prevederile legale referitoare la achiziţiile publice) și trebuie să participe cu resurse la implementarea proiectului, </w:t>
      </w:r>
      <w:r w:rsidR="00111630" w:rsidRPr="00536AF5">
        <w:rPr>
          <w:rFonts w:ascii="Calibri" w:eastAsia="Calibri" w:hAnsi="Calibri" w:cs="Times New Roman"/>
          <w:sz w:val="24"/>
        </w:rPr>
        <w:t>conform acordului de parteneriat anexat la</w:t>
      </w:r>
      <w:r w:rsidRPr="00536AF5">
        <w:rPr>
          <w:rFonts w:ascii="Calibri" w:eastAsia="Calibri" w:hAnsi="Calibri" w:cs="Times New Roman"/>
          <w:sz w:val="24"/>
        </w:rPr>
        <w:t xml:space="preserve"> prezentul ghid.</w:t>
      </w:r>
    </w:p>
    <w:p w14:paraId="630015F4" w14:textId="77777777" w:rsidR="007C1D80" w:rsidRPr="00536AF5" w:rsidRDefault="007C1D80" w:rsidP="007C1D80">
      <w:pPr>
        <w:spacing w:before="120" w:after="120" w:line="240" w:lineRule="auto"/>
        <w:jc w:val="both"/>
        <w:rPr>
          <w:rFonts w:ascii="Calibri" w:eastAsia="Calibri" w:hAnsi="Calibri" w:cs="Times New Roman"/>
          <w:sz w:val="24"/>
        </w:rPr>
      </w:pPr>
      <w:r w:rsidRPr="00536AF5">
        <w:rPr>
          <w:rFonts w:ascii="Calibri" w:eastAsia="Calibri" w:hAnsi="Calibri" w:cs="Times New Roman"/>
          <w:sz w:val="24"/>
        </w:rPr>
        <w:t>Partenerii (asociații)</w:t>
      </w:r>
      <w:r w:rsidRPr="000E7EB5">
        <w:rPr>
          <w:rFonts w:ascii="Calibri" w:eastAsia="Calibri" w:hAnsi="Calibri" w:cs="Times New Roman"/>
          <w:sz w:val="24"/>
        </w:rPr>
        <w:t xml:space="preserve"> </w:t>
      </w:r>
      <w:r w:rsidRPr="00536AF5">
        <w:rPr>
          <w:rFonts w:ascii="Calibri" w:eastAsia="Calibri" w:hAnsi="Calibri" w:cs="Times New Roman"/>
          <w:sz w:val="24"/>
        </w:rPr>
        <w:t xml:space="preserve">trebuie să </w:t>
      </w:r>
      <w:r w:rsidR="00444184" w:rsidRPr="00536AF5">
        <w:rPr>
          <w:rFonts w:ascii="Calibri" w:eastAsia="Calibri" w:hAnsi="Calibri" w:cs="Times New Roman"/>
          <w:sz w:val="24"/>
        </w:rPr>
        <w:t>deruleze activități</w:t>
      </w:r>
      <w:r w:rsidRPr="00536AF5">
        <w:rPr>
          <w:rFonts w:ascii="Calibri" w:eastAsia="Calibri" w:hAnsi="Calibri" w:cs="Times New Roman"/>
          <w:b/>
          <w:sz w:val="24"/>
        </w:rPr>
        <w:t xml:space="preserve"> </w:t>
      </w:r>
      <w:r w:rsidRPr="00536AF5">
        <w:rPr>
          <w:rFonts w:ascii="Calibri" w:eastAsia="Calibri" w:hAnsi="Calibri" w:cs="Times New Roman"/>
          <w:sz w:val="24"/>
        </w:rPr>
        <w:t xml:space="preserve">în domeniul în care se încadrează obiectivele proiectului propus. </w:t>
      </w:r>
    </w:p>
    <w:p w14:paraId="1B8E1B61" w14:textId="77777777" w:rsidR="007C1D80" w:rsidRPr="00536AF5" w:rsidRDefault="007C1D80" w:rsidP="007C1D80">
      <w:pPr>
        <w:spacing w:after="120" w:line="240" w:lineRule="auto"/>
        <w:jc w:val="both"/>
        <w:rPr>
          <w:rFonts w:cs="Arial"/>
          <w:color w:val="000000"/>
          <w:sz w:val="24"/>
          <w:szCs w:val="24"/>
        </w:rPr>
      </w:pPr>
      <w:r w:rsidRPr="00536AF5">
        <w:rPr>
          <w:rFonts w:cs="Arial"/>
          <w:color w:val="000000"/>
          <w:sz w:val="24"/>
          <w:szCs w:val="24"/>
        </w:rPr>
        <w:t>În plus, p</w:t>
      </w:r>
      <w:r w:rsidR="00176541" w:rsidRPr="00536AF5">
        <w:rPr>
          <w:rFonts w:cs="Arial"/>
          <w:color w:val="000000"/>
          <w:sz w:val="24"/>
          <w:szCs w:val="24"/>
        </w:rPr>
        <w:t xml:space="preserve">artenerii </w:t>
      </w:r>
      <w:r w:rsidRPr="00536AF5">
        <w:rPr>
          <w:rFonts w:cs="Arial"/>
          <w:color w:val="000000"/>
          <w:sz w:val="24"/>
          <w:szCs w:val="24"/>
        </w:rPr>
        <w:t>nu vor fi considerați eligibili dacă se află în una din situațiile prezentate mai jos, după caz, în funcție de tipul autorităților și instituțiilor publice:</w:t>
      </w:r>
    </w:p>
    <w:p w14:paraId="35BD1D06" w14:textId="77777777" w:rsidR="007C1D80" w:rsidRPr="00536AF5" w:rsidRDefault="007C1D80" w:rsidP="007C1D80">
      <w:pPr>
        <w:numPr>
          <w:ilvl w:val="0"/>
          <w:numId w:val="56"/>
        </w:numPr>
        <w:spacing w:after="120" w:line="240" w:lineRule="auto"/>
        <w:ind w:left="714" w:hanging="357"/>
        <w:jc w:val="both"/>
        <w:rPr>
          <w:rFonts w:cs="Arial"/>
          <w:color w:val="000000"/>
          <w:sz w:val="24"/>
          <w:szCs w:val="24"/>
        </w:rPr>
      </w:pPr>
      <w:r w:rsidRPr="00536AF5">
        <w:rPr>
          <w:rFonts w:cs="Arial"/>
          <w:color w:val="000000"/>
          <w:sz w:val="24"/>
          <w:szCs w:val="24"/>
        </w:rPr>
        <w:t>în stare de faliment/insolvență sau fac obiectul unei proceduri de lichidare sau de administrare judiciară, încheierea de concordate, suspendarea activităţii economice sau obiectul unei proceduri în urma acestor situaţii sau în situaţii similare;</w:t>
      </w:r>
    </w:p>
    <w:p w14:paraId="330F3F47" w14:textId="77777777" w:rsidR="007C1D80" w:rsidRPr="00536AF5" w:rsidRDefault="007C1D80" w:rsidP="007C1D80">
      <w:pPr>
        <w:numPr>
          <w:ilvl w:val="0"/>
          <w:numId w:val="56"/>
        </w:numPr>
        <w:spacing w:after="120" w:line="240" w:lineRule="auto"/>
        <w:ind w:left="714" w:hanging="357"/>
        <w:jc w:val="both"/>
        <w:rPr>
          <w:rFonts w:cs="Arial"/>
          <w:color w:val="000000"/>
          <w:sz w:val="24"/>
          <w:szCs w:val="24"/>
        </w:rPr>
      </w:pPr>
      <w:r w:rsidRPr="00536AF5">
        <w:rPr>
          <w:rFonts w:cs="Arial"/>
          <w:color w:val="000000"/>
          <w:sz w:val="24"/>
          <w:szCs w:val="24"/>
        </w:rPr>
        <w:t>reprezentatul legal al partenerului a fost condamnat printr-o hotărâre cu valoare de res judicata pentru fraudă, corupţie, participare la o organizaţie criminală sau la orice alte activităţi ilegale în detrimentul intereselor financiare ale Uniunii Europene;</w:t>
      </w:r>
    </w:p>
    <w:p w14:paraId="6AFB674C" w14:textId="77777777" w:rsidR="007C1D80" w:rsidRPr="00536AF5" w:rsidRDefault="007C1D80" w:rsidP="007C1D80">
      <w:pPr>
        <w:numPr>
          <w:ilvl w:val="0"/>
          <w:numId w:val="56"/>
        </w:numPr>
        <w:spacing w:after="120" w:line="240" w:lineRule="auto"/>
        <w:ind w:left="714" w:hanging="357"/>
        <w:jc w:val="both"/>
        <w:rPr>
          <w:rFonts w:cs="Arial"/>
          <w:color w:val="000000"/>
          <w:sz w:val="24"/>
          <w:szCs w:val="24"/>
        </w:rPr>
      </w:pPr>
      <w:r w:rsidRPr="00536AF5">
        <w:rPr>
          <w:rFonts w:cs="Arial"/>
          <w:color w:val="000000"/>
          <w:sz w:val="24"/>
          <w:szCs w:val="24"/>
        </w:rPr>
        <w:t>în urma altei proceduri de achiziţionare sau în urma unei proceduri de alocare a unei subvenţii finanţate de la bugetul comunitar, reprezentatul legal al partenerului a fost găsit vinovat de încălcarea gravă a contractului datorită nerespectării obligaţiilor contractuale;</w:t>
      </w:r>
    </w:p>
    <w:p w14:paraId="49B6CD03" w14:textId="77777777" w:rsidR="00176541" w:rsidRPr="00536AF5" w:rsidRDefault="007C1D80" w:rsidP="007C1D80">
      <w:pPr>
        <w:numPr>
          <w:ilvl w:val="0"/>
          <w:numId w:val="56"/>
        </w:numPr>
        <w:spacing w:after="120" w:line="240" w:lineRule="auto"/>
        <w:ind w:left="714" w:hanging="357"/>
        <w:jc w:val="both"/>
        <w:rPr>
          <w:rFonts w:cs="Arial"/>
          <w:color w:val="000000"/>
          <w:sz w:val="24"/>
          <w:szCs w:val="24"/>
        </w:rPr>
      </w:pPr>
      <w:r w:rsidRPr="00536AF5">
        <w:rPr>
          <w:rFonts w:cs="Arial"/>
          <w:color w:val="000000"/>
          <w:sz w:val="24"/>
          <w:szCs w:val="24"/>
        </w:rPr>
        <w:t>reprezentantul legal al partener</w:t>
      </w:r>
      <w:r w:rsidR="00176541" w:rsidRPr="00536AF5">
        <w:rPr>
          <w:rFonts w:cs="Arial"/>
          <w:color w:val="000000"/>
          <w:sz w:val="24"/>
          <w:szCs w:val="24"/>
        </w:rPr>
        <w:t>ului</w:t>
      </w:r>
      <w:r w:rsidRPr="00536AF5">
        <w:rPr>
          <w:rFonts w:cs="Arial"/>
          <w:color w:val="000000"/>
          <w:sz w:val="24"/>
          <w:szCs w:val="24"/>
        </w:rPr>
        <w:t xml:space="preserve"> a suferit o condamnare printr-o hotărâre cu valoare de res judicata pentru delict legat de conduita profesională</w:t>
      </w:r>
      <w:r w:rsidR="00176541" w:rsidRPr="00536AF5">
        <w:rPr>
          <w:rFonts w:cs="Arial"/>
          <w:color w:val="000000"/>
          <w:sz w:val="24"/>
          <w:szCs w:val="24"/>
        </w:rPr>
        <w:t>:</w:t>
      </w:r>
    </w:p>
    <w:p w14:paraId="04E3D66B" w14:textId="1EFEA82C" w:rsidR="007C1D80" w:rsidRPr="00536AF5" w:rsidRDefault="00176541" w:rsidP="007C1D80">
      <w:pPr>
        <w:numPr>
          <w:ilvl w:val="0"/>
          <w:numId w:val="56"/>
        </w:numPr>
        <w:spacing w:after="120" w:line="240" w:lineRule="auto"/>
        <w:ind w:left="714" w:hanging="357"/>
        <w:jc w:val="both"/>
        <w:rPr>
          <w:rFonts w:cs="Arial"/>
          <w:color w:val="000000"/>
          <w:sz w:val="24"/>
          <w:szCs w:val="24"/>
        </w:rPr>
      </w:pPr>
      <w:r w:rsidRPr="00536AF5">
        <w:rPr>
          <w:rFonts w:cs="Arial"/>
          <w:color w:val="000000"/>
          <w:sz w:val="24"/>
          <w:szCs w:val="24"/>
        </w:rPr>
        <w:t>reprezentanții săi legali și persoanele care asigură conducerea partenerului se află în situația de conflict de interese sau incompatibilitate, așa cum este definit în legislația națională și comunitară în vigoare</w:t>
      </w:r>
      <w:r w:rsidR="007C1D80" w:rsidRPr="00536AF5">
        <w:rPr>
          <w:rFonts w:cs="Arial"/>
          <w:color w:val="000000"/>
          <w:sz w:val="24"/>
          <w:szCs w:val="24"/>
        </w:rPr>
        <w:t>.</w:t>
      </w:r>
    </w:p>
    <w:p w14:paraId="6CE0AAAF" w14:textId="77777777" w:rsidR="005C588D" w:rsidRPr="0007155B" w:rsidRDefault="007646DF" w:rsidP="0007155B">
      <w:pPr>
        <w:pStyle w:val="Heading2"/>
        <w:rPr>
          <w:rFonts w:eastAsia="Calibri"/>
          <w:color w:val="5F497A" w:themeColor="accent4" w:themeShade="BF"/>
        </w:rPr>
      </w:pPr>
      <w:bookmarkStart w:id="19" w:name="_Toc493259983"/>
      <w:r w:rsidRPr="0007155B">
        <w:rPr>
          <w:rFonts w:eastAsia="Calibri"/>
          <w:color w:val="5F497A" w:themeColor="accent4" w:themeShade="BF"/>
        </w:rPr>
        <w:t xml:space="preserve">2.2 </w:t>
      </w:r>
      <w:r w:rsidR="005C588D" w:rsidRPr="0007155B">
        <w:rPr>
          <w:rFonts w:eastAsia="Calibri"/>
          <w:color w:val="5F497A" w:themeColor="accent4" w:themeShade="BF"/>
        </w:rPr>
        <w:t>Eligibilitatea proiectului</w:t>
      </w:r>
      <w:bookmarkEnd w:id="19"/>
      <w:r w:rsidR="006F292A" w:rsidRPr="0007155B">
        <w:rPr>
          <w:rFonts w:eastAsia="Calibri"/>
          <w:color w:val="5F497A" w:themeColor="accent4" w:themeShade="BF"/>
        </w:rPr>
        <w:t xml:space="preserve"> </w:t>
      </w:r>
    </w:p>
    <w:p w14:paraId="0200F5DC" w14:textId="77777777" w:rsidR="0007155B" w:rsidRDefault="0007155B" w:rsidP="0007155B">
      <w:pPr>
        <w:spacing w:before="120" w:after="120" w:line="240" w:lineRule="auto"/>
        <w:jc w:val="both"/>
        <w:rPr>
          <w:rFonts w:ascii="Calibri" w:eastAsia="Calibri" w:hAnsi="Calibri" w:cs="Times New Roman"/>
          <w:sz w:val="24"/>
        </w:rPr>
      </w:pPr>
      <w:r>
        <w:rPr>
          <w:rFonts w:ascii="Calibri" w:eastAsia="Calibri" w:hAnsi="Calibri" w:cs="Times New Roman"/>
          <w:sz w:val="24"/>
        </w:rPr>
        <w:t>Proiectele finanțate din POAT sunt proiecte de asistență tehnică care trebuie să îndeplinească următoarele condiții pentru a fi eligibil</w:t>
      </w:r>
      <w:r w:rsidR="00B22027">
        <w:rPr>
          <w:rFonts w:ascii="Calibri" w:eastAsia="Calibri" w:hAnsi="Calibri" w:cs="Times New Roman"/>
          <w:sz w:val="24"/>
        </w:rPr>
        <w:t>e</w:t>
      </w:r>
      <w:r>
        <w:rPr>
          <w:rFonts w:ascii="Calibri" w:eastAsia="Calibri" w:hAnsi="Calibri" w:cs="Times New Roman"/>
          <w:sz w:val="24"/>
        </w:rPr>
        <w:t>:</w:t>
      </w:r>
    </w:p>
    <w:p w14:paraId="79E4BD2E" w14:textId="66A6E6EE" w:rsidR="00044A34" w:rsidRPr="00044A34" w:rsidRDefault="00044A34" w:rsidP="00983BA4">
      <w:pPr>
        <w:numPr>
          <w:ilvl w:val="0"/>
          <w:numId w:val="5"/>
        </w:numPr>
        <w:spacing w:before="120" w:after="120" w:line="240" w:lineRule="auto"/>
        <w:jc w:val="both"/>
        <w:rPr>
          <w:rFonts w:ascii="Calibri" w:eastAsia="Calibri" w:hAnsi="Calibri" w:cs="Times New Roman"/>
          <w:sz w:val="24"/>
        </w:rPr>
      </w:pPr>
      <w:r w:rsidRPr="00044A34">
        <w:rPr>
          <w:rFonts w:ascii="Calibri" w:eastAsia="Calibri" w:hAnsi="Calibri" w:cs="Times New Roman"/>
          <w:sz w:val="24"/>
        </w:rPr>
        <w:t>Să fie depus</w:t>
      </w:r>
      <w:r w:rsidR="0095173B">
        <w:rPr>
          <w:rFonts w:ascii="Calibri" w:eastAsia="Calibri" w:hAnsi="Calibri" w:cs="Times New Roman"/>
          <w:sz w:val="24"/>
        </w:rPr>
        <w:t>e</w:t>
      </w:r>
      <w:r w:rsidRPr="00044A34">
        <w:rPr>
          <w:rFonts w:ascii="Calibri" w:eastAsia="Calibri" w:hAnsi="Calibri" w:cs="Times New Roman"/>
          <w:sz w:val="24"/>
        </w:rPr>
        <w:t xml:space="preserve"> de către unul dintre solicitanții eligibili conform </w:t>
      </w:r>
      <w:r>
        <w:rPr>
          <w:rFonts w:ascii="Calibri" w:eastAsia="Calibri" w:hAnsi="Calibri" w:cs="Times New Roman"/>
          <w:sz w:val="24"/>
        </w:rPr>
        <w:t>subcapitolului</w:t>
      </w:r>
      <w:r w:rsidRPr="00044A34">
        <w:rPr>
          <w:rFonts w:ascii="Calibri" w:eastAsia="Calibri" w:hAnsi="Calibri" w:cs="Times New Roman"/>
          <w:sz w:val="24"/>
        </w:rPr>
        <w:t xml:space="preserve"> </w:t>
      </w:r>
      <w:r>
        <w:rPr>
          <w:rFonts w:ascii="Calibri" w:eastAsia="Calibri" w:hAnsi="Calibri" w:cs="Times New Roman"/>
          <w:sz w:val="24"/>
        </w:rPr>
        <w:t>2</w:t>
      </w:r>
      <w:r w:rsidRPr="00044A34">
        <w:rPr>
          <w:rFonts w:ascii="Calibri" w:eastAsia="Calibri" w:hAnsi="Calibri" w:cs="Times New Roman"/>
          <w:sz w:val="24"/>
        </w:rPr>
        <w:t>.</w:t>
      </w:r>
      <w:r>
        <w:rPr>
          <w:rFonts w:ascii="Calibri" w:eastAsia="Calibri" w:hAnsi="Calibri" w:cs="Times New Roman"/>
          <w:sz w:val="24"/>
        </w:rPr>
        <w:t>1</w:t>
      </w:r>
      <w:r w:rsidRPr="00044A34">
        <w:rPr>
          <w:rFonts w:ascii="Calibri" w:eastAsia="Calibri" w:hAnsi="Calibri" w:cs="Times New Roman"/>
          <w:sz w:val="24"/>
        </w:rPr>
        <w:t xml:space="preserve"> din prezentul ghid</w:t>
      </w:r>
      <w:r>
        <w:rPr>
          <w:rFonts w:ascii="Calibri" w:eastAsia="Calibri" w:hAnsi="Calibri" w:cs="Times New Roman"/>
          <w:sz w:val="24"/>
        </w:rPr>
        <w:t>;</w:t>
      </w:r>
    </w:p>
    <w:p w14:paraId="573A79C2" w14:textId="430F7453" w:rsidR="00044A34" w:rsidRPr="00044A34" w:rsidRDefault="00044A34" w:rsidP="00983BA4">
      <w:pPr>
        <w:numPr>
          <w:ilvl w:val="0"/>
          <w:numId w:val="5"/>
        </w:numPr>
        <w:spacing w:before="120" w:after="120" w:line="240" w:lineRule="auto"/>
        <w:jc w:val="both"/>
        <w:rPr>
          <w:rFonts w:ascii="Calibri" w:eastAsia="Calibri" w:hAnsi="Calibri" w:cs="Times New Roman"/>
          <w:sz w:val="24"/>
        </w:rPr>
      </w:pPr>
      <w:r w:rsidRPr="00044A34">
        <w:rPr>
          <w:rFonts w:ascii="Calibri" w:eastAsia="Calibri" w:hAnsi="Calibri" w:cs="Times New Roman"/>
          <w:sz w:val="24"/>
        </w:rPr>
        <w:t>Să fie inclus</w:t>
      </w:r>
      <w:r w:rsidR="0095173B">
        <w:rPr>
          <w:rFonts w:ascii="Calibri" w:eastAsia="Calibri" w:hAnsi="Calibri" w:cs="Times New Roman"/>
          <w:sz w:val="24"/>
        </w:rPr>
        <w:t>e</w:t>
      </w:r>
      <w:r w:rsidRPr="00044A34">
        <w:rPr>
          <w:rFonts w:ascii="Calibri" w:eastAsia="Calibri" w:hAnsi="Calibri" w:cs="Times New Roman"/>
          <w:sz w:val="24"/>
        </w:rPr>
        <w:t xml:space="preserve"> în Planul de proiecte aferent anului în care se depun, aprobat</w:t>
      </w:r>
      <w:r w:rsidR="0095173B">
        <w:rPr>
          <w:rFonts w:ascii="Calibri" w:eastAsia="Calibri" w:hAnsi="Calibri" w:cs="Times New Roman"/>
          <w:sz w:val="24"/>
        </w:rPr>
        <w:t>e</w:t>
      </w:r>
      <w:r w:rsidR="002D5488">
        <w:rPr>
          <w:rFonts w:ascii="Calibri" w:eastAsia="Calibri" w:hAnsi="Calibri" w:cs="Times New Roman"/>
          <w:sz w:val="24"/>
        </w:rPr>
        <w:t xml:space="preserve"> de AM POAT</w:t>
      </w:r>
      <w:r w:rsidRPr="00044A34">
        <w:rPr>
          <w:rFonts w:ascii="Calibri" w:eastAsia="Calibri" w:hAnsi="Calibri" w:cs="Times New Roman"/>
          <w:sz w:val="24"/>
        </w:rPr>
        <w:t xml:space="preserve"> în urma consultării Comitetu</w:t>
      </w:r>
      <w:r>
        <w:rPr>
          <w:rFonts w:ascii="Calibri" w:eastAsia="Calibri" w:hAnsi="Calibri" w:cs="Times New Roman"/>
          <w:sz w:val="24"/>
        </w:rPr>
        <w:t>lui de Monitorizare pentru POAT;</w:t>
      </w:r>
    </w:p>
    <w:p w14:paraId="795DF58B" w14:textId="77777777" w:rsidR="00044A34" w:rsidRPr="00044A34" w:rsidRDefault="00044A34" w:rsidP="00983BA4">
      <w:pPr>
        <w:numPr>
          <w:ilvl w:val="0"/>
          <w:numId w:val="5"/>
        </w:numPr>
        <w:spacing w:before="120" w:after="120" w:line="240" w:lineRule="auto"/>
        <w:jc w:val="both"/>
        <w:rPr>
          <w:rFonts w:ascii="Calibri" w:eastAsia="Calibri" w:hAnsi="Calibri" w:cs="Times New Roman"/>
          <w:sz w:val="24"/>
        </w:rPr>
      </w:pPr>
      <w:r w:rsidRPr="00044A34">
        <w:rPr>
          <w:rFonts w:ascii="Calibri" w:eastAsia="Calibri" w:hAnsi="Calibri" w:cs="Times New Roman"/>
          <w:sz w:val="24"/>
        </w:rPr>
        <w:t xml:space="preserve">Să se încadreze într-o acțiune POAT conform </w:t>
      </w:r>
      <w:r>
        <w:rPr>
          <w:rFonts w:ascii="Calibri" w:eastAsia="Calibri" w:hAnsi="Calibri" w:cs="Times New Roman"/>
          <w:sz w:val="24"/>
        </w:rPr>
        <w:t>subcapitolului</w:t>
      </w:r>
      <w:r w:rsidR="00EE3B2B">
        <w:rPr>
          <w:rFonts w:ascii="Calibri" w:eastAsia="Calibri" w:hAnsi="Calibri" w:cs="Times New Roman"/>
          <w:sz w:val="24"/>
        </w:rPr>
        <w:t xml:space="preserve"> </w:t>
      </w:r>
      <w:r>
        <w:rPr>
          <w:rFonts w:ascii="Calibri" w:eastAsia="Calibri" w:hAnsi="Calibri" w:cs="Times New Roman"/>
          <w:sz w:val="24"/>
        </w:rPr>
        <w:t>1.3</w:t>
      </w:r>
      <w:r w:rsidRPr="00044A34">
        <w:rPr>
          <w:rFonts w:ascii="Calibri" w:eastAsia="Calibri" w:hAnsi="Calibri" w:cs="Times New Roman"/>
          <w:sz w:val="24"/>
        </w:rPr>
        <w:t xml:space="preserve"> din prezentul ghid</w:t>
      </w:r>
      <w:r>
        <w:rPr>
          <w:rFonts w:ascii="Calibri" w:eastAsia="Calibri" w:hAnsi="Calibri" w:cs="Times New Roman"/>
          <w:sz w:val="24"/>
        </w:rPr>
        <w:t>;</w:t>
      </w:r>
    </w:p>
    <w:p w14:paraId="24A1CF2E" w14:textId="77777777" w:rsidR="00044A34" w:rsidRPr="00044A34" w:rsidRDefault="00044A34" w:rsidP="00983BA4">
      <w:pPr>
        <w:numPr>
          <w:ilvl w:val="0"/>
          <w:numId w:val="5"/>
        </w:numPr>
        <w:spacing w:before="120" w:after="120" w:line="240" w:lineRule="auto"/>
        <w:jc w:val="both"/>
        <w:rPr>
          <w:rFonts w:ascii="Calibri" w:eastAsia="Calibri" w:hAnsi="Calibri" w:cs="Times New Roman"/>
          <w:sz w:val="24"/>
        </w:rPr>
      </w:pPr>
      <w:r w:rsidRPr="00044A34">
        <w:rPr>
          <w:rFonts w:ascii="Calibri" w:eastAsia="Calibri" w:hAnsi="Calibri" w:cs="Times New Roman"/>
          <w:sz w:val="24"/>
        </w:rPr>
        <w:t>Să aibă o dimensiune orizontală (adresează nevoi privind coordonarea sau controlul FESI sau cu impact asupra FESI) sau specifică POAT, POIM sau POC</w:t>
      </w:r>
      <w:r>
        <w:rPr>
          <w:rFonts w:ascii="Calibri" w:eastAsia="Calibri" w:hAnsi="Calibri" w:cs="Times New Roman"/>
          <w:sz w:val="24"/>
        </w:rPr>
        <w:t>;</w:t>
      </w:r>
    </w:p>
    <w:p w14:paraId="6E95F0F3" w14:textId="422DC845" w:rsidR="00044A34" w:rsidRPr="00044A34" w:rsidRDefault="00044A34" w:rsidP="00983BA4">
      <w:pPr>
        <w:numPr>
          <w:ilvl w:val="0"/>
          <w:numId w:val="5"/>
        </w:numPr>
        <w:spacing w:before="120" w:after="120" w:line="240" w:lineRule="auto"/>
        <w:jc w:val="both"/>
        <w:rPr>
          <w:rFonts w:ascii="Calibri" w:eastAsia="Calibri" w:hAnsi="Calibri" w:cs="Times New Roman"/>
          <w:sz w:val="24"/>
        </w:rPr>
      </w:pPr>
      <w:r w:rsidRPr="00044A34">
        <w:rPr>
          <w:rFonts w:ascii="Calibri" w:eastAsia="Calibri" w:hAnsi="Calibri" w:cs="Times New Roman"/>
          <w:sz w:val="24"/>
        </w:rPr>
        <w:t>Să fie implementat</w:t>
      </w:r>
      <w:r w:rsidR="0095173B">
        <w:rPr>
          <w:rFonts w:ascii="Calibri" w:eastAsia="Calibri" w:hAnsi="Calibri" w:cs="Times New Roman"/>
          <w:sz w:val="24"/>
        </w:rPr>
        <w:t>e</w:t>
      </w:r>
      <w:r w:rsidRPr="00044A34">
        <w:rPr>
          <w:rFonts w:ascii="Calibri" w:eastAsia="Calibri" w:hAnsi="Calibri" w:cs="Times New Roman"/>
          <w:sz w:val="24"/>
        </w:rPr>
        <w:t xml:space="preserve"> în intervalul de timp ianuar</w:t>
      </w:r>
      <w:r>
        <w:rPr>
          <w:rFonts w:ascii="Calibri" w:eastAsia="Calibri" w:hAnsi="Calibri" w:cs="Times New Roman"/>
          <w:sz w:val="24"/>
        </w:rPr>
        <w:t>ie 2014 - decembrie 2023;</w:t>
      </w:r>
    </w:p>
    <w:p w14:paraId="094980EF" w14:textId="2625F207" w:rsidR="00044A34" w:rsidRPr="00044A34" w:rsidRDefault="00044A34" w:rsidP="00983BA4">
      <w:pPr>
        <w:numPr>
          <w:ilvl w:val="0"/>
          <w:numId w:val="5"/>
        </w:numPr>
        <w:spacing w:before="120" w:after="120" w:line="240" w:lineRule="auto"/>
        <w:jc w:val="both"/>
        <w:rPr>
          <w:rFonts w:ascii="Calibri" w:eastAsia="Calibri" w:hAnsi="Calibri" w:cs="Times New Roman"/>
          <w:sz w:val="24"/>
        </w:rPr>
      </w:pPr>
      <w:r w:rsidRPr="00044A34">
        <w:rPr>
          <w:rFonts w:ascii="Calibri" w:eastAsia="Calibri" w:hAnsi="Calibri" w:cs="Times New Roman"/>
          <w:sz w:val="24"/>
        </w:rPr>
        <w:t>Să nu fi fost/nu fie finanţat</w:t>
      </w:r>
      <w:r w:rsidR="0095173B">
        <w:rPr>
          <w:rFonts w:ascii="Calibri" w:eastAsia="Calibri" w:hAnsi="Calibri" w:cs="Times New Roman"/>
          <w:sz w:val="24"/>
        </w:rPr>
        <w:t>e</w:t>
      </w:r>
      <w:r w:rsidRPr="00044A34">
        <w:rPr>
          <w:rFonts w:ascii="Calibri" w:eastAsia="Calibri" w:hAnsi="Calibri" w:cs="Times New Roman"/>
          <w:sz w:val="24"/>
        </w:rPr>
        <w:t xml:space="preserve"> din alte resurse publice nerambursabile</w:t>
      </w:r>
      <w:r>
        <w:rPr>
          <w:rFonts w:ascii="Calibri" w:eastAsia="Calibri" w:hAnsi="Calibri" w:cs="Times New Roman"/>
          <w:sz w:val="24"/>
        </w:rPr>
        <w:t>;</w:t>
      </w:r>
    </w:p>
    <w:p w14:paraId="63E3FE9B" w14:textId="7F4E7514" w:rsidR="00044A34" w:rsidRPr="00044A34" w:rsidRDefault="00044A34" w:rsidP="00983BA4">
      <w:pPr>
        <w:numPr>
          <w:ilvl w:val="0"/>
          <w:numId w:val="5"/>
        </w:numPr>
        <w:spacing w:before="120" w:after="120" w:line="240" w:lineRule="auto"/>
        <w:jc w:val="both"/>
        <w:rPr>
          <w:rFonts w:ascii="Calibri" w:eastAsia="Calibri" w:hAnsi="Calibri" w:cs="Times New Roman"/>
          <w:sz w:val="24"/>
        </w:rPr>
      </w:pPr>
      <w:r w:rsidRPr="00044A34">
        <w:rPr>
          <w:rFonts w:ascii="Calibri" w:eastAsia="Calibri" w:hAnsi="Calibri" w:cs="Times New Roman"/>
          <w:sz w:val="24"/>
        </w:rPr>
        <w:t>Să nu fie încheiat</w:t>
      </w:r>
      <w:r w:rsidR="0095173B">
        <w:rPr>
          <w:rFonts w:ascii="Calibri" w:eastAsia="Calibri" w:hAnsi="Calibri" w:cs="Times New Roman"/>
          <w:sz w:val="24"/>
        </w:rPr>
        <w:t>e</w:t>
      </w:r>
      <w:r w:rsidRPr="00044A34">
        <w:rPr>
          <w:rFonts w:ascii="Calibri" w:eastAsia="Calibri" w:hAnsi="Calibri" w:cs="Times New Roman"/>
          <w:sz w:val="24"/>
        </w:rPr>
        <w:t xml:space="preserve"> în mod fizic sau implementat</w:t>
      </w:r>
      <w:r w:rsidR="0095173B">
        <w:rPr>
          <w:rFonts w:ascii="Calibri" w:eastAsia="Calibri" w:hAnsi="Calibri" w:cs="Times New Roman"/>
          <w:sz w:val="24"/>
        </w:rPr>
        <w:t>e</w:t>
      </w:r>
      <w:r w:rsidRPr="00044A34">
        <w:rPr>
          <w:rFonts w:ascii="Calibri" w:eastAsia="Calibri" w:hAnsi="Calibri" w:cs="Times New Roman"/>
          <w:sz w:val="24"/>
        </w:rPr>
        <w:t xml:space="preserve"> integral înainte de depunerea cererii de finanțare la autoritatea de management, indiferent dacă toate plățile aferente au fost sau nu efectuate de către beneficiar (art. 65, alin</w:t>
      </w:r>
      <w:r w:rsidR="0095173B">
        <w:rPr>
          <w:rFonts w:ascii="Calibri" w:eastAsia="Calibri" w:hAnsi="Calibri" w:cs="Times New Roman"/>
          <w:sz w:val="24"/>
        </w:rPr>
        <w:t>.</w:t>
      </w:r>
      <w:r w:rsidRPr="00044A34">
        <w:rPr>
          <w:rFonts w:ascii="Calibri" w:eastAsia="Calibri" w:hAnsi="Calibri" w:cs="Times New Roman"/>
          <w:sz w:val="24"/>
        </w:rPr>
        <w:t xml:space="preserve"> (6) din Reg. 1303/2013)</w:t>
      </w:r>
      <w:r>
        <w:rPr>
          <w:rFonts w:ascii="Calibri" w:eastAsia="Calibri" w:hAnsi="Calibri" w:cs="Times New Roman"/>
          <w:sz w:val="24"/>
        </w:rPr>
        <w:t>;</w:t>
      </w:r>
    </w:p>
    <w:p w14:paraId="3CAB5979" w14:textId="42EE6201" w:rsidR="00044A34" w:rsidRPr="00044A34" w:rsidRDefault="00044A34" w:rsidP="00983BA4">
      <w:pPr>
        <w:numPr>
          <w:ilvl w:val="0"/>
          <w:numId w:val="5"/>
        </w:numPr>
        <w:spacing w:before="120" w:after="120" w:line="240" w:lineRule="auto"/>
        <w:jc w:val="both"/>
        <w:rPr>
          <w:rFonts w:ascii="Calibri" w:eastAsia="Calibri" w:hAnsi="Calibri" w:cs="Times New Roman"/>
          <w:sz w:val="24"/>
        </w:rPr>
      </w:pPr>
      <w:r w:rsidRPr="00044A34">
        <w:rPr>
          <w:rFonts w:ascii="Calibri" w:eastAsia="Calibri" w:hAnsi="Calibri" w:cs="Times New Roman"/>
          <w:sz w:val="24"/>
        </w:rPr>
        <w:lastRenderedPageBreak/>
        <w:t>Activitățile din proiect</w:t>
      </w:r>
      <w:r w:rsidR="0095173B">
        <w:rPr>
          <w:rFonts w:ascii="Calibri" w:eastAsia="Calibri" w:hAnsi="Calibri" w:cs="Times New Roman"/>
          <w:sz w:val="24"/>
        </w:rPr>
        <w:t>ele</w:t>
      </w:r>
      <w:r w:rsidRPr="00044A34">
        <w:rPr>
          <w:rFonts w:ascii="Calibri" w:eastAsia="Calibri" w:hAnsi="Calibri" w:cs="Times New Roman"/>
          <w:sz w:val="24"/>
        </w:rPr>
        <w:t xml:space="preserve"> propus</w:t>
      </w:r>
      <w:r w:rsidR="0095173B">
        <w:rPr>
          <w:rFonts w:ascii="Calibri" w:eastAsia="Calibri" w:hAnsi="Calibri" w:cs="Times New Roman"/>
          <w:sz w:val="24"/>
        </w:rPr>
        <w:t>e</w:t>
      </w:r>
      <w:r w:rsidRPr="00044A34">
        <w:rPr>
          <w:rFonts w:ascii="Calibri" w:eastAsia="Calibri" w:hAnsi="Calibri" w:cs="Times New Roman"/>
          <w:sz w:val="24"/>
        </w:rPr>
        <w:t xml:space="preserve"> spre finanțare demarate anterior depunerii cererii de finanțare să fi fost derulate cu respectarea prevederilor legislației aplicabile (art.</w:t>
      </w:r>
      <w:r w:rsidR="0095173B">
        <w:rPr>
          <w:rFonts w:ascii="Calibri" w:eastAsia="Calibri" w:hAnsi="Calibri" w:cs="Times New Roman"/>
          <w:sz w:val="24"/>
        </w:rPr>
        <w:t xml:space="preserve"> </w:t>
      </w:r>
      <w:r w:rsidRPr="00044A34">
        <w:rPr>
          <w:rFonts w:ascii="Calibri" w:eastAsia="Calibri" w:hAnsi="Calibri" w:cs="Times New Roman"/>
          <w:sz w:val="24"/>
        </w:rPr>
        <w:t>125, alin</w:t>
      </w:r>
      <w:r w:rsidR="0095173B">
        <w:rPr>
          <w:rFonts w:ascii="Calibri" w:eastAsia="Calibri" w:hAnsi="Calibri" w:cs="Times New Roman"/>
          <w:sz w:val="24"/>
        </w:rPr>
        <w:t>.</w:t>
      </w:r>
      <w:r w:rsidRPr="00044A34">
        <w:rPr>
          <w:rFonts w:ascii="Calibri" w:eastAsia="Calibri" w:hAnsi="Calibri" w:cs="Times New Roman"/>
          <w:sz w:val="24"/>
        </w:rPr>
        <w:t xml:space="preserve"> 3, lit. (e) din Reg. CE nr. 1303/2013)</w:t>
      </w:r>
      <w:r>
        <w:rPr>
          <w:rFonts w:ascii="Calibri" w:eastAsia="Calibri" w:hAnsi="Calibri" w:cs="Times New Roman"/>
          <w:sz w:val="24"/>
        </w:rPr>
        <w:t>;</w:t>
      </w:r>
    </w:p>
    <w:p w14:paraId="149456A5" w14:textId="164ABA39" w:rsidR="00044A34" w:rsidRPr="00044A34" w:rsidRDefault="00044A34" w:rsidP="00983BA4">
      <w:pPr>
        <w:numPr>
          <w:ilvl w:val="0"/>
          <w:numId w:val="5"/>
        </w:numPr>
        <w:spacing w:before="120" w:after="120" w:line="240" w:lineRule="auto"/>
        <w:jc w:val="both"/>
        <w:rPr>
          <w:rFonts w:ascii="Calibri" w:eastAsia="Calibri" w:hAnsi="Calibri" w:cs="Times New Roman"/>
          <w:sz w:val="24"/>
        </w:rPr>
      </w:pPr>
      <w:r w:rsidRPr="00044A34">
        <w:rPr>
          <w:rFonts w:ascii="Calibri" w:eastAsia="Calibri" w:hAnsi="Calibri" w:cs="Times New Roman"/>
          <w:sz w:val="24"/>
        </w:rPr>
        <w:t>Să fie implementat</w:t>
      </w:r>
      <w:r w:rsidR="0095173B">
        <w:rPr>
          <w:rFonts w:ascii="Calibri" w:eastAsia="Calibri" w:hAnsi="Calibri" w:cs="Times New Roman"/>
          <w:sz w:val="24"/>
        </w:rPr>
        <w:t>e</w:t>
      </w:r>
      <w:r w:rsidRPr="00044A34">
        <w:rPr>
          <w:rFonts w:ascii="Calibri" w:eastAsia="Calibri" w:hAnsi="Calibri" w:cs="Times New Roman"/>
          <w:sz w:val="24"/>
        </w:rPr>
        <w:t xml:space="preserve"> </w:t>
      </w:r>
      <w:r w:rsidR="00B22027">
        <w:rPr>
          <w:rFonts w:ascii="Calibri" w:eastAsia="Calibri" w:hAnsi="Calibri" w:cs="Times New Roman"/>
          <w:sz w:val="24"/>
        </w:rPr>
        <w:t>î</w:t>
      </w:r>
      <w:r w:rsidRPr="00044A34">
        <w:rPr>
          <w:rFonts w:ascii="Calibri" w:eastAsia="Calibri" w:hAnsi="Calibri" w:cs="Times New Roman"/>
          <w:sz w:val="24"/>
        </w:rPr>
        <w:t xml:space="preserve">n conformitate cu politicile UE şi naţionale, în special achiziţii publice, informare </w:t>
      </w:r>
      <w:r w:rsidR="00B22027">
        <w:rPr>
          <w:rFonts w:ascii="Calibri" w:eastAsia="Calibri" w:hAnsi="Calibri" w:cs="Times New Roman"/>
          <w:sz w:val="24"/>
        </w:rPr>
        <w:t>ș</w:t>
      </w:r>
      <w:r w:rsidRPr="00044A34">
        <w:rPr>
          <w:rFonts w:ascii="Calibri" w:eastAsia="Calibri" w:hAnsi="Calibri" w:cs="Times New Roman"/>
          <w:sz w:val="24"/>
        </w:rPr>
        <w:t>i publicitate, dezvoltare durabilă și egalitate de șanse</w:t>
      </w:r>
      <w:r>
        <w:rPr>
          <w:rFonts w:ascii="Calibri" w:eastAsia="Calibri" w:hAnsi="Calibri" w:cs="Times New Roman"/>
          <w:sz w:val="24"/>
        </w:rPr>
        <w:t>;</w:t>
      </w:r>
    </w:p>
    <w:p w14:paraId="19CCA9B2" w14:textId="77777777" w:rsidR="00044A34" w:rsidRPr="00AA5393" w:rsidRDefault="001D18EA" w:rsidP="00983BA4">
      <w:pPr>
        <w:numPr>
          <w:ilvl w:val="0"/>
          <w:numId w:val="5"/>
        </w:numPr>
        <w:spacing w:before="120" w:after="120" w:line="240" w:lineRule="auto"/>
        <w:jc w:val="both"/>
        <w:rPr>
          <w:rFonts w:ascii="Calibri" w:eastAsia="Calibri" w:hAnsi="Calibri" w:cs="Times New Roman"/>
          <w:b/>
          <w:sz w:val="24"/>
        </w:rPr>
      </w:pPr>
      <w:r>
        <w:rPr>
          <w:rFonts w:ascii="Calibri" w:eastAsia="Calibri" w:hAnsi="Calibri" w:cs="Times New Roman"/>
          <w:sz w:val="24"/>
        </w:rPr>
        <w:t>S</w:t>
      </w:r>
      <w:r w:rsidR="00044A34" w:rsidRPr="00AA5393">
        <w:rPr>
          <w:rFonts w:ascii="Calibri" w:eastAsia="Calibri" w:hAnsi="Calibri" w:cs="Times New Roman"/>
          <w:sz w:val="24"/>
        </w:rPr>
        <w:t xml:space="preserve">ă se adreseze unui grup ţintă relevant pentru acțiunea respectivă, așa cum este descrisă </w:t>
      </w:r>
      <w:r w:rsidR="00AA5393" w:rsidRPr="00AA5393">
        <w:rPr>
          <w:rFonts w:ascii="Calibri" w:eastAsia="Calibri" w:hAnsi="Calibri" w:cs="Times New Roman"/>
          <w:sz w:val="24"/>
        </w:rPr>
        <w:t>la subcapitolul 1.5</w:t>
      </w:r>
      <w:r w:rsidR="00044A34" w:rsidRPr="00AA5393">
        <w:rPr>
          <w:rFonts w:ascii="Calibri" w:eastAsia="Calibri" w:hAnsi="Calibri" w:cs="Times New Roman"/>
          <w:sz w:val="24"/>
        </w:rPr>
        <w:t xml:space="preserve"> din prezentul ghid;</w:t>
      </w:r>
    </w:p>
    <w:p w14:paraId="5B96DC84" w14:textId="77777777" w:rsidR="00930AF9" w:rsidRPr="008064DE" w:rsidRDefault="00044A34" w:rsidP="00983BA4">
      <w:pPr>
        <w:numPr>
          <w:ilvl w:val="0"/>
          <w:numId w:val="5"/>
        </w:numPr>
        <w:spacing w:before="120" w:after="120" w:line="240" w:lineRule="auto"/>
        <w:jc w:val="both"/>
        <w:rPr>
          <w:rFonts w:ascii="Calibri" w:eastAsia="Calibri" w:hAnsi="Calibri" w:cs="Times New Roman"/>
          <w:b/>
          <w:sz w:val="24"/>
        </w:rPr>
      </w:pPr>
      <w:r w:rsidRPr="00044A34">
        <w:rPr>
          <w:rFonts w:ascii="Calibri" w:eastAsia="Calibri" w:hAnsi="Calibri" w:cs="Times New Roman"/>
          <w:sz w:val="24"/>
        </w:rPr>
        <w:t>În cazul proiectelor din cadrul acțiunii 2.1.1 destinate achiziției de echipamente pentru structurile responsabile de coordonarea, gestionarea și controlul FESI, acestea s</w:t>
      </w:r>
      <w:r>
        <w:rPr>
          <w:rFonts w:ascii="Calibri" w:eastAsia="Calibri" w:hAnsi="Calibri" w:cs="Times New Roman"/>
          <w:sz w:val="24"/>
        </w:rPr>
        <w:t>ă fie compatibile cu SMIS 2014+</w:t>
      </w:r>
      <w:r w:rsidR="00820E06">
        <w:rPr>
          <w:rFonts w:ascii="Calibri" w:eastAsia="Calibri" w:hAnsi="Calibri" w:cs="Times New Roman"/>
          <w:sz w:val="24"/>
        </w:rPr>
        <w:t>, respectiv</w:t>
      </w:r>
      <w:r w:rsidR="00930AF9">
        <w:rPr>
          <w:rFonts w:ascii="Calibri" w:eastAsia="Calibri" w:hAnsi="Calibri" w:cs="Times New Roman"/>
          <w:sz w:val="24"/>
        </w:rPr>
        <w:t xml:space="preserve"> să îndeplinească următoarele cerințe minime:</w:t>
      </w:r>
    </w:p>
    <w:p w14:paraId="45969F66" w14:textId="77777777" w:rsidR="00930AF9" w:rsidRDefault="00930AF9" w:rsidP="00983BA4">
      <w:pPr>
        <w:numPr>
          <w:ilvl w:val="1"/>
          <w:numId w:val="5"/>
        </w:numPr>
        <w:spacing w:before="120" w:after="120" w:line="240" w:lineRule="auto"/>
        <w:jc w:val="both"/>
        <w:rPr>
          <w:rFonts w:ascii="Calibri" w:eastAsia="Calibri" w:hAnsi="Calibri" w:cs="Times New Roman"/>
          <w:sz w:val="24"/>
        </w:rPr>
      </w:pPr>
      <w:r>
        <w:rPr>
          <w:rFonts w:ascii="Calibri" w:eastAsia="Calibri" w:hAnsi="Calibri" w:cs="Times New Roman"/>
          <w:sz w:val="24"/>
        </w:rPr>
        <w:t xml:space="preserve">Din punct </w:t>
      </w:r>
      <w:r w:rsidRPr="00930AF9">
        <w:rPr>
          <w:rFonts w:ascii="Calibri" w:eastAsia="Calibri" w:hAnsi="Calibri" w:cs="Times New Roman"/>
          <w:sz w:val="24"/>
        </w:rPr>
        <w:t xml:space="preserve">de </w:t>
      </w:r>
      <w:r w:rsidR="00B22027">
        <w:rPr>
          <w:rFonts w:ascii="Calibri" w:eastAsia="Calibri" w:hAnsi="Calibri" w:cs="Times New Roman"/>
          <w:sz w:val="24"/>
        </w:rPr>
        <w:t xml:space="preserve">vedere </w:t>
      </w:r>
      <w:r>
        <w:rPr>
          <w:rFonts w:ascii="Calibri" w:eastAsia="Calibri" w:hAnsi="Calibri" w:cs="Times New Roman"/>
          <w:sz w:val="24"/>
        </w:rPr>
        <w:t>hardware (servere, unități de stocare, elemente de comunicații, stații de lucru etc.):</w:t>
      </w:r>
    </w:p>
    <w:p w14:paraId="3E6DF807" w14:textId="77777777" w:rsidR="00930AF9" w:rsidRDefault="00930AF9" w:rsidP="00983BA4">
      <w:pPr>
        <w:numPr>
          <w:ilvl w:val="2"/>
          <w:numId w:val="5"/>
        </w:numPr>
        <w:spacing w:after="120" w:line="240" w:lineRule="auto"/>
        <w:ind w:left="2154" w:hanging="357"/>
        <w:contextualSpacing/>
        <w:jc w:val="both"/>
        <w:rPr>
          <w:rFonts w:ascii="Calibri" w:eastAsia="Calibri" w:hAnsi="Calibri" w:cs="Times New Roman"/>
          <w:sz w:val="24"/>
        </w:rPr>
      </w:pPr>
      <w:r>
        <w:rPr>
          <w:rFonts w:ascii="Calibri" w:eastAsia="Calibri" w:hAnsi="Calibri" w:cs="Times New Roman"/>
          <w:sz w:val="24"/>
        </w:rPr>
        <w:t>Să permită (up-grade) adăugarea de resurse suplimentare echipamentelor existente (scale-up): memorie, capacitate de stocare, procesoare etc. (unde este cazul);</w:t>
      </w:r>
    </w:p>
    <w:p w14:paraId="1BD0F492" w14:textId="77777777" w:rsidR="00930AF9" w:rsidRDefault="00930AF9" w:rsidP="00983BA4">
      <w:pPr>
        <w:numPr>
          <w:ilvl w:val="2"/>
          <w:numId w:val="5"/>
        </w:numPr>
        <w:spacing w:after="120" w:line="240" w:lineRule="auto"/>
        <w:ind w:left="2154" w:hanging="357"/>
        <w:contextualSpacing/>
        <w:jc w:val="both"/>
        <w:rPr>
          <w:rFonts w:ascii="Calibri" w:eastAsia="Calibri" w:hAnsi="Calibri" w:cs="Times New Roman"/>
          <w:sz w:val="24"/>
        </w:rPr>
      </w:pPr>
      <w:r>
        <w:rPr>
          <w:rFonts w:ascii="Calibri" w:eastAsia="Calibri" w:hAnsi="Calibri" w:cs="Times New Roman"/>
          <w:sz w:val="24"/>
        </w:rPr>
        <w:t>Să beneficieze de consumabile (unde este cazul) compatibile care să nu altereze garanția echipamentului.</w:t>
      </w:r>
    </w:p>
    <w:p w14:paraId="3A433837" w14:textId="77777777" w:rsidR="00930AF9" w:rsidRDefault="00930AF9" w:rsidP="00983BA4">
      <w:pPr>
        <w:numPr>
          <w:ilvl w:val="1"/>
          <w:numId w:val="5"/>
        </w:numPr>
        <w:spacing w:before="120" w:after="120" w:line="240" w:lineRule="auto"/>
        <w:jc w:val="both"/>
        <w:rPr>
          <w:rFonts w:ascii="Calibri" w:eastAsia="Calibri" w:hAnsi="Calibri" w:cs="Times New Roman"/>
          <w:sz w:val="24"/>
        </w:rPr>
      </w:pPr>
      <w:r>
        <w:rPr>
          <w:rFonts w:ascii="Calibri" w:eastAsia="Calibri" w:hAnsi="Calibri" w:cs="Times New Roman"/>
          <w:sz w:val="24"/>
        </w:rPr>
        <w:t>Din punct de vedere software:</w:t>
      </w:r>
    </w:p>
    <w:p w14:paraId="3FD07225" w14:textId="77777777" w:rsidR="00044A34" w:rsidRDefault="00930AF9" w:rsidP="00983BA4">
      <w:pPr>
        <w:pStyle w:val="ListParagraph"/>
        <w:numPr>
          <w:ilvl w:val="0"/>
          <w:numId w:val="19"/>
        </w:numPr>
        <w:spacing w:before="120" w:after="120" w:line="240" w:lineRule="auto"/>
        <w:jc w:val="both"/>
        <w:rPr>
          <w:rFonts w:ascii="Calibri" w:eastAsia="Calibri" w:hAnsi="Calibri" w:cs="Times New Roman"/>
          <w:sz w:val="24"/>
        </w:rPr>
      </w:pPr>
      <w:r>
        <w:rPr>
          <w:rFonts w:ascii="Calibri" w:eastAsia="Calibri" w:hAnsi="Calibri" w:cs="Times New Roman"/>
          <w:sz w:val="24"/>
        </w:rPr>
        <w:t>Echipamentele TIC trebuie să dețină sisteme de operare ce includ navigatoare de web</w:t>
      </w:r>
      <w:r w:rsidR="00044A34" w:rsidRPr="008064DE">
        <w:rPr>
          <w:rFonts w:ascii="Calibri" w:eastAsia="Calibri" w:hAnsi="Calibri" w:cs="Times New Roman"/>
          <w:sz w:val="24"/>
        </w:rPr>
        <w:t>.</w:t>
      </w:r>
    </w:p>
    <w:p w14:paraId="3AB7B8F4" w14:textId="77777777" w:rsidR="00C14B56" w:rsidRDefault="00C14B56" w:rsidP="00983BA4">
      <w:pPr>
        <w:numPr>
          <w:ilvl w:val="1"/>
          <w:numId w:val="5"/>
        </w:numPr>
        <w:spacing w:before="120" w:after="120" w:line="240" w:lineRule="auto"/>
        <w:jc w:val="both"/>
        <w:rPr>
          <w:rFonts w:ascii="Calibri" w:eastAsia="Calibri" w:hAnsi="Calibri" w:cs="Times New Roman"/>
          <w:sz w:val="24"/>
        </w:rPr>
      </w:pPr>
      <w:r>
        <w:rPr>
          <w:rFonts w:ascii="Calibri" w:eastAsia="Calibri" w:hAnsi="Calibri" w:cs="Times New Roman"/>
          <w:sz w:val="24"/>
        </w:rPr>
        <w:t>Din punct de vedere al aspectelor logistico-administrative se recomandă ca echipamentele să:</w:t>
      </w:r>
    </w:p>
    <w:p w14:paraId="65B0B7CD" w14:textId="77777777" w:rsidR="00C432C5" w:rsidRDefault="00C14B56" w:rsidP="00983BA4">
      <w:pPr>
        <w:pStyle w:val="ListParagraph"/>
        <w:numPr>
          <w:ilvl w:val="0"/>
          <w:numId w:val="19"/>
        </w:numPr>
        <w:spacing w:before="120" w:after="120" w:line="240" w:lineRule="auto"/>
        <w:jc w:val="both"/>
        <w:rPr>
          <w:rFonts w:ascii="Calibri" w:eastAsia="Calibri" w:hAnsi="Calibri" w:cs="Times New Roman"/>
          <w:sz w:val="24"/>
        </w:rPr>
      </w:pPr>
      <w:r>
        <w:rPr>
          <w:rFonts w:ascii="Calibri" w:eastAsia="Calibri" w:hAnsi="Calibri" w:cs="Times New Roman"/>
          <w:sz w:val="24"/>
        </w:rPr>
        <w:t>Beneficieze de garanție</w:t>
      </w:r>
      <w:r w:rsidR="00C432C5">
        <w:rPr>
          <w:rFonts w:ascii="Calibri" w:eastAsia="Calibri" w:hAnsi="Calibri" w:cs="Times New Roman"/>
          <w:sz w:val="24"/>
        </w:rPr>
        <w:t>:</w:t>
      </w:r>
    </w:p>
    <w:p w14:paraId="353F355E" w14:textId="09D883C5" w:rsidR="00C14B56" w:rsidRDefault="00C14B56" w:rsidP="00C432C5">
      <w:pPr>
        <w:pStyle w:val="ListParagraph"/>
        <w:numPr>
          <w:ilvl w:val="0"/>
          <w:numId w:val="84"/>
        </w:numPr>
        <w:spacing w:before="120" w:after="120" w:line="240" w:lineRule="auto"/>
        <w:jc w:val="both"/>
        <w:rPr>
          <w:rFonts w:ascii="Calibri" w:eastAsia="Calibri" w:hAnsi="Calibri" w:cs="Times New Roman"/>
          <w:sz w:val="24"/>
        </w:rPr>
      </w:pPr>
      <w:r>
        <w:rPr>
          <w:rFonts w:ascii="Calibri" w:eastAsia="Calibri" w:hAnsi="Calibri" w:cs="Times New Roman"/>
          <w:sz w:val="24"/>
        </w:rPr>
        <w:t xml:space="preserve"> cel puțin 5 ani</w:t>
      </w:r>
      <w:r w:rsidR="00C432C5">
        <w:rPr>
          <w:rFonts w:ascii="Calibri" w:eastAsia="Calibri" w:hAnsi="Calibri" w:cs="Times New Roman"/>
          <w:sz w:val="24"/>
        </w:rPr>
        <w:t xml:space="preserve"> pentru echipamentele de tip hardware de tip server, sisteme de stocare (SAN,NAS etc), iar software-ul acestora să fie corelat cu durata de garanție hardware a echipamentelor</w:t>
      </w:r>
      <w:r>
        <w:rPr>
          <w:rFonts w:ascii="Calibri" w:eastAsia="Calibri" w:hAnsi="Calibri" w:cs="Times New Roman"/>
          <w:sz w:val="24"/>
        </w:rPr>
        <w:t>;</w:t>
      </w:r>
    </w:p>
    <w:p w14:paraId="5243DCA1" w14:textId="419AADCC" w:rsidR="00C432C5" w:rsidRDefault="00C432C5" w:rsidP="004B778E">
      <w:pPr>
        <w:pStyle w:val="ListParagraph"/>
        <w:numPr>
          <w:ilvl w:val="0"/>
          <w:numId w:val="84"/>
        </w:numPr>
        <w:spacing w:before="120" w:after="120" w:line="240" w:lineRule="auto"/>
        <w:jc w:val="both"/>
        <w:rPr>
          <w:rFonts w:ascii="Calibri" w:eastAsia="Calibri" w:hAnsi="Calibri" w:cs="Times New Roman"/>
          <w:sz w:val="24"/>
        </w:rPr>
      </w:pPr>
      <w:r>
        <w:rPr>
          <w:rFonts w:ascii="Calibri" w:eastAsia="Calibri" w:hAnsi="Calibri" w:cs="Times New Roman"/>
          <w:sz w:val="24"/>
        </w:rPr>
        <w:t>cel puțin 3 ani pentru echipamentele hardware de tip desktop/laptop și echipamente de rețea (de exemplu: switch, router, acces point);</w:t>
      </w:r>
    </w:p>
    <w:p w14:paraId="54EF30FD" w14:textId="77777777" w:rsidR="00C14B56" w:rsidRDefault="00C14B56" w:rsidP="00983BA4">
      <w:pPr>
        <w:pStyle w:val="ListParagraph"/>
        <w:numPr>
          <w:ilvl w:val="0"/>
          <w:numId w:val="19"/>
        </w:numPr>
        <w:spacing w:before="120" w:after="120" w:line="240" w:lineRule="auto"/>
        <w:jc w:val="both"/>
        <w:rPr>
          <w:rFonts w:ascii="Calibri" w:eastAsia="Calibri" w:hAnsi="Calibri" w:cs="Times New Roman"/>
          <w:sz w:val="24"/>
        </w:rPr>
      </w:pPr>
      <w:r>
        <w:rPr>
          <w:rFonts w:ascii="Calibri" w:eastAsia="Calibri" w:hAnsi="Calibri" w:cs="Times New Roman"/>
          <w:sz w:val="24"/>
        </w:rPr>
        <w:t>Fie noi;</w:t>
      </w:r>
    </w:p>
    <w:p w14:paraId="1A8FCC85" w14:textId="77777777" w:rsidR="00C216C2" w:rsidRPr="00C216C2" w:rsidRDefault="00C14B56" w:rsidP="00C733FC">
      <w:pPr>
        <w:pStyle w:val="ListParagraph"/>
        <w:numPr>
          <w:ilvl w:val="0"/>
          <w:numId w:val="19"/>
        </w:numPr>
        <w:spacing w:before="120" w:after="120" w:line="240" w:lineRule="auto"/>
        <w:jc w:val="both"/>
        <w:rPr>
          <w:rFonts w:ascii="Calibri" w:eastAsia="Calibri" w:hAnsi="Calibri" w:cs="Times New Roman"/>
          <w:sz w:val="24"/>
        </w:rPr>
      </w:pPr>
      <w:r>
        <w:rPr>
          <w:rFonts w:ascii="Calibri" w:eastAsia="Calibri" w:hAnsi="Calibri" w:cs="Times New Roman"/>
          <w:sz w:val="24"/>
        </w:rPr>
        <w:t>Nu fie la producător în starea end of life.</w:t>
      </w:r>
    </w:p>
    <w:p w14:paraId="19A5D89E" w14:textId="77777777" w:rsidR="00044A34" w:rsidRPr="00044A34" w:rsidRDefault="007646DF" w:rsidP="00044A34">
      <w:pPr>
        <w:pStyle w:val="Heading2"/>
        <w:rPr>
          <w:rFonts w:eastAsia="Calibri"/>
          <w:color w:val="5F497A" w:themeColor="accent4" w:themeShade="BF"/>
        </w:rPr>
      </w:pPr>
      <w:bookmarkStart w:id="20" w:name="_Toc493259984"/>
      <w:r w:rsidRPr="00044A34">
        <w:rPr>
          <w:rFonts w:eastAsia="Calibri"/>
          <w:color w:val="5F497A" w:themeColor="accent4" w:themeShade="BF"/>
        </w:rPr>
        <w:t xml:space="preserve">2.3 </w:t>
      </w:r>
      <w:r w:rsidR="005C588D" w:rsidRPr="00044A34">
        <w:rPr>
          <w:rFonts w:eastAsia="Calibri"/>
          <w:color w:val="5F497A" w:themeColor="accent4" w:themeShade="BF"/>
        </w:rPr>
        <w:t>Eligibilitatea cheltuielilor</w:t>
      </w:r>
      <w:bookmarkEnd w:id="20"/>
      <w:r w:rsidR="001223B3" w:rsidRPr="00044A34">
        <w:rPr>
          <w:rFonts w:eastAsia="Calibri"/>
          <w:color w:val="5F497A" w:themeColor="accent4" w:themeShade="BF"/>
        </w:rPr>
        <w:t xml:space="preserve"> </w:t>
      </w:r>
    </w:p>
    <w:p w14:paraId="0A73F81F" w14:textId="77777777" w:rsidR="00D267AB" w:rsidRPr="00591443" w:rsidRDefault="00D267AB" w:rsidP="00D267AB">
      <w:pPr>
        <w:adjustRightInd w:val="0"/>
        <w:snapToGrid w:val="0"/>
        <w:spacing w:before="120" w:after="120" w:line="240" w:lineRule="auto"/>
        <w:jc w:val="both"/>
        <w:rPr>
          <w:rFonts w:ascii="Calibri" w:hAnsi="Calibri"/>
          <w:b/>
          <w:sz w:val="24"/>
          <w:szCs w:val="24"/>
        </w:rPr>
      </w:pPr>
      <w:r w:rsidRPr="00591443">
        <w:rPr>
          <w:rFonts w:ascii="Calibri" w:hAnsi="Calibri"/>
          <w:b/>
          <w:sz w:val="24"/>
          <w:szCs w:val="24"/>
          <w:u w:val="single"/>
        </w:rPr>
        <w:t>Baza legală</w:t>
      </w:r>
      <w:r w:rsidRPr="00591443">
        <w:rPr>
          <w:rFonts w:ascii="Calibri" w:hAnsi="Calibri"/>
          <w:b/>
          <w:sz w:val="24"/>
          <w:szCs w:val="24"/>
        </w:rPr>
        <w:t>:</w:t>
      </w:r>
    </w:p>
    <w:p w14:paraId="1E02851F" w14:textId="379FFB32" w:rsidR="00D267AB" w:rsidRPr="00591443" w:rsidRDefault="00D267AB" w:rsidP="00D267AB">
      <w:pPr>
        <w:numPr>
          <w:ilvl w:val="0"/>
          <w:numId w:val="40"/>
        </w:numPr>
        <w:adjustRightInd w:val="0"/>
        <w:snapToGrid w:val="0"/>
        <w:spacing w:before="120" w:after="120" w:line="240" w:lineRule="auto"/>
        <w:jc w:val="both"/>
        <w:rPr>
          <w:rFonts w:ascii="Calibri" w:hAnsi="Calibri"/>
          <w:sz w:val="24"/>
          <w:szCs w:val="24"/>
        </w:rPr>
      </w:pPr>
      <w:bookmarkStart w:id="21" w:name="_Hlk56682536"/>
      <w:r w:rsidRPr="00591443">
        <w:rPr>
          <w:rFonts w:ascii="Calibri" w:hAnsi="Calibri"/>
          <w:sz w:val="24"/>
          <w:szCs w:val="24"/>
        </w:rPr>
        <w:t>H</w:t>
      </w:r>
      <w:r w:rsidR="00A13187">
        <w:rPr>
          <w:rFonts w:ascii="Calibri" w:hAnsi="Calibri"/>
          <w:sz w:val="24"/>
          <w:szCs w:val="24"/>
        </w:rPr>
        <w:t>otărârea</w:t>
      </w:r>
      <w:r w:rsidRPr="00591443">
        <w:rPr>
          <w:rFonts w:ascii="Calibri" w:hAnsi="Calibri"/>
          <w:sz w:val="24"/>
          <w:szCs w:val="24"/>
        </w:rPr>
        <w:t>G</w:t>
      </w:r>
      <w:r w:rsidR="00A13187">
        <w:rPr>
          <w:rFonts w:ascii="Calibri" w:hAnsi="Calibri"/>
          <w:sz w:val="24"/>
          <w:szCs w:val="24"/>
        </w:rPr>
        <w:t>uvernului</w:t>
      </w:r>
      <w:r w:rsidRPr="00591443">
        <w:rPr>
          <w:rFonts w:ascii="Calibri" w:hAnsi="Calibri"/>
          <w:sz w:val="24"/>
          <w:szCs w:val="24"/>
        </w:rPr>
        <w:t xml:space="preserve"> nr. 399/2015 privind regulile de eligibilitate a cheltuielilor efectuate în cadrul operațiunilor finanțate prin Fondul european de dezvoltare regională, Fondul social european şi Fondul de coeziune 2014-2020</w:t>
      </w:r>
      <w:bookmarkEnd w:id="21"/>
      <w:r w:rsidR="000A2C27">
        <w:rPr>
          <w:rFonts w:ascii="Calibri" w:hAnsi="Calibri"/>
          <w:sz w:val="24"/>
          <w:szCs w:val="24"/>
        </w:rPr>
        <w:t xml:space="preserve">, </w:t>
      </w:r>
      <w:r w:rsidR="003A1F14">
        <w:rPr>
          <w:rFonts w:ascii="Calibri" w:hAnsi="Calibri"/>
          <w:sz w:val="24"/>
          <w:szCs w:val="24"/>
        </w:rPr>
        <w:t>cu modificările ulterioare</w:t>
      </w:r>
      <w:r w:rsidRPr="00591443">
        <w:rPr>
          <w:rFonts w:ascii="Calibri" w:hAnsi="Calibri"/>
          <w:sz w:val="24"/>
          <w:szCs w:val="24"/>
        </w:rPr>
        <w:t>;</w:t>
      </w:r>
    </w:p>
    <w:p w14:paraId="61B9B127" w14:textId="0F166902" w:rsidR="00D267AB" w:rsidRPr="00591443" w:rsidRDefault="00D267AB" w:rsidP="00D267AB">
      <w:pPr>
        <w:numPr>
          <w:ilvl w:val="0"/>
          <w:numId w:val="40"/>
        </w:numPr>
        <w:adjustRightInd w:val="0"/>
        <w:snapToGrid w:val="0"/>
        <w:spacing w:before="120" w:after="120" w:line="240" w:lineRule="auto"/>
        <w:jc w:val="both"/>
        <w:rPr>
          <w:rFonts w:ascii="Calibri" w:hAnsi="Calibri"/>
          <w:sz w:val="24"/>
          <w:szCs w:val="24"/>
        </w:rPr>
      </w:pPr>
      <w:r w:rsidRPr="00591443">
        <w:rPr>
          <w:rFonts w:ascii="Calibri" w:hAnsi="Calibri"/>
          <w:sz w:val="24"/>
          <w:szCs w:val="24"/>
        </w:rPr>
        <w:t>Regulamentul (UE) nr. 1303/2013 al Parlamentului European și al Consiliului din 17 decembrie 2013 de stabilire a unor dispoziții comune privind Fondul european de dezvoltare regională, Fondul social european, Fondul de coeziune, Fondul european agricol pentru dezvoltare rurală și Fondul european pentru pescuit și afaceri maritime, precum și de stabilire a unor dispoziții generale privind Fondul european de dezvoltare regională, Fondul social european, Fondul de coeziune și Fondul european pentru pescuit și afaceri maritime și de abrogare a Regulamentului (CE) nr. 1083/2006 al Consiliului</w:t>
      </w:r>
      <w:r w:rsidR="00A13187">
        <w:rPr>
          <w:rFonts w:ascii="Calibri" w:hAnsi="Calibri"/>
          <w:sz w:val="24"/>
          <w:szCs w:val="24"/>
        </w:rPr>
        <w:t>, cu modificările și completările ulterioare</w:t>
      </w:r>
      <w:r w:rsidRPr="00591443">
        <w:rPr>
          <w:rFonts w:ascii="Calibri" w:hAnsi="Calibri"/>
          <w:sz w:val="24"/>
          <w:szCs w:val="24"/>
        </w:rPr>
        <w:t>;</w:t>
      </w:r>
      <w:r w:rsidR="004E0D0B">
        <w:rPr>
          <w:rFonts w:ascii="Calibri" w:hAnsi="Calibri"/>
          <w:sz w:val="24"/>
          <w:szCs w:val="24"/>
        </w:rPr>
        <w:t xml:space="preserve"> </w:t>
      </w:r>
    </w:p>
    <w:p w14:paraId="2BCE1C88" w14:textId="69C72101" w:rsidR="00D267AB" w:rsidRPr="00591443" w:rsidRDefault="00D267AB" w:rsidP="00D267AB">
      <w:pPr>
        <w:numPr>
          <w:ilvl w:val="0"/>
          <w:numId w:val="40"/>
        </w:numPr>
        <w:adjustRightInd w:val="0"/>
        <w:snapToGrid w:val="0"/>
        <w:spacing w:before="120" w:after="120" w:line="240" w:lineRule="auto"/>
        <w:jc w:val="both"/>
        <w:rPr>
          <w:rFonts w:ascii="Calibri" w:hAnsi="Calibri"/>
          <w:sz w:val="24"/>
          <w:szCs w:val="24"/>
        </w:rPr>
      </w:pPr>
      <w:r w:rsidRPr="00591443">
        <w:rPr>
          <w:rFonts w:ascii="Calibri" w:hAnsi="Calibri"/>
          <w:sz w:val="24"/>
          <w:szCs w:val="24"/>
        </w:rPr>
        <w:lastRenderedPageBreak/>
        <w:t>Regulamentul (UE) nr. 1301/2013 al Parlamentului European și al Consiliului privind Fondul European de Dezvoltare Regională și dispozițiile specifice aplicabile obiectivului referitor la investițiile pentru creșterea economică și locuri de muncă și de abrogare a Regulamentului (CE) nr. 1.080/2006</w:t>
      </w:r>
      <w:r w:rsidR="00A13187">
        <w:rPr>
          <w:rFonts w:ascii="Calibri" w:hAnsi="Calibri"/>
          <w:sz w:val="24"/>
          <w:szCs w:val="24"/>
        </w:rPr>
        <w:t>, cu modificările ulterioare</w:t>
      </w:r>
      <w:r w:rsidRPr="00591443">
        <w:rPr>
          <w:rFonts w:ascii="Calibri" w:hAnsi="Calibri"/>
          <w:sz w:val="24"/>
          <w:szCs w:val="24"/>
        </w:rPr>
        <w:t>;</w:t>
      </w:r>
    </w:p>
    <w:p w14:paraId="7A863687" w14:textId="77777777" w:rsidR="00D267AB" w:rsidRPr="00F21036" w:rsidRDefault="00D267AB" w:rsidP="00D267AB">
      <w:pPr>
        <w:adjustRightInd w:val="0"/>
        <w:snapToGrid w:val="0"/>
        <w:spacing w:before="120" w:after="120" w:line="240" w:lineRule="auto"/>
        <w:jc w:val="both"/>
        <w:rPr>
          <w:rFonts w:ascii="Calibri" w:hAnsi="Calibri"/>
          <w:b/>
          <w:sz w:val="24"/>
          <w:szCs w:val="24"/>
        </w:rPr>
      </w:pPr>
      <w:r w:rsidRPr="00591443">
        <w:rPr>
          <w:rFonts w:ascii="Calibri" w:hAnsi="Calibri"/>
          <w:b/>
          <w:sz w:val="24"/>
          <w:szCs w:val="24"/>
          <w:u w:val="single"/>
        </w:rPr>
        <w:t>Criterii de eligibilitate</w:t>
      </w:r>
      <w:r w:rsidRPr="00F21036">
        <w:rPr>
          <w:rFonts w:ascii="Calibri" w:hAnsi="Calibri"/>
          <w:b/>
          <w:sz w:val="24"/>
          <w:szCs w:val="24"/>
        </w:rPr>
        <w:t>:</w:t>
      </w:r>
    </w:p>
    <w:p w14:paraId="09E6C4B8" w14:textId="3104F363" w:rsidR="00044A34" w:rsidRDefault="00044A34" w:rsidP="00044A34">
      <w:pPr>
        <w:spacing w:before="120" w:after="120" w:line="240" w:lineRule="auto"/>
        <w:jc w:val="both"/>
        <w:rPr>
          <w:rFonts w:ascii="Calibri" w:eastAsia="Calibri" w:hAnsi="Calibri" w:cs="Times New Roman"/>
          <w:sz w:val="24"/>
        </w:rPr>
      </w:pPr>
      <w:r w:rsidRPr="00044A34">
        <w:rPr>
          <w:rFonts w:ascii="Calibri" w:eastAsia="Calibri" w:hAnsi="Calibri" w:cs="Times New Roman"/>
          <w:sz w:val="24"/>
        </w:rPr>
        <w:t>O</w:t>
      </w:r>
      <w:r>
        <w:rPr>
          <w:rFonts w:ascii="Calibri" w:eastAsia="Calibri" w:hAnsi="Calibri" w:cs="Times New Roman"/>
          <w:sz w:val="24"/>
        </w:rPr>
        <w:t>ri</w:t>
      </w:r>
      <w:r w:rsidRPr="00044A34">
        <w:rPr>
          <w:rFonts w:ascii="Calibri" w:eastAsia="Calibri" w:hAnsi="Calibri" w:cs="Times New Roman"/>
          <w:sz w:val="24"/>
        </w:rPr>
        <w:t xml:space="preserve">ce cheltuială poate fi considerată drept cheltuială eligibilă pentru co-finanţare (rambursare în limita stabilită) în cadrul POAT, dacă îndeplineşte cumulativ criteriile stabilite de </w:t>
      </w:r>
      <w:r w:rsidRPr="00EE6494">
        <w:rPr>
          <w:rFonts w:ascii="Calibri" w:eastAsia="Calibri" w:hAnsi="Calibri" w:cs="Times New Roman"/>
          <w:i/>
          <w:sz w:val="24"/>
        </w:rPr>
        <w:t>H</w:t>
      </w:r>
      <w:r w:rsidR="00A13187">
        <w:rPr>
          <w:rFonts w:ascii="Calibri" w:eastAsia="Calibri" w:hAnsi="Calibri" w:cs="Times New Roman"/>
          <w:i/>
          <w:sz w:val="24"/>
        </w:rPr>
        <w:t xml:space="preserve">otărârea </w:t>
      </w:r>
      <w:r w:rsidRPr="00EE6494">
        <w:rPr>
          <w:rFonts w:ascii="Calibri" w:eastAsia="Calibri" w:hAnsi="Calibri" w:cs="Times New Roman"/>
          <w:i/>
          <w:sz w:val="24"/>
        </w:rPr>
        <w:t>G</w:t>
      </w:r>
      <w:r w:rsidR="00A13187">
        <w:rPr>
          <w:rFonts w:ascii="Calibri" w:eastAsia="Calibri" w:hAnsi="Calibri" w:cs="Times New Roman"/>
          <w:i/>
          <w:sz w:val="24"/>
        </w:rPr>
        <w:t>uvernului</w:t>
      </w:r>
      <w:r w:rsidRPr="00EE6494">
        <w:rPr>
          <w:rFonts w:ascii="Calibri" w:eastAsia="Calibri" w:hAnsi="Calibri" w:cs="Times New Roman"/>
          <w:i/>
          <w:sz w:val="24"/>
        </w:rPr>
        <w:t xml:space="preserve"> nr. 399/2015 </w:t>
      </w:r>
      <w:r w:rsidR="00AD3D08" w:rsidRPr="00EE6494">
        <w:rPr>
          <w:rFonts w:ascii="Calibri" w:eastAsia="Calibri" w:hAnsi="Calibri" w:cs="Times New Roman"/>
          <w:i/>
          <w:sz w:val="24"/>
        </w:rPr>
        <w:t>privind regulile de eligibilitate a cheltuielilor efectuate în cadrul operațiunilor finanțate prin Fondul european de dezvoltare regională, Fondul social european și Fondul de coeziune 2014-2020</w:t>
      </w:r>
      <w:r w:rsidR="003A1F14">
        <w:rPr>
          <w:rFonts w:ascii="Calibri" w:eastAsia="Calibri" w:hAnsi="Calibri" w:cs="Times New Roman"/>
          <w:i/>
          <w:sz w:val="24"/>
        </w:rPr>
        <w:t>, cu modificările ulterioare</w:t>
      </w:r>
      <w:r w:rsidR="00AD3D08" w:rsidRPr="00EE6494">
        <w:rPr>
          <w:rFonts w:ascii="Calibri" w:eastAsia="Calibri" w:hAnsi="Calibri" w:cs="Times New Roman"/>
          <w:i/>
          <w:sz w:val="24"/>
        </w:rPr>
        <w:t xml:space="preserve"> </w:t>
      </w:r>
      <w:r w:rsidR="007D383C" w:rsidRPr="00591443">
        <w:rPr>
          <w:rFonts w:ascii="Calibri" w:eastAsia="Calibri" w:hAnsi="Calibri" w:cs="Times New Roman"/>
          <w:sz w:val="24"/>
        </w:rPr>
        <w:t>și anume:</w:t>
      </w:r>
    </w:p>
    <w:p w14:paraId="75157B11" w14:textId="77777777" w:rsidR="00044A34" w:rsidRPr="00044A34" w:rsidRDefault="00044A34" w:rsidP="00983BA4">
      <w:pPr>
        <w:numPr>
          <w:ilvl w:val="0"/>
          <w:numId w:val="6"/>
        </w:numPr>
        <w:spacing w:before="120" w:after="120" w:line="240" w:lineRule="auto"/>
        <w:jc w:val="both"/>
        <w:rPr>
          <w:rFonts w:ascii="Calibri" w:eastAsia="Calibri" w:hAnsi="Calibri" w:cs="Times New Roman"/>
          <w:sz w:val="24"/>
        </w:rPr>
      </w:pPr>
      <w:r w:rsidRPr="00044A34">
        <w:rPr>
          <w:rFonts w:ascii="Calibri" w:eastAsia="Calibri" w:hAnsi="Calibri" w:cs="Times New Roman"/>
          <w:sz w:val="24"/>
        </w:rPr>
        <w:t xml:space="preserve">Este angajată de către beneficiar și plătită între 1 ianuarie 2014 şi 31 decembrie 2023, dacă autoritatea de management nu decide altfel prin contractul/decizia de finanţare. </w:t>
      </w:r>
    </w:p>
    <w:p w14:paraId="07E479EE" w14:textId="77777777" w:rsidR="000D1697" w:rsidRDefault="00044A34" w:rsidP="00044A34">
      <w:pPr>
        <w:spacing w:before="120" w:after="120" w:line="240" w:lineRule="auto"/>
        <w:jc w:val="both"/>
        <w:rPr>
          <w:rFonts w:ascii="Calibri" w:eastAsia="Calibri" w:hAnsi="Calibri" w:cs="Times New Roman"/>
          <w:sz w:val="24"/>
        </w:rPr>
      </w:pPr>
      <w:r w:rsidRPr="00044A34">
        <w:rPr>
          <w:rFonts w:ascii="Calibri" w:eastAsia="Calibri" w:hAnsi="Calibri" w:cs="Times New Roman"/>
          <w:sz w:val="24"/>
        </w:rPr>
        <w:t xml:space="preserve">Prin excepţie, </w:t>
      </w:r>
      <w:r w:rsidR="000D1697">
        <w:rPr>
          <w:rFonts w:ascii="Calibri" w:eastAsia="Calibri" w:hAnsi="Calibri" w:cs="Times New Roman"/>
          <w:sz w:val="24"/>
        </w:rPr>
        <w:t>următoarele cheltuieli sunt eligibile de la o altă dată decât 1 ianuarie 2014:</w:t>
      </w:r>
    </w:p>
    <w:p w14:paraId="541F2C2B" w14:textId="2628BD63" w:rsidR="00044A34" w:rsidRPr="000F095E" w:rsidRDefault="000D1697" w:rsidP="000F095E">
      <w:pPr>
        <w:pStyle w:val="ListParagraph"/>
        <w:numPr>
          <w:ilvl w:val="0"/>
          <w:numId w:val="83"/>
        </w:numPr>
        <w:spacing w:before="120" w:after="120" w:line="240" w:lineRule="auto"/>
        <w:jc w:val="both"/>
        <w:rPr>
          <w:rFonts w:ascii="Calibri" w:eastAsia="Calibri" w:hAnsi="Calibri" w:cs="Times New Roman"/>
          <w:sz w:val="24"/>
        </w:rPr>
      </w:pPr>
      <w:r>
        <w:rPr>
          <w:rFonts w:ascii="Calibri" w:eastAsia="Calibri" w:hAnsi="Calibri" w:cs="Times New Roman"/>
          <w:sz w:val="24"/>
        </w:rPr>
        <w:t>C</w:t>
      </w:r>
      <w:r w:rsidR="00044A34" w:rsidRPr="000F095E">
        <w:rPr>
          <w:rFonts w:ascii="Calibri" w:eastAsia="Calibri" w:hAnsi="Calibri" w:cs="Times New Roman"/>
          <w:sz w:val="24"/>
        </w:rPr>
        <w:t>heltuielile efectuate pentru finanţarea cheltuielilor salariale efectuate de instituțiile publice pentru personalul implicat în gestionarea instrumentelor structurale sunt eligibile de la momentul încetării finanțării acestor cheltuieli din POAT 2007-2013</w:t>
      </w:r>
      <w:r w:rsidR="005D5F5C" w:rsidRPr="000F095E">
        <w:rPr>
          <w:rFonts w:ascii="Calibri" w:eastAsia="Calibri" w:hAnsi="Calibri" w:cs="Times New Roman"/>
          <w:sz w:val="24"/>
        </w:rPr>
        <w:t xml:space="preserve">, dar </w:t>
      </w:r>
      <w:r w:rsidR="008A6E59" w:rsidRPr="000F095E">
        <w:rPr>
          <w:rFonts w:ascii="Calibri" w:eastAsia="Calibri" w:hAnsi="Calibri" w:cs="Times New Roman"/>
          <w:sz w:val="24"/>
        </w:rPr>
        <w:t xml:space="preserve">nu </w:t>
      </w:r>
      <w:r w:rsidR="005D5F5C" w:rsidRPr="000F095E">
        <w:rPr>
          <w:rFonts w:ascii="Calibri" w:eastAsia="Calibri" w:hAnsi="Calibri" w:cs="Times New Roman"/>
          <w:sz w:val="24"/>
        </w:rPr>
        <w:t>mai devreme de 1 ianuarie 2014</w:t>
      </w:r>
      <w:r w:rsidR="00044A34" w:rsidRPr="000F095E">
        <w:rPr>
          <w:rFonts w:ascii="Calibri" w:eastAsia="Calibri" w:hAnsi="Calibri" w:cs="Times New Roman"/>
          <w:sz w:val="24"/>
        </w:rPr>
        <w:t>.</w:t>
      </w:r>
    </w:p>
    <w:p w14:paraId="4AEE442A" w14:textId="77777777" w:rsidR="001A4091" w:rsidRDefault="001A4091" w:rsidP="000F095E">
      <w:pPr>
        <w:spacing w:before="120" w:after="120" w:line="240" w:lineRule="auto"/>
        <w:ind w:left="360"/>
        <w:jc w:val="both"/>
        <w:rPr>
          <w:rFonts w:ascii="Calibri" w:eastAsia="Calibri" w:hAnsi="Calibri" w:cs="Times New Roman"/>
          <w:sz w:val="24"/>
        </w:rPr>
      </w:pPr>
      <w:r>
        <w:rPr>
          <w:rFonts w:ascii="Calibri" w:eastAsia="Calibri" w:hAnsi="Calibri" w:cs="Times New Roman"/>
          <w:sz w:val="24"/>
        </w:rPr>
        <w:t xml:space="preserve">În ceea ce privește structurile </w:t>
      </w:r>
      <w:r w:rsidR="005765E4">
        <w:rPr>
          <w:rFonts w:ascii="Calibri" w:eastAsia="Calibri" w:hAnsi="Calibri" w:cs="Times New Roman"/>
          <w:sz w:val="24"/>
        </w:rPr>
        <w:t xml:space="preserve">din cadrul sistemului de coordonare, gestionare și control </w:t>
      </w:r>
      <w:r>
        <w:rPr>
          <w:rFonts w:ascii="Calibri" w:eastAsia="Calibri" w:hAnsi="Calibri" w:cs="Times New Roman"/>
          <w:sz w:val="24"/>
        </w:rPr>
        <w:t>pentru care nu s-a asigurat rambursarea s</w:t>
      </w:r>
      <w:r w:rsidR="00A245BD">
        <w:rPr>
          <w:rFonts w:ascii="Calibri" w:eastAsia="Calibri" w:hAnsi="Calibri" w:cs="Times New Roman"/>
          <w:sz w:val="24"/>
        </w:rPr>
        <w:t>alarială în perioada 2007-2013</w:t>
      </w:r>
      <w:r w:rsidR="008A6E59">
        <w:rPr>
          <w:rFonts w:ascii="Calibri" w:eastAsia="Calibri" w:hAnsi="Calibri" w:cs="Times New Roman"/>
          <w:sz w:val="24"/>
        </w:rPr>
        <w:t xml:space="preserve">, </w:t>
      </w:r>
      <w:r w:rsidR="00A245BD">
        <w:rPr>
          <w:rFonts w:ascii="Calibri" w:eastAsia="Calibri" w:hAnsi="Calibri" w:cs="Times New Roman"/>
          <w:sz w:val="24"/>
        </w:rPr>
        <w:t>dar care</w:t>
      </w:r>
      <w:r>
        <w:rPr>
          <w:rFonts w:ascii="Calibri" w:eastAsia="Calibri" w:hAnsi="Calibri" w:cs="Times New Roman"/>
          <w:sz w:val="24"/>
        </w:rPr>
        <w:t xml:space="preserve"> sunt eligibile din POAT 2014-2020</w:t>
      </w:r>
      <w:r w:rsidR="00A245BD">
        <w:rPr>
          <w:rFonts w:ascii="Calibri" w:eastAsia="Calibri" w:hAnsi="Calibri" w:cs="Times New Roman"/>
          <w:sz w:val="24"/>
        </w:rPr>
        <w:t>,</w:t>
      </w:r>
      <w:r>
        <w:rPr>
          <w:rFonts w:ascii="Calibri" w:eastAsia="Calibri" w:hAnsi="Calibri" w:cs="Times New Roman"/>
          <w:sz w:val="24"/>
        </w:rPr>
        <w:t xml:space="preserve"> </w:t>
      </w:r>
      <w:r w:rsidR="00A245BD">
        <w:rPr>
          <w:rFonts w:ascii="Calibri" w:eastAsia="Calibri" w:hAnsi="Calibri" w:cs="Times New Roman"/>
          <w:sz w:val="24"/>
        </w:rPr>
        <w:t xml:space="preserve">acestea sunt eligibile </w:t>
      </w:r>
      <w:r w:rsidRPr="00900E4B">
        <w:rPr>
          <w:rFonts w:ascii="Calibri" w:eastAsia="Calibri" w:hAnsi="Calibri" w:cs="Times New Roman"/>
          <w:b/>
          <w:sz w:val="24"/>
        </w:rPr>
        <w:t>de</w:t>
      </w:r>
      <w:r w:rsidR="00A245BD" w:rsidRPr="00900E4B">
        <w:rPr>
          <w:rFonts w:ascii="Calibri" w:eastAsia="Calibri" w:hAnsi="Calibri" w:cs="Times New Roman"/>
          <w:b/>
          <w:sz w:val="24"/>
        </w:rPr>
        <w:t xml:space="preserve"> la data </w:t>
      </w:r>
      <w:r w:rsidRPr="00900E4B">
        <w:rPr>
          <w:rFonts w:ascii="Calibri" w:eastAsia="Calibri" w:hAnsi="Calibri" w:cs="Times New Roman"/>
          <w:b/>
          <w:sz w:val="24"/>
        </w:rPr>
        <w:t>îndeplini</w:t>
      </w:r>
      <w:r w:rsidR="00A245BD" w:rsidRPr="00900E4B">
        <w:rPr>
          <w:rFonts w:ascii="Calibri" w:eastAsia="Calibri" w:hAnsi="Calibri" w:cs="Times New Roman"/>
          <w:b/>
          <w:sz w:val="24"/>
        </w:rPr>
        <w:t>rii</w:t>
      </w:r>
      <w:r w:rsidRPr="00900E4B">
        <w:rPr>
          <w:rFonts w:ascii="Calibri" w:eastAsia="Calibri" w:hAnsi="Calibri" w:cs="Times New Roman"/>
          <w:b/>
          <w:sz w:val="24"/>
        </w:rPr>
        <w:t xml:space="preserve"> condițiilor necesare pentru acordarea majorării salariale acordate în temeiul Legii nr. 490/2004</w:t>
      </w:r>
      <w:r w:rsidRPr="001A4091">
        <w:rPr>
          <w:rFonts w:ascii="Calibri" w:eastAsia="Calibri" w:hAnsi="Calibri" w:cs="Times New Roman"/>
          <w:sz w:val="24"/>
        </w:rPr>
        <w:t>, cu modificările şi completările ulterioare,</w:t>
      </w:r>
      <w:r>
        <w:rPr>
          <w:rFonts w:ascii="Calibri" w:eastAsia="Calibri" w:hAnsi="Calibri" w:cs="Times New Roman"/>
          <w:sz w:val="24"/>
        </w:rPr>
        <w:t xml:space="preserve"> dar nu mai devreme de:</w:t>
      </w:r>
    </w:p>
    <w:p w14:paraId="31B9D13B" w14:textId="0B09B94B" w:rsidR="00E92AF0" w:rsidRPr="000226ED" w:rsidRDefault="001A4091" w:rsidP="000F095E">
      <w:pPr>
        <w:pStyle w:val="ListParagraph"/>
        <w:numPr>
          <w:ilvl w:val="0"/>
          <w:numId w:val="43"/>
        </w:numPr>
        <w:spacing w:before="120" w:after="120" w:line="240" w:lineRule="auto"/>
        <w:ind w:left="780"/>
        <w:jc w:val="both"/>
        <w:rPr>
          <w:rFonts w:ascii="Calibri" w:eastAsia="Calibri" w:hAnsi="Calibri" w:cs="Times New Roman"/>
          <w:sz w:val="24"/>
        </w:rPr>
      </w:pPr>
      <w:r w:rsidRPr="000226ED">
        <w:rPr>
          <w:rFonts w:ascii="Calibri" w:eastAsia="Calibri" w:hAnsi="Calibri" w:cs="Times New Roman"/>
          <w:b/>
          <w:sz w:val="24"/>
          <w:u w:val="single"/>
        </w:rPr>
        <w:t>03.07.2015</w:t>
      </w:r>
      <w:r w:rsidRPr="000226ED">
        <w:rPr>
          <w:rFonts w:ascii="Calibri" w:eastAsia="Calibri" w:hAnsi="Calibri" w:cs="Times New Roman"/>
          <w:sz w:val="24"/>
        </w:rPr>
        <w:t xml:space="preserve"> </w:t>
      </w:r>
      <w:r w:rsidR="00A245BD" w:rsidRPr="000226ED">
        <w:rPr>
          <w:rFonts w:ascii="Calibri" w:eastAsia="Calibri" w:hAnsi="Calibri" w:cs="Times New Roman"/>
          <w:sz w:val="24"/>
        </w:rPr>
        <w:t xml:space="preserve">- </w:t>
      </w:r>
      <w:r w:rsidRPr="000226ED">
        <w:rPr>
          <w:rFonts w:ascii="Calibri" w:eastAsia="Calibri" w:hAnsi="Calibri" w:cs="Times New Roman"/>
          <w:i/>
          <w:sz w:val="24"/>
        </w:rPr>
        <w:t xml:space="preserve">pentru </w:t>
      </w:r>
      <w:r w:rsidR="007B6625" w:rsidRPr="000226ED">
        <w:rPr>
          <w:rFonts w:ascii="Calibri" w:eastAsia="Calibri" w:hAnsi="Calibri" w:cs="Times New Roman"/>
          <w:b/>
          <w:i/>
          <w:sz w:val="24"/>
        </w:rPr>
        <w:t>Direcția Generală de Inspecție Economico – Financiară</w:t>
      </w:r>
      <w:r w:rsidR="00A245BD" w:rsidRPr="000226ED">
        <w:rPr>
          <w:rFonts w:ascii="Calibri" w:eastAsia="Calibri" w:hAnsi="Calibri" w:cs="Times New Roman"/>
          <w:b/>
          <w:i/>
          <w:sz w:val="24"/>
        </w:rPr>
        <w:t xml:space="preserve"> din cadrul Ministerului Finanțelor Publice</w:t>
      </w:r>
      <w:r w:rsidR="007B6625" w:rsidRPr="000226ED">
        <w:rPr>
          <w:rFonts w:ascii="Calibri" w:eastAsia="Calibri" w:hAnsi="Calibri" w:cs="Times New Roman"/>
          <w:sz w:val="24"/>
        </w:rPr>
        <w:t>, în calitate de structură de control pentru activitatea de constatare a neregulilor și de stabilire a creanțelor bugetare/corecțiilor financiare pentru situațiile prevăzute la art.</w:t>
      </w:r>
      <w:r w:rsidR="0095173B">
        <w:rPr>
          <w:rFonts w:ascii="Calibri" w:eastAsia="Calibri" w:hAnsi="Calibri" w:cs="Times New Roman"/>
          <w:sz w:val="24"/>
        </w:rPr>
        <w:t xml:space="preserve"> </w:t>
      </w:r>
      <w:r w:rsidR="007B6625" w:rsidRPr="000226ED">
        <w:rPr>
          <w:rFonts w:ascii="Calibri" w:eastAsia="Calibri" w:hAnsi="Calibri" w:cs="Times New Roman"/>
          <w:sz w:val="24"/>
        </w:rPr>
        <w:t>20 alin.</w:t>
      </w:r>
      <w:r w:rsidR="0095173B">
        <w:rPr>
          <w:rFonts w:ascii="Calibri" w:eastAsia="Calibri" w:hAnsi="Calibri" w:cs="Times New Roman"/>
          <w:sz w:val="24"/>
        </w:rPr>
        <w:t xml:space="preserve"> </w:t>
      </w:r>
      <w:r w:rsidR="007B6625" w:rsidRPr="000226ED">
        <w:rPr>
          <w:rFonts w:ascii="Calibri" w:eastAsia="Calibri" w:hAnsi="Calibri" w:cs="Times New Roman"/>
          <w:sz w:val="24"/>
        </w:rPr>
        <w:t>(2) lit.</w:t>
      </w:r>
      <w:r w:rsidR="0095173B">
        <w:rPr>
          <w:rFonts w:ascii="Calibri" w:eastAsia="Calibri" w:hAnsi="Calibri" w:cs="Times New Roman"/>
          <w:sz w:val="24"/>
        </w:rPr>
        <w:t xml:space="preserve"> </w:t>
      </w:r>
      <w:r w:rsidR="007B6625" w:rsidRPr="000226ED">
        <w:rPr>
          <w:rFonts w:ascii="Calibri" w:eastAsia="Calibri" w:hAnsi="Calibri" w:cs="Times New Roman"/>
          <w:sz w:val="24"/>
        </w:rPr>
        <w:t xml:space="preserve">d) din </w:t>
      </w:r>
      <w:r w:rsidR="00A13187" w:rsidRPr="00D427FE">
        <w:rPr>
          <w:rFonts w:ascii="Calibri" w:eastAsia="Calibri" w:hAnsi="Calibri" w:cs="Times New Roman"/>
          <w:sz w:val="24"/>
        </w:rPr>
        <w:t>Ordonanța de urgență a Guvernului nr. 66/2011 privind prevenirea, constatarea şi sancţionarea neregulilor apărute în obţinerea şi utilizarea fondurilor europene şi/sau a fondurilor publice naţionale aferente acestora, aprobată cu modificări și completări prin Legea nr. 142/2012,</w:t>
      </w:r>
      <w:r w:rsidR="007B6625" w:rsidRPr="000226ED">
        <w:rPr>
          <w:rFonts w:ascii="Calibri" w:eastAsia="Calibri" w:hAnsi="Calibri" w:cs="Times New Roman"/>
          <w:sz w:val="24"/>
        </w:rPr>
        <w:t>, cu modificăr</w:t>
      </w:r>
      <w:r w:rsidRPr="000226ED">
        <w:rPr>
          <w:rFonts w:ascii="Calibri" w:eastAsia="Calibri" w:hAnsi="Calibri" w:cs="Times New Roman"/>
          <w:sz w:val="24"/>
        </w:rPr>
        <w:t xml:space="preserve">ile și completările ulterioare </w:t>
      </w:r>
      <w:r w:rsidR="007906F5" w:rsidRPr="000226ED">
        <w:rPr>
          <w:rFonts w:ascii="Calibri" w:eastAsia="Calibri" w:hAnsi="Calibri" w:cs="Times New Roman"/>
          <w:sz w:val="24"/>
        </w:rPr>
        <w:t xml:space="preserve">(data de 03.07.2015 este data </w:t>
      </w:r>
      <w:r w:rsidR="007B6625" w:rsidRPr="000226ED">
        <w:rPr>
          <w:rFonts w:ascii="Calibri" w:eastAsia="Calibri" w:hAnsi="Calibri" w:cs="Times New Roman"/>
          <w:sz w:val="24"/>
        </w:rPr>
        <w:t>intrării în vigoare a H</w:t>
      </w:r>
      <w:r w:rsidR="00A13187">
        <w:rPr>
          <w:rFonts w:ascii="Calibri" w:eastAsia="Calibri" w:hAnsi="Calibri" w:cs="Times New Roman"/>
          <w:sz w:val="24"/>
        </w:rPr>
        <w:t xml:space="preserve">otărârii </w:t>
      </w:r>
      <w:r w:rsidR="007B6625" w:rsidRPr="000226ED">
        <w:rPr>
          <w:rFonts w:ascii="Calibri" w:eastAsia="Calibri" w:hAnsi="Calibri" w:cs="Times New Roman"/>
          <w:sz w:val="24"/>
        </w:rPr>
        <w:t>G</w:t>
      </w:r>
      <w:r w:rsidR="00A13187">
        <w:rPr>
          <w:rFonts w:ascii="Calibri" w:eastAsia="Calibri" w:hAnsi="Calibri" w:cs="Times New Roman"/>
          <w:sz w:val="24"/>
        </w:rPr>
        <w:t>uvernului</w:t>
      </w:r>
      <w:r w:rsidR="007B6625" w:rsidRPr="000226ED">
        <w:rPr>
          <w:rFonts w:ascii="Calibri" w:eastAsia="Calibri" w:hAnsi="Calibri" w:cs="Times New Roman"/>
          <w:sz w:val="24"/>
        </w:rPr>
        <w:t xml:space="preserve"> </w:t>
      </w:r>
      <w:r w:rsidR="0095173B">
        <w:rPr>
          <w:rFonts w:ascii="Calibri" w:eastAsia="Calibri" w:hAnsi="Calibri" w:cs="Times New Roman"/>
          <w:sz w:val="24"/>
        </w:rPr>
        <w:t xml:space="preserve">nr. </w:t>
      </w:r>
      <w:r w:rsidR="007B6625" w:rsidRPr="000226ED">
        <w:rPr>
          <w:rFonts w:ascii="Calibri" w:eastAsia="Calibri" w:hAnsi="Calibri" w:cs="Times New Roman"/>
          <w:sz w:val="24"/>
        </w:rPr>
        <w:t>398/2015</w:t>
      </w:r>
      <w:r w:rsidR="007906F5" w:rsidRPr="000226ED">
        <w:rPr>
          <w:rFonts w:ascii="Calibri" w:eastAsia="Calibri" w:hAnsi="Calibri" w:cs="Times New Roman"/>
          <w:sz w:val="24"/>
        </w:rPr>
        <w:t xml:space="preserve"> pentru stabilirea cadrului instituţional de coordonare şi gestionare a fondurilor europene structurale şi de investiţii şi pentru asigurarea continuităţii cadrului instituţional de coordonare şi gestionare a instrumentelor structurale 2007-2013)</w:t>
      </w:r>
      <w:r w:rsidR="00A13187">
        <w:rPr>
          <w:rFonts w:ascii="Calibri" w:eastAsia="Calibri" w:hAnsi="Calibri" w:cs="Times New Roman"/>
          <w:sz w:val="24"/>
        </w:rPr>
        <w:t>, cu modificările și completările ulterioare</w:t>
      </w:r>
      <w:r w:rsidR="007906F5" w:rsidRPr="000226ED">
        <w:rPr>
          <w:rFonts w:ascii="Calibri" w:eastAsia="Calibri" w:hAnsi="Calibri" w:cs="Times New Roman"/>
          <w:sz w:val="24"/>
        </w:rPr>
        <w:t>.</w:t>
      </w:r>
    </w:p>
    <w:p w14:paraId="409C9355" w14:textId="04D13F4C" w:rsidR="000C3784" w:rsidRPr="000226ED" w:rsidRDefault="00305D04" w:rsidP="000F095E">
      <w:pPr>
        <w:pStyle w:val="ListParagraph"/>
        <w:numPr>
          <w:ilvl w:val="0"/>
          <w:numId w:val="43"/>
        </w:numPr>
        <w:spacing w:before="120" w:after="120" w:line="240" w:lineRule="auto"/>
        <w:ind w:left="780"/>
        <w:jc w:val="both"/>
        <w:rPr>
          <w:rFonts w:ascii="Calibri" w:eastAsia="Calibri" w:hAnsi="Calibri" w:cs="Times New Roman"/>
          <w:sz w:val="24"/>
        </w:rPr>
      </w:pPr>
      <w:r w:rsidRPr="00E86754">
        <w:rPr>
          <w:rFonts w:ascii="Calibri" w:eastAsia="Calibri" w:hAnsi="Calibri" w:cs="Times New Roman"/>
          <w:b/>
          <w:sz w:val="24"/>
          <w:u w:val="single"/>
        </w:rPr>
        <w:t>27.01.2</w:t>
      </w:r>
      <w:r w:rsidR="000C3784" w:rsidRPr="00E86754">
        <w:rPr>
          <w:rFonts w:ascii="Calibri" w:eastAsia="Calibri" w:hAnsi="Calibri" w:cs="Times New Roman"/>
          <w:b/>
          <w:sz w:val="24"/>
          <w:u w:val="single"/>
        </w:rPr>
        <w:t>016</w:t>
      </w:r>
      <w:r w:rsidR="000C3784" w:rsidRPr="000226ED">
        <w:rPr>
          <w:rFonts w:ascii="Calibri" w:eastAsia="Calibri" w:hAnsi="Calibri" w:cs="Times New Roman"/>
          <w:sz w:val="24"/>
        </w:rPr>
        <w:t xml:space="preserve"> - pentru </w:t>
      </w:r>
      <w:r w:rsidR="000C3784" w:rsidRPr="000226ED">
        <w:rPr>
          <w:rFonts w:ascii="Calibri" w:eastAsia="Calibri" w:hAnsi="Calibri" w:cs="Times New Roman"/>
          <w:b/>
          <w:i/>
          <w:sz w:val="24"/>
        </w:rPr>
        <w:t xml:space="preserve">Serviciul de Telecomunicaţii Speciale </w:t>
      </w:r>
      <w:r w:rsidR="000C3784" w:rsidRPr="000226ED">
        <w:rPr>
          <w:rFonts w:ascii="Calibri" w:eastAsia="Calibri" w:hAnsi="Calibri" w:cs="Times New Roman"/>
          <w:sz w:val="24"/>
        </w:rPr>
        <w:t xml:space="preserve">care sprijină </w:t>
      </w:r>
      <w:r w:rsidR="0035713E">
        <w:rPr>
          <w:rFonts w:ascii="Calibri" w:eastAsia="Calibri" w:hAnsi="Calibri" w:cs="Times New Roman"/>
          <w:sz w:val="24"/>
        </w:rPr>
        <w:t>Ministerul Investițiilor și Proiectelor Europene</w:t>
      </w:r>
      <w:r w:rsidR="000C3784" w:rsidRPr="000226ED">
        <w:rPr>
          <w:rFonts w:ascii="Calibri" w:eastAsia="Calibri" w:hAnsi="Calibri" w:cs="Times New Roman"/>
          <w:sz w:val="24"/>
        </w:rPr>
        <w:t xml:space="preserve"> în exercitarea atribuţiilor prevăzute la art. </w:t>
      </w:r>
      <w:r w:rsidR="000C3784" w:rsidRPr="000A6D3F">
        <w:rPr>
          <w:rFonts w:ascii="Calibri" w:eastAsia="Calibri" w:hAnsi="Calibri" w:cs="Times New Roman"/>
          <w:sz w:val="24"/>
        </w:rPr>
        <w:t xml:space="preserve">6 alin. (2) pct. 28 şi </w:t>
      </w:r>
      <w:r w:rsidR="000C3784" w:rsidRPr="000E3BD9">
        <w:rPr>
          <w:rFonts w:ascii="Calibri" w:eastAsia="Calibri" w:hAnsi="Calibri" w:cs="Times New Roman"/>
          <w:sz w:val="24"/>
        </w:rPr>
        <w:t>29</w:t>
      </w:r>
      <w:r w:rsidR="000A6D3F" w:rsidRPr="000E3BD9">
        <w:rPr>
          <w:rFonts w:ascii="Calibri" w:eastAsia="Calibri" w:hAnsi="Calibri" w:cs="Times New Roman"/>
          <w:sz w:val="24"/>
        </w:rPr>
        <w:t xml:space="preserve"> din H</w:t>
      </w:r>
      <w:r w:rsidR="00A13187">
        <w:rPr>
          <w:rFonts w:ascii="Calibri" w:eastAsia="Calibri" w:hAnsi="Calibri" w:cs="Times New Roman"/>
          <w:sz w:val="24"/>
        </w:rPr>
        <w:t xml:space="preserve">otărârea </w:t>
      </w:r>
      <w:r w:rsidR="000A6D3F" w:rsidRPr="000E3BD9">
        <w:rPr>
          <w:rFonts w:ascii="Calibri" w:eastAsia="Calibri" w:hAnsi="Calibri" w:cs="Times New Roman"/>
          <w:sz w:val="24"/>
        </w:rPr>
        <w:t>G</w:t>
      </w:r>
      <w:r w:rsidR="00A13187">
        <w:rPr>
          <w:rFonts w:ascii="Calibri" w:eastAsia="Calibri" w:hAnsi="Calibri" w:cs="Times New Roman"/>
          <w:sz w:val="24"/>
        </w:rPr>
        <w:t>uvernului</w:t>
      </w:r>
      <w:r w:rsidR="000A6D3F" w:rsidRPr="000E3BD9">
        <w:rPr>
          <w:rFonts w:ascii="Calibri" w:eastAsia="Calibri" w:hAnsi="Calibri" w:cs="Times New Roman"/>
          <w:sz w:val="24"/>
        </w:rPr>
        <w:t xml:space="preserve"> </w:t>
      </w:r>
      <w:r w:rsidR="0095173B">
        <w:rPr>
          <w:rFonts w:ascii="Calibri" w:eastAsia="Calibri" w:hAnsi="Calibri" w:cs="Times New Roman"/>
          <w:sz w:val="24"/>
        </w:rPr>
        <w:t xml:space="preserve">nr. </w:t>
      </w:r>
      <w:r w:rsidR="000A6D3F" w:rsidRPr="000E3BD9">
        <w:rPr>
          <w:rFonts w:ascii="Calibri" w:eastAsia="Calibri" w:hAnsi="Calibri" w:cs="Times New Roman"/>
          <w:sz w:val="24"/>
        </w:rPr>
        <w:t>398/2015</w:t>
      </w:r>
      <w:r w:rsidR="000C3784" w:rsidRPr="000E3BD9">
        <w:rPr>
          <w:rFonts w:ascii="Calibri" w:eastAsia="Calibri" w:hAnsi="Calibri" w:cs="Times New Roman"/>
          <w:sz w:val="24"/>
        </w:rPr>
        <w:t xml:space="preserve">, </w:t>
      </w:r>
      <w:r w:rsidR="00A13187">
        <w:rPr>
          <w:rFonts w:ascii="Calibri" w:eastAsia="Calibri" w:hAnsi="Calibri" w:cs="Times New Roman"/>
          <w:sz w:val="24"/>
        </w:rPr>
        <w:t xml:space="preserve">cu modificările și completările ulterioare, </w:t>
      </w:r>
      <w:r w:rsidR="000C3784" w:rsidRPr="000E3BD9">
        <w:rPr>
          <w:rFonts w:ascii="Calibri" w:eastAsia="Calibri" w:hAnsi="Calibri" w:cs="Times New Roman"/>
          <w:sz w:val="24"/>
        </w:rPr>
        <w:t>asigurând</w:t>
      </w:r>
      <w:r w:rsidR="000C3784" w:rsidRPr="000226ED">
        <w:rPr>
          <w:rFonts w:ascii="Calibri" w:eastAsia="Calibri" w:hAnsi="Calibri" w:cs="Times New Roman"/>
          <w:sz w:val="24"/>
        </w:rPr>
        <w:t xml:space="preserve"> dezvoltarea şi mentenanţa aplicaţiilor SMIS2014+ şi MySMIS2014, precum şi administrarea produselor tehnologice aferente acestora (data de 27.01.2016 este data intrării în vigoare a H</w:t>
      </w:r>
      <w:r w:rsidR="00A13187">
        <w:rPr>
          <w:rFonts w:ascii="Calibri" w:eastAsia="Calibri" w:hAnsi="Calibri" w:cs="Times New Roman"/>
          <w:sz w:val="24"/>
        </w:rPr>
        <w:t xml:space="preserve">otărârii </w:t>
      </w:r>
      <w:r w:rsidR="000C3784" w:rsidRPr="000226ED">
        <w:rPr>
          <w:rFonts w:ascii="Calibri" w:eastAsia="Calibri" w:hAnsi="Calibri" w:cs="Times New Roman"/>
          <w:sz w:val="24"/>
        </w:rPr>
        <w:t>G</w:t>
      </w:r>
      <w:r w:rsidR="00A13187">
        <w:rPr>
          <w:rFonts w:ascii="Calibri" w:eastAsia="Calibri" w:hAnsi="Calibri" w:cs="Times New Roman"/>
          <w:sz w:val="24"/>
        </w:rPr>
        <w:t>uvernului</w:t>
      </w:r>
      <w:r w:rsidR="000C3784" w:rsidRPr="000226ED">
        <w:rPr>
          <w:rFonts w:ascii="Calibri" w:eastAsia="Calibri" w:hAnsi="Calibri" w:cs="Times New Roman"/>
          <w:sz w:val="24"/>
        </w:rPr>
        <w:t xml:space="preserve"> </w:t>
      </w:r>
      <w:r w:rsidR="0095173B">
        <w:rPr>
          <w:rFonts w:ascii="Calibri" w:eastAsia="Calibri" w:hAnsi="Calibri" w:cs="Times New Roman"/>
          <w:sz w:val="24"/>
        </w:rPr>
        <w:t xml:space="preserve">nr. </w:t>
      </w:r>
      <w:r w:rsidR="000C3784" w:rsidRPr="000226ED">
        <w:rPr>
          <w:rFonts w:ascii="Calibri" w:eastAsia="Calibri" w:hAnsi="Calibri" w:cs="Times New Roman"/>
          <w:sz w:val="24"/>
        </w:rPr>
        <w:t>16/2016 privind modificarea şi completarea H</w:t>
      </w:r>
      <w:r w:rsidR="00A13187">
        <w:rPr>
          <w:rFonts w:ascii="Calibri" w:eastAsia="Calibri" w:hAnsi="Calibri" w:cs="Times New Roman"/>
          <w:sz w:val="24"/>
        </w:rPr>
        <w:t xml:space="preserve">otărârii </w:t>
      </w:r>
      <w:r w:rsidR="000C3784" w:rsidRPr="000226ED">
        <w:rPr>
          <w:rFonts w:ascii="Calibri" w:eastAsia="Calibri" w:hAnsi="Calibri" w:cs="Times New Roman"/>
          <w:sz w:val="24"/>
        </w:rPr>
        <w:t>G</w:t>
      </w:r>
      <w:r w:rsidR="00A13187">
        <w:rPr>
          <w:rFonts w:ascii="Calibri" w:eastAsia="Calibri" w:hAnsi="Calibri" w:cs="Times New Roman"/>
          <w:sz w:val="24"/>
        </w:rPr>
        <w:t>uvernului</w:t>
      </w:r>
      <w:r w:rsidR="000C3784" w:rsidRPr="000226ED">
        <w:rPr>
          <w:rFonts w:ascii="Calibri" w:eastAsia="Calibri" w:hAnsi="Calibri" w:cs="Times New Roman"/>
          <w:sz w:val="24"/>
        </w:rPr>
        <w:t xml:space="preserve"> </w:t>
      </w:r>
      <w:r w:rsidR="0095173B">
        <w:rPr>
          <w:rFonts w:ascii="Calibri" w:eastAsia="Calibri" w:hAnsi="Calibri" w:cs="Times New Roman"/>
          <w:sz w:val="24"/>
        </w:rPr>
        <w:t xml:space="preserve">nr. </w:t>
      </w:r>
      <w:r w:rsidR="000C3784" w:rsidRPr="000226ED">
        <w:rPr>
          <w:rFonts w:ascii="Calibri" w:eastAsia="Calibri" w:hAnsi="Calibri" w:cs="Times New Roman"/>
          <w:sz w:val="24"/>
        </w:rPr>
        <w:t>595/2009).</w:t>
      </w:r>
    </w:p>
    <w:p w14:paraId="51CD07FB" w14:textId="160A9BA4" w:rsidR="00FD589A" w:rsidRPr="000226ED" w:rsidRDefault="000C3784" w:rsidP="000F095E">
      <w:pPr>
        <w:pStyle w:val="ListParagraph"/>
        <w:numPr>
          <w:ilvl w:val="0"/>
          <w:numId w:val="43"/>
        </w:numPr>
        <w:spacing w:before="120" w:after="120" w:line="240" w:lineRule="auto"/>
        <w:ind w:left="780"/>
        <w:jc w:val="both"/>
        <w:rPr>
          <w:rFonts w:ascii="Calibri" w:eastAsia="Calibri" w:hAnsi="Calibri" w:cs="Times New Roman"/>
          <w:sz w:val="24"/>
        </w:rPr>
      </w:pPr>
      <w:r w:rsidRPr="000226ED">
        <w:rPr>
          <w:rFonts w:ascii="Calibri" w:eastAsia="Calibri" w:hAnsi="Calibri" w:cs="Times New Roman"/>
          <w:b/>
          <w:sz w:val="24"/>
          <w:u w:val="single"/>
        </w:rPr>
        <w:t>27.01.2017</w:t>
      </w:r>
      <w:r w:rsidR="00FD589A" w:rsidRPr="000226ED">
        <w:rPr>
          <w:rFonts w:ascii="Calibri" w:eastAsia="Calibri" w:hAnsi="Calibri" w:cs="Times New Roman"/>
          <w:sz w:val="24"/>
        </w:rPr>
        <w:t xml:space="preserve"> - pentru </w:t>
      </w:r>
      <w:r w:rsidR="00FD589A" w:rsidRPr="000226ED">
        <w:rPr>
          <w:rFonts w:ascii="Calibri" w:eastAsia="Calibri" w:hAnsi="Calibri" w:cs="Times New Roman"/>
          <w:b/>
          <w:i/>
          <w:sz w:val="24"/>
        </w:rPr>
        <w:t xml:space="preserve">Serviciul Român de Informații </w:t>
      </w:r>
      <w:r w:rsidR="00FD589A" w:rsidRPr="000226ED">
        <w:rPr>
          <w:rFonts w:ascii="Calibri" w:eastAsia="Calibri" w:hAnsi="Calibri" w:cs="Times New Roman"/>
          <w:sz w:val="24"/>
        </w:rPr>
        <w:t xml:space="preserve">care sprijină </w:t>
      </w:r>
      <w:r w:rsidR="0035713E">
        <w:rPr>
          <w:rFonts w:ascii="Calibri" w:eastAsia="Calibri" w:hAnsi="Calibri" w:cs="Times New Roman"/>
          <w:sz w:val="24"/>
        </w:rPr>
        <w:t>Ministerul Investițiilor și Proiectelor Europene</w:t>
      </w:r>
      <w:r w:rsidR="00FD589A" w:rsidRPr="000226ED">
        <w:rPr>
          <w:rFonts w:ascii="Calibri" w:eastAsia="Calibri" w:hAnsi="Calibri" w:cs="Times New Roman"/>
          <w:sz w:val="24"/>
        </w:rPr>
        <w:t xml:space="preserve"> în exercitarea atribuţiilor prevăzute la art</w:t>
      </w:r>
      <w:r w:rsidR="00FD589A" w:rsidRPr="000A6D3F">
        <w:rPr>
          <w:rFonts w:ascii="Calibri" w:eastAsia="Calibri" w:hAnsi="Calibri" w:cs="Times New Roman"/>
          <w:sz w:val="24"/>
        </w:rPr>
        <w:t>. 6 alin. (2) pct. 28 şi 29</w:t>
      </w:r>
      <w:r w:rsidR="000A6D3F">
        <w:rPr>
          <w:rFonts w:ascii="Calibri" w:eastAsia="Calibri" w:hAnsi="Calibri" w:cs="Times New Roman"/>
          <w:sz w:val="24"/>
        </w:rPr>
        <w:t xml:space="preserve"> </w:t>
      </w:r>
      <w:r w:rsidR="000A6D3F" w:rsidRPr="000E3BD9">
        <w:rPr>
          <w:rFonts w:ascii="Calibri" w:eastAsia="Calibri" w:hAnsi="Calibri" w:cs="Times New Roman"/>
          <w:sz w:val="24"/>
        </w:rPr>
        <w:t>din H</w:t>
      </w:r>
      <w:r w:rsidR="00A13187">
        <w:rPr>
          <w:rFonts w:ascii="Calibri" w:eastAsia="Calibri" w:hAnsi="Calibri" w:cs="Times New Roman"/>
          <w:sz w:val="24"/>
        </w:rPr>
        <w:t xml:space="preserve">otărârea </w:t>
      </w:r>
      <w:r w:rsidR="000A6D3F" w:rsidRPr="000E3BD9">
        <w:rPr>
          <w:rFonts w:ascii="Calibri" w:eastAsia="Calibri" w:hAnsi="Calibri" w:cs="Times New Roman"/>
          <w:sz w:val="24"/>
        </w:rPr>
        <w:t>G</w:t>
      </w:r>
      <w:r w:rsidR="00A13187">
        <w:rPr>
          <w:rFonts w:ascii="Calibri" w:eastAsia="Calibri" w:hAnsi="Calibri" w:cs="Times New Roman"/>
          <w:sz w:val="24"/>
        </w:rPr>
        <w:t>uvernului</w:t>
      </w:r>
      <w:r w:rsidR="000A6D3F" w:rsidRPr="000E3BD9">
        <w:rPr>
          <w:rFonts w:ascii="Calibri" w:eastAsia="Calibri" w:hAnsi="Calibri" w:cs="Times New Roman"/>
          <w:sz w:val="24"/>
        </w:rPr>
        <w:t xml:space="preserve"> </w:t>
      </w:r>
      <w:r w:rsidR="0095173B">
        <w:rPr>
          <w:rFonts w:ascii="Calibri" w:eastAsia="Calibri" w:hAnsi="Calibri" w:cs="Times New Roman"/>
          <w:sz w:val="24"/>
        </w:rPr>
        <w:t xml:space="preserve">nr. </w:t>
      </w:r>
      <w:r w:rsidR="000A6D3F" w:rsidRPr="000E3BD9">
        <w:rPr>
          <w:rFonts w:ascii="Calibri" w:eastAsia="Calibri" w:hAnsi="Calibri" w:cs="Times New Roman"/>
          <w:sz w:val="24"/>
        </w:rPr>
        <w:t>398/2015</w:t>
      </w:r>
      <w:r w:rsidR="00FD589A" w:rsidRPr="000E3BD9">
        <w:rPr>
          <w:rFonts w:ascii="Calibri" w:eastAsia="Calibri" w:hAnsi="Calibri" w:cs="Times New Roman"/>
          <w:sz w:val="24"/>
        </w:rPr>
        <w:t>,</w:t>
      </w:r>
      <w:r w:rsidR="00FD589A" w:rsidRPr="000226ED">
        <w:rPr>
          <w:rFonts w:ascii="Calibri" w:eastAsia="Calibri" w:hAnsi="Calibri" w:cs="Times New Roman"/>
          <w:sz w:val="24"/>
        </w:rPr>
        <w:t xml:space="preserve"> </w:t>
      </w:r>
      <w:r w:rsidR="00A13187">
        <w:rPr>
          <w:rFonts w:ascii="Calibri" w:eastAsia="Calibri" w:hAnsi="Calibri" w:cs="Times New Roman"/>
          <w:sz w:val="24"/>
        </w:rPr>
        <w:t xml:space="preserve">cu modificările și completările ulterioare, </w:t>
      </w:r>
      <w:r w:rsidR="00FD589A" w:rsidRPr="000226ED">
        <w:rPr>
          <w:rFonts w:ascii="Calibri" w:eastAsia="Calibri" w:hAnsi="Calibri" w:cs="Times New Roman"/>
          <w:sz w:val="24"/>
        </w:rPr>
        <w:t xml:space="preserve">asigurând dezvoltarea şi mentenanţa aplicaţiilor SMIS2014+ şi MySMIS2014, precum şi administrarea produselor tehnologice aferente acestora (data de </w:t>
      </w:r>
      <w:r w:rsidRPr="000226ED">
        <w:rPr>
          <w:rFonts w:ascii="Calibri" w:eastAsia="Calibri" w:hAnsi="Calibri" w:cs="Times New Roman"/>
          <w:sz w:val="24"/>
        </w:rPr>
        <w:t>27.01.2017</w:t>
      </w:r>
      <w:r w:rsidR="00FD589A" w:rsidRPr="000226ED">
        <w:rPr>
          <w:rFonts w:ascii="Calibri" w:eastAsia="Calibri" w:hAnsi="Calibri" w:cs="Times New Roman"/>
          <w:sz w:val="24"/>
        </w:rPr>
        <w:t xml:space="preserve"> este data intrării în vigoare a </w:t>
      </w:r>
      <w:r w:rsidR="00FD589A" w:rsidRPr="000226ED">
        <w:rPr>
          <w:rFonts w:ascii="Calibri" w:eastAsia="Calibri" w:hAnsi="Calibri" w:cs="Times New Roman"/>
          <w:sz w:val="24"/>
        </w:rPr>
        <w:lastRenderedPageBreak/>
        <w:t>H</w:t>
      </w:r>
      <w:r w:rsidR="00A13187">
        <w:rPr>
          <w:rFonts w:ascii="Calibri" w:eastAsia="Calibri" w:hAnsi="Calibri" w:cs="Times New Roman"/>
          <w:sz w:val="24"/>
        </w:rPr>
        <w:t xml:space="preserve">otărârii </w:t>
      </w:r>
      <w:r w:rsidR="00FD589A" w:rsidRPr="000226ED">
        <w:rPr>
          <w:rFonts w:ascii="Calibri" w:eastAsia="Calibri" w:hAnsi="Calibri" w:cs="Times New Roman"/>
          <w:sz w:val="24"/>
        </w:rPr>
        <w:t>G</w:t>
      </w:r>
      <w:r w:rsidR="00A13187">
        <w:rPr>
          <w:rFonts w:ascii="Calibri" w:eastAsia="Calibri" w:hAnsi="Calibri" w:cs="Times New Roman"/>
          <w:sz w:val="24"/>
        </w:rPr>
        <w:t>uvernului</w:t>
      </w:r>
      <w:r w:rsidR="00FD589A" w:rsidRPr="000226ED">
        <w:rPr>
          <w:rFonts w:ascii="Calibri" w:eastAsia="Calibri" w:hAnsi="Calibri" w:cs="Times New Roman"/>
          <w:sz w:val="24"/>
        </w:rPr>
        <w:t xml:space="preserve"> </w:t>
      </w:r>
      <w:r w:rsidR="0095173B">
        <w:rPr>
          <w:rFonts w:ascii="Calibri" w:eastAsia="Calibri" w:hAnsi="Calibri" w:cs="Times New Roman"/>
          <w:sz w:val="24"/>
        </w:rPr>
        <w:t xml:space="preserve">nr. </w:t>
      </w:r>
      <w:r w:rsidRPr="000226ED">
        <w:rPr>
          <w:rFonts w:ascii="Calibri" w:eastAsia="Calibri" w:hAnsi="Calibri" w:cs="Times New Roman"/>
          <w:sz w:val="24"/>
        </w:rPr>
        <w:t>33/2017</w:t>
      </w:r>
      <w:r w:rsidR="00FD589A" w:rsidRPr="000226ED">
        <w:rPr>
          <w:rFonts w:ascii="Calibri" w:eastAsia="Calibri" w:hAnsi="Calibri" w:cs="Times New Roman"/>
          <w:sz w:val="24"/>
        </w:rPr>
        <w:t xml:space="preserve"> privind modificarea şi completarea H</w:t>
      </w:r>
      <w:r w:rsidR="00A13187">
        <w:rPr>
          <w:rFonts w:ascii="Calibri" w:eastAsia="Calibri" w:hAnsi="Calibri" w:cs="Times New Roman"/>
          <w:sz w:val="24"/>
        </w:rPr>
        <w:t xml:space="preserve">otărârii </w:t>
      </w:r>
      <w:r w:rsidR="00FD589A" w:rsidRPr="000226ED">
        <w:rPr>
          <w:rFonts w:ascii="Calibri" w:eastAsia="Calibri" w:hAnsi="Calibri" w:cs="Times New Roman"/>
          <w:sz w:val="24"/>
        </w:rPr>
        <w:t>G</w:t>
      </w:r>
      <w:r w:rsidR="00A13187">
        <w:rPr>
          <w:rFonts w:ascii="Calibri" w:eastAsia="Calibri" w:hAnsi="Calibri" w:cs="Times New Roman"/>
          <w:sz w:val="24"/>
        </w:rPr>
        <w:t>uvernului</w:t>
      </w:r>
      <w:r w:rsidR="00FD589A" w:rsidRPr="000226ED">
        <w:rPr>
          <w:rFonts w:ascii="Calibri" w:eastAsia="Calibri" w:hAnsi="Calibri" w:cs="Times New Roman"/>
          <w:sz w:val="24"/>
        </w:rPr>
        <w:t xml:space="preserve"> </w:t>
      </w:r>
      <w:r w:rsidR="0095173B">
        <w:rPr>
          <w:rFonts w:ascii="Calibri" w:eastAsia="Calibri" w:hAnsi="Calibri" w:cs="Times New Roman"/>
          <w:sz w:val="24"/>
        </w:rPr>
        <w:t xml:space="preserve">nr. </w:t>
      </w:r>
      <w:r w:rsidRPr="000226ED">
        <w:rPr>
          <w:rFonts w:ascii="Calibri" w:eastAsia="Calibri" w:hAnsi="Calibri" w:cs="Times New Roman"/>
          <w:sz w:val="24"/>
        </w:rPr>
        <w:t>595/2009</w:t>
      </w:r>
      <w:r w:rsidR="00FD589A" w:rsidRPr="000226ED">
        <w:rPr>
          <w:rFonts w:ascii="Calibri" w:eastAsia="Calibri" w:hAnsi="Calibri" w:cs="Times New Roman"/>
          <w:sz w:val="24"/>
        </w:rPr>
        <w:t>)</w:t>
      </w:r>
      <w:r w:rsidR="009B7B81" w:rsidRPr="000226ED">
        <w:rPr>
          <w:rFonts w:ascii="Calibri" w:eastAsia="Calibri" w:hAnsi="Calibri" w:cs="Times New Roman"/>
          <w:sz w:val="24"/>
        </w:rPr>
        <w:t>.</w:t>
      </w:r>
    </w:p>
    <w:p w14:paraId="67E8EE53" w14:textId="26690032" w:rsidR="000D1697" w:rsidRDefault="007906F5" w:rsidP="000F095E">
      <w:pPr>
        <w:pStyle w:val="ListParagraph"/>
        <w:numPr>
          <w:ilvl w:val="0"/>
          <w:numId w:val="43"/>
        </w:numPr>
        <w:spacing w:before="120" w:after="120" w:line="240" w:lineRule="auto"/>
        <w:ind w:left="780"/>
        <w:jc w:val="both"/>
        <w:rPr>
          <w:rFonts w:ascii="Calibri" w:eastAsia="Calibri" w:hAnsi="Calibri" w:cs="Times New Roman"/>
          <w:sz w:val="24"/>
        </w:rPr>
      </w:pPr>
      <w:r w:rsidRPr="0076063D">
        <w:rPr>
          <w:rFonts w:ascii="Calibri" w:eastAsia="Calibri" w:hAnsi="Calibri" w:cs="Times New Roman"/>
          <w:b/>
          <w:sz w:val="24"/>
          <w:u w:val="single"/>
        </w:rPr>
        <w:t>01.01.201</w:t>
      </w:r>
      <w:r w:rsidR="005765E4" w:rsidRPr="0076063D">
        <w:rPr>
          <w:rFonts w:ascii="Calibri" w:eastAsia="Calibri" w:hAnsi="Calibri" w:cs="Times New Roman"/>
          <w:b/>
          <w:sz w:val="24"/>
          <w:u w:val="single"/>
        </w:rPr>
        <w:t>4</w:t>
      </w:r>
      <w:r w:rsidRPr="005765E4">
        <w:rPr>
          <w:rFonts w:ascii="Calibri" w:eastAsia="Calibri" w:hAnsi="Calibri" w:cs="Times New Roman"/>
          <w:sz w:val="24"/>
        </w:rPr>
        <w:t xml:space="preserve"> – pentru </w:t>
      </w:r>
      <w:r w:rsidRPr="0076063D">
        <w:rPr>
          <w:rFonts w:ascii="Calibri" w:eastAsia="Calibri" w:hAnsi="Calibri" w:cs="Times New Roman"/>
          <w:b/>
          <w:i/>
          <w:sz w:val="24"/>
        </w:rPr>
        <w:t>Departamentul pentru Lupta Antifraudă</w:t>
      </w:r>
      <w:r w:rsidRPr="005765E4">
        <w:rPr>
          <w:rFonts w:ascii="Calibri" w:eastAsia="Calibri" w:hAnsi="Calibri" w:cs="Times New Roman"/>
          <w:sz w:val="24"/>
        </w:rPr>
        <w:t xml:space="preserve"> care</w:t>
      </w:r>
      <w:r w:rsidR="005765E4">
        <w:rPr>
          <w:rFonts w:ascii="Calibri" w:eastAsia="Calibri" w:hAnsi="Calibri" w:cs="Times New Roman"/>
          <w:sz w:val="24"/>
        </w:rPr>
        <w:t>, în baza</w:t>
      </w:r>
      <w:r w:rsidR="005765E4" w:rsidRPr="005765E4">
        <w:t xml:space="preserve"> </w:t>
      </w:r>
      <w:r w:rsidR="005765E4" w:rsidRPr="005765E4">
        <w:rPr>
          <w:rFonts w:ascii="Calibri" w:eastAsia="Calibri" w:hAnsi="Calibri" w:cs="Times New Roman"/>
          <w:sz w:val="24"/>
        </w:rPr>
        <w:t>Leg</w:t>
      </w:r>
      <w:r w:rsidR="005765E4">
        <w:rPr>
          <w:rFonts w:ascii="Calibri" w:eastAsia="Calibri" w:hAnsi="Calibri" w:cs="Times New Roman"/>
          <w:sz w:val="24"/>
        </w:rPr>
        <w:t>ii</w:t>
      </w:r>
      <w:r w:rsidR="005765E4" w:rsidRPr="005765E4">
        <w:rPr>
          <w:rFonts w:ascii="Calibri" w:eastAsia="Calibri" w:hAnsi="Calibri" w:cs="Times New Roman"/>
          <w:sz w:val="24"/>
        </w:rPr>
        <w:t xml:space="preserve"> nr. 61/2011</w:t>
      </w:r>
      <w:r w:rsidR="00F137D7" w:rsidRPr="00F137D7">
        <w:rPr>
          <w:rFonts w:ascii="Trebuchet MS" w:eastAsia="Calibri" w:hAnsi="Trebuchet MS"/>
        </w:rPr>
        <w:t xml:space="preserve"> </w:t>
      </w:r>
      <w:r w:rsidR="00F137D7" w:rsidRPr="00D427FE">
        <w:rPr>
          <w:rFonts w:ascii="Calibri" w:eastAsia="Calibri" w:hAnsi="Calibri" w:cs="Times New Roman"/>
          <w:sz w:val="24"/>
        </w:rPr>
        <w:t>privind organizarea şi funcţionarea Departamentului pentru lupta antifraudă - DLAF, cu modificările ulterioare</w:t>
      </w:r>
      <w:r w:rsidR="005765E4">
        <w:rPr>
          <w:rFonts w:ascii="Calibri" w:eastAsia="Calibri" w:hAnsi="Calibri" w:cs="Times New Roman"/>
          <w:sz w:val="24"/>
        </w:rPr>
        <w:t>,</w:t>
      </w:r>
      <w:r w:rsidRPr="005765E4">
        <w:rPr>
          <w:rFonts w:ascii="Calibri" w:eastAsia="Calibri" w:hAnsi="Calibri" w:cs="Times New Roman"/>
          <w:sz w:val="24"/>
        </w:rPr>
        <w:t xml:space="preserve"> asigură, sprijină şi coordonează, după caz, îndeplinirea obligaţiilor ce revin României privind protecţia intereselor</w:t>
      </w:r>
      <w:r w:rsidR="005765E4">
        <w:rPr>
          <w:rFonts w:ascii="Calibri" w:eastAsia="Calibri" w:hAnsi="Calibri" w:cs="Times New Roman"/>
          <w:sz w:val="24"/>
        </w:rPr>
        <w:t xml:space="preserve"> </w:t>
      </w:r>
      <w:r w:rsidRPr="005765E4">
        <w:rPr>
          <w:rFonts w:ascii="Calibri" w:eastAsia="Calibri" w:hAnsi="Calibri" w:cs="Times New Roman"/>
          <w:sz w:val="24"/>
        </w:rPr>
        <w:t>financiare ale Uniunii Europene, în conformitate cu prevederile art. 325 din Tratatul privin</w:t>
      </w:r>
      <w:r w:rsidR="005765E4" w:rsidRPr="005765E4">
        <w:rPr>
          <w:rFonts w:ascii="Calibri" w:eastAsia="Calibri" w:hAnsi="Calibri" w:cs="Times New Roman"/>
          <w:sz w:val="24"/>
        </w:rPr>
        <w:t>d funcţionarea Uniunii Europene</w:t>
      </w:r>
      <w:r w:rsidR="005765E4">
        <w:rPr>
          <w:rFonts w:ascii="Calibri" w:eastAsia="Calibri" w:hAnsi="Calibri" w:cs="Times New Roman"/>
          <w:sz w:val="24"/>
        </w:rPr>
        <w:t xml:space="preserve">. </w:t>
      </w:r>
    </w:p>
    <w:p w14:paraId="3DCF84CC" w14:textId="70CC337A" w:rsidR="000D1697" w:rsidRPr="000F095E" w:rsidRDefault="000D1697" w:rsidP="000F095E">
      <w:pPr>
        <w:pStyle w:val="ListParagraph"/>
        <w:numPr>
          <w:ilvl w:val="0"/>
          <w:numId w:val="83"/>
        </w:numPr>
        <w:spacing w:before="120" w:after="120" w:line="240" w:lineRule="auto"/>
        <w:jc w:val="both"/>
        <w:rPr>
          <w:rFonts w:ascii="Calibri" w:eastAsia="Calibri" w:hAnsi="Calibri" w:cs="Times New Roman"/>
          <w:sz w:val="24"/>
        </w:rPr>
      </w:pPr>
      <w:r>
        <w:rPr>
          <w:rFonts w:ascii="Calibri" w:eastAsia="Calibri" w:hAnsi="Calibri" w:cs="Times New Roman"/>
          <w:sz w:val="24"/>
        </w:rPr>
        <w:t xml:space="preserve">Cheltuielile efectuate </w:t>
      </w:r>
      <w:r w:rsidR="00E72E27">
        <w:rPr>
          <w:rFonts w:ascii="Calibri" w:eastAsia="Calibri" w:hAnsi="Calibri" w:cs="Times New Roman"/>
          <w:sz w:val="24"/>
        </w:rPr>
        <w:t xml:space="preserve">pentru FESI </w:t>
      </w:r>
      <w:r>
        <w:rPr>
          <w:rFonts w:ascii="Calibri" w:eastAsia="Calibri" w:hAnsi="Calibri" w:cs="Times New Roman"/>
          <w:sz w:val="24"/>
        </w:rPr>
        <w:t>în cadrul Acțiunii 2.2.1 Activități pentru d</w:t>
      </w:r>
      <w:r w:rsidRPr="000D1697">
        <w:rPr>
          <w:rFonts w:ascii="Calibri" w:eastAsia="Calibri" w:hAnsi="Calibri" w:cs="Times New Roman"/>
          <w:sz w:val="24"/>
        </w:rPr>
        <w:t>ezvoltarea, îmbunătățirea şi mentenanţa SMIS2014+, MYSMIS2014 și a altor aplicații conexe acestora, precum şi a reţelei digitale și pentru sprijinirea unităţii centrale SMIS2014+, a reţelei de coordonatori și instruirea utilizatorilor acestor sisteme informatice</w:t>
      </w:r>
      <w:r>
        <w:rPr>
          <w:rFonts w:ascii="Calibri" w:eastAsia="Calibri" w:hAnsi="Calibri" w:cs="Times New Roman"/>
          <w:sz w:val="24"/>
        </w:rPr>
        <w:t xml:space="preserve"> sunt eligibile de la data </w:t>
      </w:r>
      <w:r w:rsidR="00547747">
        <w:rPr>
          <w:rFonts w:ascii="Calibri" w:eastAsia="Calibri" w:hAnsi="Calibri" w:cs="Times New Roman"/>
          <w:sz w:val="24"/>
        </w:rPr>
        <w:t xml:space="preserve">transmiterii modificării POAT la Comisia Europeană prin intermediul SFC 2014, respectiv de la data de </w:t>
      </w:r>
      <w:r w:rsidR="00547747" w:rsidRPr="000F095E">
        <w:rPr>
          <w:rFonts w:ascii="Calibri" w:eastAsia="Calibri" w:hAnsi="Calibri" w:cs="Times New Roman"/>
          <w:b/>
          <w:sz w:val="24"/>
        </w:rPr>
        <w:t>16.10.2019</w:t>
      </w:r>
      <w:r w:rsidR="00547747">
        <w:rPr>
          <w:rFonts w:ascii="Calibri" w:eastAsia="Calibri" w:hAnsi="Calibri" w:cs="Times New Roman"/>
          <w:sz w:val="24"/>
        </w:rPr>
        <w:t>.</w:t>
      </w:r>
    </w:p>
    <w:p w14:paraId="4F0F455D" w14:textId="09D71822" w:rsidR="00044A34" w:rsidRPr="00044A34" w:rsidRDefault="00044A34" w:rsidP="00983BA4">
      <w:pPr>
        <w:numPr>
          <w:ilvl w:val="0"/>
          <w:numId w:val="6"/>
        </w:numPr>
        <w:spacing w:before="120" w:after="120" w:line="240" w:lineRule="auto"/>
        <w:jc w:val="both"/>
        <w:rPr>
          <w:rFonts w:ascii="Calibri" w:eastAsia="Calibri" w:hAnsi="Calibri" w:cs="Times New Roman"/>
          <w:sz w:val="24"/>
        </w:rPr>
      </w:pPr>
      <w:r w:rsidRPr="00044A34">
        <w:rPr>
          <w:rFonts w:ascii="Calibri" w:eastAsia="Calibri" w:hAnsi="Calibri" w:cs="Times New Roman"/>
          <w:sz w:val="24"/>
        </w:rPr>
        <w:t>Este însoţită de facturi emise în conformitate cu prevederile legislaţiei naţionale sau a statului în care acestea au fost emise ori de alte documente contabile pe baza cărora se înregistrează obligaţia de plată şi de documente justificative privind efectuarea plăţii şi realitatea cheltuielii efectuate, pe baza cărora cheltuielile să poată fi verificate/controlate/auditate, cu respectarea prevederilor art. 131 alin. (2) şi (4) din Regulamentul (UE) nr. 1.303/2013</w:t>
      </w:r>
      <w:r w:rsidR="00827A03">
        <w:rPr>
          <w:rFonts w:ascii="Calibri" w:eastAsia="Calibri" w:hAnsi="Calibri" w:cs="Times New Roman"/>
          <w:sz w:val="24"/>
        </w:rPr>
        <w:t>, cu modificările și completările ulterioare</w:t>
      </w:r>
      <w:r w:rsidRPr="00044A34">
        <w:rPr>
          <w:rFonts w:ascii="Calibri" w:eastAsia="Calibri" w:hAnsi="Calibri" w:cs="Times New Roman"/>
          <w:sz w:val="24"/>
        </w:rPr>
        <w:t xml:space="preserve">. </w:t>
      </w:r>
    </w:p>
    <w:p w14:paraId="17E4DBFA" w14:textId="77777777" w:rsidR="00044A34" w:rsidRPr="00044A34" w:rsidRDefault="00044A34" w:rsidP="00044A34">
      <w:pPr>
        <w:spacing w:before="120" w:after="120" w:line="240" w:lineRule="auto"/>
        <w:jc w:val="both"/>
        <w:rPr>
          <w:rFonts w:ascii="Calibri" w:eastAsia="Calibri" w:hAnsi="Calibri" w:cs="Times New Roman"/>
          <w:sz w:val="24"/>
          <w:szCs w:val="24"/>
        </w:rPr>
      </w:pPr>
      <w:r w:rsidRPr="00044A34">
        <w:rPr>
          <w:rFonts w:ascii="Calibri" w:eastAsia="Calibri" w:hAnsi="Calibri" w:cs="Times New Roman"/>
          <w:sz w:val="24"/>
          <w:szCs w:val="24"/>
        </w:rPr>
        <w:t>În cazul cheltuielilor efectuate înainte de data depunerii cererii de finanţare, aceste documente vor face obiectul cererilor de rambursare şi se vor transmite după data semnării contractului/deciziei de finanţare, în condiţiile prevăzute în cadrul contractului/deciziei de finanţare.</w:t>
      </w:r>
    </w:p>
    <w:p w14:paraId="41D7BB78" w14:textId="77777777" w:rsidR="00044A34" w:rsidRPr="00044A34" w:rsidRDefault="00044A34" w:rsidP="00983BA4">
      <w:pPr>
        <w:numPr>
          <w:ilvl w:val="0"/>
          <w:numId w:val="6"/>
        </w:numPr>
        <w:spacing w:before="120" w:after="120" w:line="240" w:lineRule="auto"/>
        <w:jc w:val="both"/>
        <w:rPr>
          <w:rFonts w:ascii="Calibri" w:eastAsia="Calibri" w:hAnsi="Calibri" w:cs="Times New Roman"/>
          <w:sz w:val="24"/>
          <w:szCs w:val="24"/>
        </w:rPr>
      </w:pPr>
      <w:r w:rsidRPr="00044A34">
        <w:rPr>
          <w:rFonts w:ascii="Calibri" w:eastAsia="Calibri" w:hAnsi="Calibri" w:cs="Times New Roman"/>
          <w:sz w:val="24"/>
          <w:szCs w:val="24"/>
        </w:rPr>
        <w:t>Este în conformitate cu prevederile POAT</w:t>
      </w:r>
      <w:r w:rsidR="000541F5">
        <w:rPr>
          <w:rFonts w:ascii="Calibri" w:eastAsia="Calibri" w:hAnsi="Calibri" w:cs="Times New Roman"/>
          <w:sz w:val="24"/>
          <w:szCs w:val="24"/>
        </w:rPr>
        <w:t>;</w:t>
      </w:r>
    </w:p>
    <w:p w14:paraId="7383EF01" w14:textId="30E59262" w:rsidR="001B202D" w:rsidRPr="00044A34" w:rsidRDefault="00044A34" w:rsidP="00983BA4">
      <w:pPr>
        <w:numPr>
          <w:ilvl w:val="0"/>
          <w:numId w:val="6"/>
        </w:numPr>
        <w:spacing w:before="120" w:after="120" w:line="240" w:lineRule="auto"/>
        <w:jc w:val="both"/>
        <w:rPr>
          <w:rFonts w:ascii="Calibri" w:eastAsia="Calibri" w:hAnsi="Calibri" w:cs="Times New Roman"/>
          <w:sz w:val="24"/>
          <w:szCs w:val="24"/>
        </w:rPr>
      </w:pPr>
      <w:r w:rsidRPr="00044A34">
        <w:rPr>
          <w:rFonts w:ascii="Calibri" w:eastAsia="Calibri" w:hAnsi="Calibri" w:cs="Times New Roman"/>
          <w:sz w:val="24"/>
          <w:szCs w:val="24"/>
        </w:rPr>
        <w:t>Este în conformitate cu contractul/decizia de finanțare, încheiat între</w:t>
      </w:r>
      <w:r w:rsidR="00EE3B2B">
        <w:rPr>
          <w:rFonts w:ascii="Calibri" w:eastAsia="Calibri" w:hAnsi="Calibri" w:cs="Times New Roman"/>
          <w:sz w:val="24"/>
          <w:szCs w:val="24"/>
        </w:rPr>
        <w:t xml:space="preserve"> </w:t>
      </w:r>
      <w:r w:rsidRPr="00044A34">
        <w:rPr>
          <w:rFonts w:ascii="Calibri" w:eastAsia="Calibri" w:hAnsi="Calibri" w:cs="Times New Roman"/>
          <w:sz w:val="24"/>
          <w:szCs w:val="24"/>
        </w:rPr>
        <w:t>autoritatea de management și beneficiar, cu respectarea art. 65 alin.</w:t>
      </w:r>
      <w:r w:rsidR="0095173B">
        <w:rPr>
          <w:rFonts w:ascii="Calibri" w:eastAsia="Calibri" w:hAnsi="Calibri" w:cs="Times New Roman"/>
          <w:sz w:val="24"/>
          <w:szCs w:val="24"/>
        </w:rPr>
        <w:t xml:space="preserve"> </w:t>
      </w:r>
      <w:r w:rsidRPr="00044A34">
        <w:rPr>
          <w:rFonts w:ascii="Calibri" w:eastAsia="Calibri" w:hAnsi="Calibri" w:cs="Times New Roman"/>
          <w:sz w:val="24"/>
          <w:szCs w:val="24"/>
        </w:rPr>
        <w:t>(11), art. 70, art. 71 art. 125 alin. (1) şi art. 140 din Regulamentul (UE) nr. 1303/2013</w:t>
      </w:r>
      <w:r w:rsidR="00827A03">
        <w:rPr>
          <w:rFonts w:ascii="Calibri" w:eastAsia="Calibri" w:hAnsi="Calibri" w:cs="Times New Roman"/>
          <w:sz w:val="24"/>
        </w:rPr>
        <w:t>, cu modificările și completările ulterioare</w:t>
      </w:r>
      <w:r w:rsidRPr="00044A34">
        <w:rPr>
          <w:rFonts w:ascii="Calibri" w:eastAsia="Calibri" w:hAnsi="Calibri" w:cs="Times New Roman"/>
          <w:sz w:val="24"/>
          <w:szCs w:val="24"/>
        </w:rPr>
        <w:t xml:space="preserve">; </w:t>
      </w:r>
    </w:p>
    <w:p w14:paraId="3E3B48F6" w14:textId="7B6687AB" w:rsidR="00777288" w:rsidRDefault="00044A34" w:rsidP="0027588F">
      <w:pPr>
        <w:numPr>
          <w:ilvl w:val="0"/>
          <w:numId w:val="6"/>
        </w:numPr>
        <w:spacing w:before="120" w:after="120" w:line="240" w:lineRule="auto"/>
        <w:jc w:val="both"/>
        <w:rPr>
          <w:rFonts w:ascii="Calibri" w:eastAsia="Calibri" w:hAnsi="Calibri" w:cs="Times New Roman"/>
          <w:sz w:val="24"/>
          <w:szCs w:val="24"/>
        </w:rPr>
      </w:pPr>
      <w:r w:rsidRPr="00044A34">
        <w:rPr>
          <w:rFonts w:ascii="Calibri" w:eastAsia="Calibri" w:hAnsi="Calibri" w:cs="Times New Roman"/>
          <w:sz w:val="24"/>
          <w:szCs w:val="24"/>
        </w:rPr>
        <w:t>Este rezonabilă şi necesară realizării proiectului</w:t>
      </w:r>
      <w:r w:rsidR="000541F5">
        <w:rPr>
          <w:rFonts w:ascii="Calibri" w:eastAsia="Calibri" w:hAnsi="Calibri" w:cs="Times New Roman"/>
          <w:sz w:val="24"/>
          <w:szCs w:val="24"/>
        </w:rPr>
        <w:t>;</w:t>
      </w:r>
    </w:p>
    <w:p w14:paraId="51704FF7" w14:textId="77777777" w:rsidR="00044A34" w:rsidRPr="00044A34" w:rsidRDefault="00044A34" w:rsidP="00983BA4">
      <w:pPr>
        <w:numPr>
          <w:ilvl w:val="0"/>
          <w:numId w:val="6"/>
        </w:numPr>
        <w:spacing w:before="120" w:after="120" w:line="240" w:lineRule="auto"/>
        <w:jc w:val="both"/>
        <w:rPr>
          <w:rFonts w:ascii="Calibri" w:eastAsia="Calibri" w:hAnsi="Calibri" w:cs="Times New Roman"/>
          <w:sz w:val="24"/>
          <w:szCs w:val="24"/>
        </w:rPr>
      </w:pPr>
      <w:r w:rsidRPr="00044A34">
        <w:rPr>
          <w:rFonts w:ascii="Calibri" w:eastAsia="Calibri" w:hAnsi="Calibri" w:cs="Times New Roman"/>
          <w:sz w:val="24"/>
          <w:szCs w:val="24"/>
        </w:rPr>
        <w:t>Respectă prevederile legislaţiei Uniunii Europene şi naţionale aplicabile</w:t>
      </w:r>
      <w:r w:rsidR="000541F5">
        <w:rPr>
          <w:rFonts w:ascii="Calibri" w:eastAsia="Calibri" w:hAnsi="Calibri" w:cs="Times New Roman"/>
          <w:sz w:val="24"/>
          <w:szCs w:val="24"/>
        </w:rPr>
        <w:t>;</w:t>
      </w:r>
    </w:p>
    <w:p w14:paraId="4E2FCC04" w14:textId="722D8221" w:rsidR="00BB243D" w:rsidRPr="00991A5C" w:rsidRDefault="00044A34" w:rsidP="00991A5C">
      <w:pPr>
        <w:numPr>
          <w:ilvl w:val="0"/>
          <w:numId w:val="6"/>
        </w:numPr>
        <w:spacing w:before="120" w:after="120" w:line="240" w:lineRule="auto"/>
        <w:jc w:val="both"/>
        <w:rPr>
          <w:rFonts w:ascii="Calibri" w:eastAsia="Calibri" w:hAnsi="Calibri" w:cs="Times New Roman"/>
          <w:sz w:val="24"/>
          <w:szCs w:val="24"/>
        </w:rPr>
      </w:pPr>
      <w:r w:rsidRPr="00044A34">
        <w:rPr>
          <w:rFonts w:ascii="Calibri" w:eastAsia="Calibri" w:hAnsi="Calibri" w:cs="Times New Roman"/>
          <w:sz w:val="24"/>
          <w:szCs w:val="24"/>
        </w:rPr>
        <w:t>Este înregistrată în contabilitatea beneficiarului, cu respectarea prevederilor art. 67 din Regulamentul (UE) nr. 1.303/2013</w:t>
      </w:r>
      <w:r w:rsidR="00827A03">
        <w:rPr>
          <w:rFonts w:ascii="Calibri" w:eastAsia="Calibri" w:hAnsi="Calibri" w:cs="Times New Roman"/>
          <w:sz w:val="24"/>
        </w:rPr>
        <w:t>, cu modificările și completările ulterioare</w:t>
      </w:r>
      <w:r w:rsidR="000541F5">
        <w:rPr>
          <w:rFonts w:ascii="Calibri" w:eastAsia="Calibri" w:hAnsi="Calibri" w:cs="Times New Roman"/>
          <w:sz w:val="24"/>
          <w:szCs w:val="24"/>
        </w:rPr>
        <w:t>.</w:t>
      </w:r>
    </w:p>
    <w:p w14:paraId="2647A526" w14:textId="23C4D3FE" w:rsidR="00AD3D08" w:rsidRDefault="00AD3D08" w:rsidP="00044A34">
      <w:pPr>
        <w:adjustRightInd w:val="0"/>
        <w:snapToGrid w:val="0"/>
        <w:spacing w:before="120" w:after="120" w:line="240" w:lineRule="auto"/>
        <w:jc w:val="both"/>
        <w:rPr>
          <w:rFonts w:ascii="Calibri" w:hAnsi="Calibri"/>
          <w:b/>
          <w:sz w:val="24"/>
          <w:szCs w:val="24"/>
        </w:rPr>
      </w:pPr>
      <w:r w:rsidRPr="008064DE">
        <w:rPr>
          <w:rFonts w:ascii="Calibri" w:hAnsi="Calibri"/>
          <w:b/>
          <w:sz w:val="24"/>
          <w:szCs w:val="24"/>
        </w:rPr>
        <w:t>În baza art.</w:t>
      </w:r>
      <w:r w:rsidR="0095173B">
        <w:rPr>
          <w:rFonts w:ascii="Calibri" w:hAnsi="Calibri"/>
          <w:b/>
          <w:sz w:val="24"/>
          <w:szCs w:val="24"/>
        </w:rPr>
        <w:t xml:space="preserve"> </w:t>
      </w:r>
      <w:r w:rsidRPr="008064DE">
        <w:rPr>
          <w:rFonts w:ascii="Calibri" w:hAnsi="Calibri"/>
          <w:b/>
          <w:sz w:val="24"/>
          <w:szCs w:val="24"/>
        </w:rPr>
        <w:t>13 lit.</w:t>
      </w:r>
      <w:r w:rsidR="0095173B">
        <w:rPr>
          <w:rFonts w:ascii="Calibri" w:hAnsi="Calibri"/>
          <w:b/>
          <w:sz w:val="24"/>
          <w:szCs w:val="24"/>
        </w:rPr>
        <w:t xml:space="preserve"> </w:t>
      </w:r>
      <w:r w:rsidRPr="008064DE">
        <w:rPr>
          <w:rFonts w:ascii="Calibri" w:hAnsi="Calibri"/>
          <w:b/>
          <w:sz w:val="24"/>
          <w:szCs w:val="24"/>
        </w:rPr>
        <w:t xml:space="preserve">h) din </w:t>
      </w:r>
      <w:r w:rsidRPr="00AD3D08">
        <w:rPr>
          <w:rFonts w:ascii="Calibri" w:hAnsi="Calibri"/>
          <w:b/>
          <w:sz w:val="24"/>
          <w:szCs w:val="24"/>
        </w:rPr>
        <w:t>H</w:t>
      </w:r>
      <w:r w:rsidR="00827A03">
        <w:rPr>
          <w:rFonts w:ascii="Calibri" w:hAnsi="Calibri"/>
          <w:b/>
          <w:sz w:val="24"/>
          <w:szCs w:val="24"/>
        </w:rPr>
        <w:t xml:space="preserve">otărârea </w:t>
      </w:r>
      <w:r w:rsidRPr="00AD3D08">
        <w:rPr>
          <w:rFonts w:ascii="Calibri" w:hAnsi="Calibri"/>
          <w:b/>
          <w:sz w:val="24"/>
          <w:szCs w:val="24"/>
        </w:rPr>
        <w:t>G</w:t>
      </w:r>
      <w:r w:rsidR="00827A03">
        <w:rPr>
          <w:rFonts w:ascii="Calibri" w:hAnsi="Calibri"/>
          <w:b/>
          <w:sz w:val="24"/>
          <w:szCs w:val="24"/>
        </w:rPr>
        <w:t>uvernului</w:t>
      </w:r>
      <w:r w:rsidRPr="00AD3D08">
        <w:rPr>
          <w:rFonts w:ascii="Calibri" w:hAnsi="Calibri"/>
          <w:b/>
          <w:sz w:val="24"/>
          <w:szCs w:val="24"/>
        </w:rPr>
        <w:t xml:space="preserve"> nr.</w:t>
      </w:r>
      <w:r w:rsidR="0095173B">
        <w:rPr>
          <w:rFonts w:ascii="Calibri" w:hAnsi="Calibri"/>
          <w:b/>
          <w:sz w:val="24"/>
          <w:szCs w:val="24"/>
        </w:rPr>
        <w:t xml:space="preserve"> </w:t>
      </w:r>
      <w:r w:rsidRPr="00AD3D08">
        <w:rPr>
          <w:rFonts w:ascii="Calibri" w:hAnsi="Calibri"/>
          <w:b/>
          <w:sz w:val="24"/>
          <w:szCs w:val="24"/>
        </w:rPr>
        <w:t>399/2015</w:t>
      </w:r>
      <w:r>
        <w:rPr>
          <w:rFonts w:ascii="Calibri" w:hAnsi="Calibri"/>
          <w:b/>
          <w:sz w:val="24"/>
          <w:szCs w:val="24"/>
        </w:rPr>
        <w:t xml:space="preserve">, </w:t>
      </w:r>
      <w:r w:rsidR="00827A03">
        <w:rPr>
          <w:rFonts w:ascii="Calibri" w:hAnsi="Calibri"/>
          <w:b/>
          <w:sz w:val="24"/>
          <w:szCs w:val="24"/>
        </w:rPr>
        <w:t xml:space="preserve">cu modificările ulterioare, </w:t>
      </w:r>
      <w:r>
        <w:rPr>
          <w:rFonts w:ascii="Calibri" w:hAnsi="Calibri"/>
          <w:b/>
          <w:sz w:val="24"/>
          <w:szCs w:val="24"/>
        </w:rPr>
        <w:t xml:space="preserve">Autoritatea de Management pentru POAT stabilește următoarele plafoane/excluderi de cheltuieli </w:t>
      </w:r>
      <w:r w:rsidRPr="00AD3D08">
        <w:rPr>
          <w:rFonts w:ascii="Calibri" w:hAnsi="Calibri"/>
          <w:b/>
          <w:sz w:val="24"/>
          <w:szCs w:val="24"/>
        </w:rPr>
        <w:t>corespunzăto</w:t>
      </w:r>
      <w:r>
        <w:rPr>
          <w:rFonts w:ascii="Calibri" w:hAnsi="Calibri"/>
          <w:b/>
          <w:sz w:val="24"/>
          <w:szCs w:val="24"/>
        </w:rPr>
        <w:t>a</w:t>
      </w:r>
      <w:r w:rsidRPr="00AD3D08">
        <w:rPr>
          <w:rFonts w:ascii="Calibri" w:hAnsi="Calibri"/>
          <w:b/>
          <w:sz w:val="24"/>
          <w:szCs w:val="24"/>
        </w:rPr>
        <w:t>r</w:t>
      </w:r>
      <w:r>
        <w:rPr>
          <w:rFonts w:ascii="Calibri" w:hAnsi="Calibri"/>
          <w:b/>
          <w:sz w:val="24"/>
          <w:szCs w:val="24"/>
        </w:rPr>
        <w:t>e</w:t>
      </w:r>
      <w:r w:rsidRPr="00AD3D08">
        <w:rPr>
          <w:rFonts w:ascii="Calibri" w:hAnsi="Calibri"/>
          <w:b/>
          <w:sz w:val="24"/>
          <w:szCs w:val="24"/>
        </w:rPr>
        <w:t xml:space="preserve"> specificului programului</w:t>
      </w:r>
      <w:r>
        <w:rPr>
          <w:rFonts w:ascii="Calibri" w:hAnsi="Calibri"/>
          <w:b/>
          <w:sz w:val="24"/>
          <w:szCs w:val="24"/>
        </w:rPr>
        <w:t>:</w:t>
      </w:r>
    </w:p>
    <w:p w14:paraId="2C214B87" w14:textId="07469ADE" w:rsidR="00B041C7" w:rsidRDefault="00B041C7" w:rsidP="00453C49">
      <w:pPr>
        <w:pStyle w:val="ListParagraph"/>
        <w:numPr>
          <w:ilvl w:val="0"/>
          <w:numId w:val="79"/>
        </w:numPr>
        <w:adjustRightInd w:val="0"/>
        <w:snapToGrid w:val="0"/>
        <w:spacing w:before="120" w:after="120" w:line="240" w:lineRule="auto"/>
        <w:jc w:val="both"/>
        <w:rPr>
          <w:rFonts w:ascii="Calibri" w:hAnsi="Calibri"/>
          <w:sz w:val="24"/>
          <w:szCs w:val="24"/>
        </w:rPr>
      </w:pPr>
      <w:r w:rsidRPr="00B041C7">
        <w:rPr>
          <w:rFonts w:ascii="Calibri" w:hAnsi="Calibri"/>
          <w:sz w:val="24"/>
          <w:szCs w:val="24"/>
        </w:rPr>
        <w:t>În aplicarea prevederilor art. 2 alin. (1) lit. e) din H</w:t>
      </w:r>
      <w:r w:rsidR="00705975">
        <w:rPr>
          <w:rFonts w:ascii="Calibri" w:hAnsi="Calibri"/>
          <w:sz w:val="24"/>
          <w:szCs w:val="24"/>
        </w:rPr>
        <w:t>otărârea</w:t>
      </w:r>
      <w:r w:rsidR="00827A03">
        <w:rPr>
          <w:rFonts w:ascii="Calibri" w:hAnsi="Calibri"/>
          <w:sz w:val="24"/>
          <w:szCs w:val="24"/>
        </w:rPr>
        <w:t xml:space="preserve"> </w:t>
      </w:r>
      <w:r w:rsidRPr="00B041C7">
        <w:rPr>
          <w:rFonts w:ascii="Calibri" w:hAnsi="Calibri"/>
          <w:sz w:val="24"/>
          <w:szCs w:val="24"/>
        </w:rPr>
        <w:t>G</w:t>
      </w:r>
      <w:r w:rsidR="00827A03">
        <w:rPr>
          <w:rFonts w:ascii="Calibri" w:hAnsi="Calibri"/>
          <w:sz w:val="24"/>
          <w:szCs w:val="24"/>
        </w:rPr>
        <w:t>uvernului</w:t>
      </w:r>
      <w:r w:rsidRPr="00B041C7">
        <w:rPr>
          <w:rFonts w:ascii="Calibri" w:hAnsi="Calibri"/>
          <w:sz w:val="24"/>
          <w:szCs w:val="24"/>
        </w:rPr>
        <w:t xml:space="preserve"> nr. 399/2015</w:t>
      </w:r>
      <w:r w:rsidR="00827A03">
        <w:rPr>
          <w:rFonts w:ascii="Calibri" w:hAnsi="Calibri"/>
          <w:sz w:val="24"/>
          <w:szCs w:val="24"/>
        </w:rPr>
        <w:t>, cu modificările ulterioare</w:t>
      </w:r>
      <w:r w:rsidRPr="00B041C7">
        <w:rPr>
          <w:rFonts w:ascii="Calibri" w:hAnsi="Calibri"/>
          <w:sz w:val="24"/>
          <w:szCs w:val="24"/>
        </w:rPr>
        <w:t xml:space="preserve"> şi art. 220</w:t>
      </w:r>
      <w:r w:rsidRPr="00B041C7">
        <w:rPr>
          <w:rFonts w:ascii="Calibri" w:hAnsi="Calibri"/>
          <w:sz w:val="24"/>
          <w:szCs w:val="24"/>
          <w:vertAlign w:val="superscript"/>
        </w:rPr>
        <w:t>1-3</w:t>
      </w:r>
      <w:r w:rsidRPr="00B041C7">
        <w:rPr>
          <w:rFonts w:ascii="Calibri" w:hAnsi="Calibri"/>
          <w:sz w:val="24"/>
          <w:szCs w:val="24"/>
        </w:rPr>
        <w:t xml:space="preserve"> din Ordonanţa de Urgenţă nr. 79/2017 pentru modificarea şi completarea Legii nr. 227/2015 privind Codul fiscal, Autoritatea de Management pentru POAT consideră următoarele plafoane rezonabile pentru cheltuielile cu personalul angajat în cadrul proiectului, altul decât funcționarii publici, </w:t>
      </w:r>
      <w:r w:rsidR="00453C49" w:rsidRPr="00B041C7">
        <w:rPr>
          <w:rFonts w:ascii="Calibri" w:hAnsi="Calibri"/>
          <w:sz w:val="24"/>
          <w:szCs w:val="24"/>
        </w:rPr>
        <w:t>în cazul cărora nivelul de remunerare este stabilit prin lege</w:t>
      </w:r>
      <w:r w:rsidRPr="00B041C7">
        <w:rPr>
          <w:rFonts w:ascii="Calibri" w:hAnsi="Calibri"/>
          <w:sz w:val="24"/>
          <w:szCs w:val="24"/>
        </w:rPr>
        <w:t xml:space="preserve">: </w:t>
      </w:r>
    </w:p>
    <w:tbl>
      <w:tblPr>
        <w:tblStyle w:val="LightList-Accent4"/>
        <w:tblW w:w="97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9"/>
        <w:gridCol w:w="7347"/>
        <w:gridCol w:w="1797"/>
      </w:tblGrid>
      <w:tr w:rsidR="00E720F6" w:rsidRPr="00044A34" w14:paraId="017B1693" w14:textId="77777777" w:rsidTr="00E720F6">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569" w:type="dxa"/>
          </w:tcPr>
          <w:p w14:paraId="250C33E9" w14:textId="77777777" w:rsidR="00E720F6" w:rsidRPr="00044A34" w:rsidRDefault="00E720F6" w:rsidP="00E616A3">
            <w:pPr>
              <w:jc w:val="both"/>
              <w:rPr>
                <w:rFonts w:ascii="Calibri" w:eastAsia="Calibri" w:hAnsi="Calibri"/>
                <w:b w:val="0"/>
                <w:bCs w:val="0"/>
                <w:sz w:val="24"/>
                <w:szCs w:val="24"/>
              </w:rPr>
            </w:pPr>
            <w:r w:rsidRPr="00044A34">
              <w:rPr>
                <w:rFonts w:ascii="Calibri" w:eastAsia="Calibri" w:hAnsi="Calibri"/>
                <w:b w:val="0"/>
                <w:bCs w:val="0"/>
                <w:sz w:val="24"/>
                <w:szCs w:val="24"/>
              </w:rPr>
              <w:t>Nr. crt.</w:t>
            </w:r>
          </w:p>
        </w:tc>
        <w:tc>
          <w:tcPr>
            <w:tcW w:w="7347" w:type="dxa"/>
          </w:tcPr>
          <w:p w14:paraId="60303467" w14:textId="77777777" w:rsidR="00E720F6" w:rsidRPr="00044A34" w:rsidRDefault="00E720F6" w:rsidP="00E616A3">
            <w:pPr>
              <w:jc w:val="center"/>
              <w:cnfStyle w:val="100000000000" w:firstRow="1" w:lastRow="0" w:firstColumn="0" w:lastColumn="0" w:oddVBand="0" w:evenVBand="0" w:oddHBand="0" w:evenHBand="0" w:firstRowFirstColumn="0" w:firstRowLastColumn="0" w:lastRowFirstColumn="0" w:lastRowLastColumn="0"/>
              <w:rPr>
                <w:rFonts w:ascii="Calibri" w:eastAsia="Calibri" w:hAnsi="Calibri"/>
                <w:b w:val="0"/>
                <w:bCs w:val="0"/>
                <w:sz w:val="24"/>
                <w:szCs w:val="24"/>
              </w:rPr>
            </w:pPr>
            <w:r w:rsidRPr="00044A34">
              <w:rPr>
                <w:rFonts w:ascii="Calibri" w:eastAsia="Calibri" w:hAnsi="Calibri"/>
                <w:b w:val="0"/>
                <w:bCs w:val="0"/>
                <w:sz w:val="24"/>
                <w:szCs w:val="24"/>
              </w:rPr>
              <w:t>Categorie de personal</w:t>
            </w:r>
          </w:p>
        </w:tc>
        <w:tc>
          <w:tcPr>
            <w:tcW w:w="1797" w:type="dxa"/>
          </w:tcPr>
          <w:p w14:paraId="1446F6E9" w14:textId="731018C4" w:rsidR="00E720F6" w:rsidRPr="00044A34" w:rsidRDefault="006A7CAF" w:rsidP="006A7CAF">
            <w:pPr>
              <w:jc w:val="center"/>
              <w:cnfStyle w:val="100000000000" w:firstRow="1" w:lastRow="0" w:firstColumn="0" w:lastColumn="0" w:oddVBand="0" w:evenVBand="0" w:oddHBand="0" w:evenHBand="0" w:firstRowFirstColumn="0" w:firstRowLastColumn="0" w:lastRowFirstColumn="0" w:lastRowLastColumn="0"/>
              <w:rPr>
                <w:rFonts w:ascii="Calibri" w:eastAsia="Calibri" w:hAnsi="Calibri"/>
                <w:b w:val="0"/>
                <w:bCs w:val="0"/>
                <w:sz w:val="24"/>
                <w:szCs w:val="24"/>
              </w:rPr>
            </w:pPr>
            <w:r w:rsidRPr="00044A34">
              <w:rPr>
                <w:rFonts w:ascii="Calibri" w:eastAsia="Calibri" w:hAnsi="Calibri"/>
                <w:b w:val="0"/>
                <w:bCs w:val="0"/>
                <w:sz w:val="24"/>
                <w:szCs w:val="24"/>
              </w:rPr>
              <w:t>Nivel de remunerare</w:t>
            </w:r>
            <w:r w:rsidR="00E720F6" w:rsidRPr="00044A34">
              <w:rPr>
                <w:rFonts w:ascii="Calibri" w:eastAsia="Calibri" w:hAnsi="Calibri"/>
                <w:b w:val="0"/>
                <w:bCs w:val="0"/>
                <w:sz w:val="24"/>
                <w:szCs w:val="24"/>
              </w:rPr>
              <w:t xml:space="preserve"> </w:t>
            </w:r>
            <w:r w:rsidR="00E720F6">
              <w:rPr>
                <w:rFonts w:ascii="Calibri" w:eastAsia="Calibri" w:hAnsi="Calibri"/>
                <w:b w:val="0"/>
                <w:bCs w:val="0"/>
                <w:sz w:val="24"/>
                <w:szCs w:val="24"/>
              </w:rPr>
              <w:t>(lei)</w:t>
            </w:r>
          </w:p>
        </w:tc>
      </w:tr>
      <w:tr w:rsidR="00E720F6" w:rsidRPr="00044A34" w:rsidDel="00AF29B5" w14:paraId="1D157606" w14:textId="77777777" w:rsidTr="00E720F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9" w:type="dxa"/>
            <w:vAlign w:val="center"/>
          </w:tcPr>
          <w:p w14:paraId="4638E54A" w14:textId="262AD41E" w:rsidR="00E720F6" w:rsidRPr="00044A34" w:rsidDel="00AF29B5" w:rsidRDefault="006B160A" w:rsidP="00506607">
            <w:pPr>
              <w:jc w:val="center"/>
              <w:rPr>
                <w:rFonts w:ascii="Calibri" w:eastAsia="Calibri" w:hAnsi="Calibri"/>
                <w:bCs w:val="0"/>
                <w:sz w:val="24"/>
                <w:szCs w:val="24"/>
              </w:rPr>
            </w:pPr>
            <w:r>
              <w:rPr>
                <w:rFonts w:ascii="Calibri" w:eastAsia="Calibri" w:hAnsi="Calibri"/>
                <w:bCs w:val="0"/>
                <w:sz w:val="24"/>
                <w:szCs w:val="24"/>
              </w:rPr>
              <w:t>1</w:t>
            </w:r>
          </w:p>
        </w:tc>
        <w:tc>
          <w:tcPr>
            <w:tcW w:w="7347" w:type="dxa"/>
          </w:tcPr>
          <w:p w14:paraId="0FC12552" w14:textId="4FA408E5" w:rsidR="00E720F6" w:rsidRPr="00E720F6" w:rsidDel="00AF29B5" w:rsidRDefault="00506607" w:rsidP="00E616A3">
            <w:pPr>
              <w:jc w:val="both"/>
              <w:cnfStyle w:val="000000100000" w:firstRow="0" w:lastRow="0" w:firstColumn="0" w:lastColumn="0" w:oddVBand="0" w:evenVBand="0" w:oddHBand="1" w:evenHBand="0" w:firstRowFirstColumn="0" w:firstRowLastColumn="0" w:lastRowFirstColumn="0" w:lastRowLastColumn="0"/>
              <w:rPr>
                <w:rFonts w:ascii="Calibri" w:eastAsia="Calibri" w:hAnsi="Calibri"/>
                <w:bCs/>
                <w:sz w:val="24"/>
                <w:szCs w:val="24"/>
              </w:rPr>
            </w:pPr>
            <w:r w:rsidRPr="00E720F6">
              <w:rPr>
                <w:rFonts w:ascii="Calibri" w:hAnsi="Calibri"/>
                <w:sz w:val="24"/>
                <w:szCs w:val="24"/>
              </w:rPr>
              <w:t>experți activități profesionale, științifice și tehnice, inclusiv cercetare-dezvoltare (cuprinzând totodată și categoria de manager proiect, specialist proiect, responsabil financiar, consilier juridic, achiziții, resurse umane)</w:t>
            </w:r>
          </w:p>
        </w:tc>
        <w:tc>
          <w:tcPr>
            <w:tcW w:w="1797" w:type="dxa"/>
            <w:vAlign w:val="center"/>
          </w:tcPr>
          <w:p w14:paraId="3D9876E1" w14:textId="3D78CAA8" w:rsidR="00E720F6" w:rsidRPr="00E720F6" w:rsidDel="00AF29B5" w:rsidRDefault="00506607" w:rsidP="00E720F6">
            <w:pPr>
              <w:jc w:val="center"/>
              <w:cnfStyle w:val="000000100000" w:firstRow="0" w:lastRow="0" w:firstColumn="0" w:lastColumn="0" w:oddVBand="0" w:evenVBand="0" w:oddHBand="1" w:evenHBand="0" w:firstRowFirstColumn="0" w:firstRowLastColumn="0" w:lastRowFirstColumn="0" w:lastRowLastColumn="0"/>
              <w:rPr>
                <w:rFonts w:ascii="Calibri" w:eastAsia="Calibri" w:hAnsi="Calibri"/>
                <w:bCs/>
                <w:sz w:val="24"/>
                <w:szCs w:val="24"/>
              </w:rPr>
            </w:pPr>
            <w:r w:rsidRPr="00506607">
              <w:rPr>
                <w:rFonts w:ascii="Calibri" w:eastAsia="Calibri" w:hAnsi="Calibri"/>
                <w:bCs/>
                <w:sz w:val="24"/>
                <w:szCs w:val="24"/>
              </w:rPr>
              <w:t>14.180</w:t>
            </w:r>
          </w:p>
        </w:tc>
      </w:tr>
      <w:tr w:rsidR="00506607" w:rsidRPr="00044A34" w:rsidDel="00AF29B5" w14:paraId="5A2D2BC9" w14:textId="77777777" w:rsidTr="00E720F6">
        <w:tc>
          <w:tcPr>
            <w:cnfStyle w:val="001000000000" w:firstRow="0" w:lastRow="0" w:firstColumn="1" w:lastColumn="0" w:oddVBand="0" w:evenVBand="0" w:oddHBand="0" w:evenHBand="0" w:firstRowFirstColumn="0" w:firstRowLastColumn="0" w:lastRowFirstColumn="0" w:lastRowLastColumn="0"/>
            <w:tcW w:w="569" w:type="dxa"/>
            <w:vAlign w:val="center"/>
          </w:tcPr>
          <w:p w14:paraId="274015A5" w14:textId="1834E7CF" w:rsidR="00506607" w:rsidRPr="00B041C7" w:rsidRDefault="00506607" w:rsidP="00E720F6">
            <w:pPr>
              <w:jc w:val="center"/>
              <w:rPr>
                <w:rFonts w:ascii="Calibri" w:hAnsi="Calibri"/>
                <w:sz w:val="24"/>
                <w:szCs w:val="24"/>
              </w:rPr>
            </w:pPr>
            <w:r w:rsidRPr="00B041C7">
              <w:rPr>
                <w:rFonts w:ascii="Calibri" w:hAnsi="Calibri"/>
                <w:sz w:val="24"/>
                <w:szCs w:val="24"/>
              </w:rPr>
              <w:lastRenderedPageBreak/>
              <w:t>2</w:t>
            </w:r>
          </w:p>
        </w:tc>
        <w:tc>
          <w:tcPr>
            <w:tcW w:w="7347" w:type="dxa"/>
          </w:tcPr>
          <w:p w14:paraId="608B21AC" w14:textId="04F632FA" w:rsidR="00506607" w:rsidRPr="00E720F6" w:rsidRDefault="00506607" w:rsidP="00E616A3">
            <w:pPr>
              <w:jc w:val="both"/>
              <w:cnfStyle w:val="000000000000" w:firstRow="0" w:lastRow="0" w:firstColumn="0" w:lastColumn="0" w:oddVBand="0" w:evenVBand="0" w:oddHBand="0" w:evenHBand="0" w:firstRowFirstColumn="0" w:firstRowLastColumn="0" w:lastRowFirstColumn="0" w:lastRowLastColumn="0"/>
              <w:rPr>
                <w:rFonts w:ascii="Calibri" w:hAnsi="Calibri"/>
                <w:bCs/>
                <w:sz w:val="24"/>
                <w:szCs w:val="24"/>
              </w:rPr>
            </w:pPr>
            <w:r w:rsidRPr="00E720F6">
              <w:rPr>
                <w:rFonts w:ascii="Calibri" w:hAnsi="Calibri"/>
                <w:sz w:val="24"/>
                <w:szCs w:val="24"/>
              </w:rPr>
              <w:t>experți IT</w:t>
            </w:r>
          </w:p>
        </w:tc>
        <w:tc>
          <w:tcPr>
            <w:tcW w:w="1797" w:type="dxa"/>
            <w:vAlign w:val="center"/>
          </w:tcPr>
          <w:p w14:paraId="5497AF4E" w14:textId="73BF3B24" w:rsidR="00506607" w:rsidRPr="00E720F6" w:rsidRDefault="00B179F1" w:rsidP="00E720F6">
            <w:pPr>
              <w:jc w:val="center"/>
              <w:cnfStyle w:val="000000000000" w:firstRow="0" w:lastRow="0" w:firstColumn="0" w:lastColumn="0" w:oddVBand="0" w:evenVBand="0" w:oddHBand="0" w:evenHBand="0" w:firstRowFirstColumn="0" w:firstRowLastColumn="0" w:lastRowFirstColumn="0" w:lastRowLastColumn="0"/>
              <w:rPr>
                <w:rFonts w:ascii="Calibri" w:hAnsi="Calibri"/>
                <w:sz w:val="24"/>
                <w:szCs w:val="24"/>
              </w:rPr>
            </w:pPr>
            <w:r w:rsidRPr="0060617A">
              <w:rPr>
                <w:rFonts w:ascii="Calibri" w:hAnsi="Calibri"/>
                <w:sz w:val="24"/>
                <w:szCs w:val="24"/>
              </w:rPr>
              <w:t>2</w:t>
            </w:r>
            <w:r w:rsidR="0060617A" w:rsidRPr="00E82C8B">
              <w:rPr>
                <w:rFonts w:ascii="Calibri" w:hAnsi="Calibri"/>
                <w:sz w:val="24"/>
                <w:szCs w:val="24"/>
              </w:rPr>
              <w:t>7</w:t>
            </w:r>
            <w:r w:rsidRPr="0060617A">
              <w:rPr>
                <w:rFonts w:ascii="Calibri" w:hAnsi="Calibri"/>
                <w:sz w:val="24"/>
                <w:szCs w:val="24"/>
              </w:rPr>
              <w:t>.</w:t>
            </w:r>
            <w:r w:rsidR="0060617A" w:rsidRPr="00E82C8B">
              <w:rPr>
                <w:rFonts w:ascii="Calibri" w:hAnsi="Calibri"/>
                <w:sz w:val="24"/>
                <w:szCs w:val="24"/>
              </w:rPr>
              <w:t>200</w:t>
            </w:r>
          </w:p>
        </w:tc>
      </w:tr>
      <w:tr w:rsidR="00506607" w:rsidRPr="00044A34" w:rsidDel="00AF29B5" w14:paraId="2787A567" w14:textId="77777777" w:rsidTr="00E720F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569" w:type="dxa"/>
            <w:vAlign w:val="center"/>
          </w:tcPr>
          <w:p w14:paraId="668A4863" w14:textId="4EFB9828" w:rsidR="00506607" w:rsidRPr="00B041C7" w:rsidRDefault="00506607" w:rsidP="00E720F6">
            <w:pPr>
              <w:jc w:val="center"/>
              <w:rPr>
                <w:rFonts w:ascii="Calibri" w:hAnsi="Calibri"/>
                <w:sz w:val="24"/>
                <w:szCs w:val="24"/>
              </w:rPr>
            </w:pPr>
            <w:r>
              <w:rPr>
                <w:rFonts w:ascii="Calibri" w:hAnsi="Calibri"/>
                <w:sz w:val="24"/>
                <w:szCs w:val="24"/>
              </w:rPr>
              <w:t>3</w:t>
            </w:r>
          </w:p>
        </w:tc>
        <w:tc>
          <w:tcPr>
            <w:tcW w:w="7347" w:type="dxa"/>
          </w:tcPr>
          <w:p w14:paraId="6207FA6C" w14:textId="4A663B3E" w:rsidR="00506607" w:rsidRPr="00E720F6" w:rsidRDefault="00506607" w:rsidP="00E616A3">
            <w:pPr>
              <w:jc w:val="both"/>
              <w:cnfStyle w:val="000000100000" w:firstRow="0" w:lastRow="0" w:firstColumn="0" w:lastColumn="0" w:oddVBand="0" w:evenVBand="0" w:oddHBand="1" w:evenHBand="0" w:firstRowFirstColumn="0" w:firstRowLastColumn="0" w:lastRowFirstColumn="0" w:lastRowLastColumn="0"/>
              <w:rPr>
                <w:rFonts w:ascii="Calibri" w:hAnsi="Calibri"/>
                <w:bCs/>
                <w:sz w:val="24"/>
                <w:szCs w:val="24"/>
              </w:rPr>
            </w:pPr>
            <w:r w:rsidRPr="00E720F6">
              <w:rPr>
                <w:rFonts w:ascii="Calibri" w:hAnsi="Calibri"/>
                <w:bCs/>
                <w:sz w:val="24"/>
                <w:szCs w:val="24"/>
              </w:rPr>
              <w:t>personal suport administrativ și auxiliar (de ex., asistent manager, secretar, șofer, personal curățenie, arhivar)</w:t>
            </w:r>
          </w:p>
        </w:tc>
        <w:tc>
          <w:tcPr>
            <w:tcW w:w="1797" w:type="dxa"/>
            <w:vAlign w:val="center"/>
          </w:tcPr>
          <w:p w14:paraId="671EE6C3" w14:textId="62D6F9BF" w:rsidR="00506607" w:rsidRPr="00E720F6" w:rsidRDefault="00506607" w:rsidP="00E720F6">
            <w:pPr>
              <w:jc w:val="center"/>
              <w:cnfStyle w:val="000000100000" w:firstRow="0" w:lastRow="0" w:firstColumn="0" w:lastColumn="0" w:oddVBand="0" w:evenVBand="0" w:oddHBand="1" w:evenHBand="0" w:firstRowFirstColumn="0" w:firstRowLastColumn="0" w:lastRowFirstColumn="0" w:lastRowLastColumn="0"/>
              <w:rPr>
                <w:rFonts w:ascii="Calibri" w:hAnsi="Calibri"/>
                <w:sz w:val="24"/>
                <w:szCs w:val="24"/>
              </w:rPr>
            </w:pPr>
            <w:r w:rsidRPr="00E720F6">
              <w:rPr>
                <w:rFonts w:ascii="Calibri" w:hAnsi="Calibri"/>
                <w:sz w:val="24"/>
                <w:szCs w:val="24"/>
              </w:rPr>
              <w:t>6.583</w:t>
            </w:r>
          </w:p>
        </w:tc>
      </w:tr>
    </w:tbl>
    <w:p w14:paraId="7E9387CA" w14:textId="77777777" w:rsidR="00B041C7" w:rsidRPr="00B041C7" w:rsidRDefault="00B041C7" w:rsidP="00B041C7">
      <w:pPr>
        <w:adjustRightInd w:val="0"/>
        <w:snapToGrid w:val="0"/>
        <w:spacing w:before="120" w:after="120" w:line="240" w:lineRule="auto"/>
        <w:jc w:val="both"/>
        <w:rPr>
          <w:rFonts w:ascii="Calibri" w:hAnsi="Calibri"/>
          <w:sz w:val="24"/>
          <w:szCs w:val="24"/>
        </w:rPr>
      </w:pPr>
      <w:r w:rsidRPr="00B041C7">
        <w:rPr>
          <w:rFonts w:ascii="Calibri" w:hAnsi="Calibri"/>
          <w:sz w:val="24"/>
          <w:szCs w:val="24"/>
        </w:rPr>
        <w:t xml:space="preserve">Plafoanele prezentate mai sus reprezintă </w:t>
      </w:r>
      <w:r w:rsidRPr="006A7CAF">
        <w:rPr>
          <w:rFonts w:ascii="Calibri" w:hAnsi="Calibri"/>
          <w:b/>
          <w:bCs/>
          <w:sz w:val="24"/>
          <w:szCs w:val="24"/>
        </w:rPr>
        <w:t>valori maxime</w:t>
      </w:r>
      <w:r w:rsidRPr="00B041C7">
        <w:rPr>
          <w:rFonts w:ascii="Calibri" w:hAnsi="Calibri"/>
          <w:bCs/>
          <w:sz w:val="24"/>
          <w:szCs w:val="24"/>
        </w:rPr>
        <w:t xml:space="preserve"> </w:t>
      </w:r>
      <w:r w:rsidRPr="00B041C7">
        <w:rPr>
          <w:rFonts w:ascii="Calibri" w:hAnsi="Calibri"/>
          <w:sz w:val="24"/>
          <w:szCs w:val="24"/>
        </w:rPr>
        <w:t>lunare, în lei, care pot fi considerate eligibile de către AM POAT și includ remuneraţia netă şi contribuţiile/taxele aferente (</w:t>
      </w:r>
      <w:r w:rsidRPr="006A7CAF">
        <w:rPr>
          <w:rFonts w:ascii="Calibri" w:hAnsi="Calibri"/>
          <w:b/>
          <w:bCs/>
          <w:sz w:val="24"/>
          <w:szCs w:val="24"/>
        </w:rPr>
        <w:t>fără contribuţiile angajatorului</w:t>
      </w:r>
      <w:r w:rsidRPr="00B041C7">
        <w:rPr>
          <w:rFonts w:ascii="Calibri" w:hAnsi="Calibri"/>
          <w:sz w:val="24"/>
          <w:szCs w:val="24"/>
        </w:rPr>
        <w:t xml:space="preserve">), solicitantul urmând să justifice nivelul de remunerare propus. </w:t>
      </w:r>
    </w:p>
    <w:p w14:paraId="495A6360" w14:textId="77777777" w:rsidR="006A7CAF" w:rsidRPr="00B041C7" w:rsidRDefault="006A7CAF" w:rsidP="006A7CAF">
      <w:pPr>
        <w:adjustRightInd w:val="0"/>
        <w:snapToGrid w:val="0"/>
        <w:spacing w:before="120" w:after="120" w:line="240" w:lineRule="auto"/>
        <w:jc w:val="both"/>
        <w:rPr>
          <w:rFonts w:ascii="Calibri" w:hAnsi="Calibri"/>
          <w:sz w:val="24"/>
          <w:szCs w:val="24"/>
        </w:rPr>
      </w:pPr>
      <w:r w:rsidRPr="00B041C7">
        <w:rPr>
          <w:rFonts w:ascii="Calibri" w:hAnsi="Calibri"/>
          <w:sz w:val="24"/>
          <w:szCs w:val="24"/>
        </w:rPr>
        <w:t>Contribuţia asiguratorie pentru muncă reprezintă cheltuială eligibilă, dar nu este inclusă în aceste plafoane maximale de referinţă.</w:t>
      </w:r>
    </w:p>
    <w:p w14:paraId="6B853D11" w14:textId="3DBB27B2" w:rsidR="00B041C7" w:rsidRDefault="00B041C7" w:rsidP="00B041C7">
      <w:pPr>
        <w:adjustRightInd w:val="0"/>
        <w:snapToGrid w:val="0"/>
        <w:spacing w:before="120" w:after="120" w:line="240" w:lineRule="auto"/>
        <w:jc w:val="both"/>
        <w:rPr>
          <w:rFonts w:ascii="Calibri" w:hAnsi="Calibri"/>
          <w:sz w:val="24"/>
          <w:szCs w:val="24"/>
        </w:rPr>
      </w:pPr>
      <w:r w:rsidRPr="00B041C7">
        <w:rPr>
          <w:rFonts w:ascii="Calibri" w:hAnsi="Calibri"/>
          <w:sz w:val="24"/>
          <w:szCs w:val="24"/>
        </w:rPr>
        <w:t>Plafoanele menționate mai sus se aplică atât personalului din echipa de management a proiectului, cât și a celui din echipa de implementare.</w:t>
      </w:r>
    </w:p>
    <w:p w14:paraId="09B3AD0F" w14:textId="5D8FD473" w:rsidR="00B041C7" w:rsidRPr="00B041C7" w:rsidRDefault="006A7CAF" w:rsidP="00B041C7">
      <w:pPr>
        <w:adjustRightInd w:val="0"/>
        <w:snapToGrid w:val="0"/>
        <w:spacing w:before="120" w:after="120" w:line="240" w:lineRule="auto"/>
        <w:jc w:val="both"/>
        <w:rPr>
          <w:rFonts w:ascii="Calibri" w:hAnsi="Calibri"/>
          <w:sz w:val="24"/>
          <w:szCs w:val="24"/>
        </w:rPr>
      </w:pPr>
      <w:r>
        <w:rPr>
          <w:rFonts w:ascii="Calibri" w:hAnsi="Calibri"/>
          <w:sz w:val="24"/>
          <w:szCs w:val="24"/>
        </w:rPr>
        <w:t xml:space="preserve">În echipa de management a </w:t>
      </w:r>
      <w:r w:rsidRPr="00AF0CD6">
        <w:rPr>
          <w:rFonts w:ascii="Calibri" w:hAnsi="Calibri"/>
          <w:sz w:val="24"/>
          <w:szCs w:val="24"/>
        </w:rPr>
        <w:t>proiectului</w:t>
      </w:r>
      <w:r>
        <w:rPr>
          <w:rFonts w:ascii="Calibri" w:hAnsi="Calibri"/>
          <w:sz w:val="24"/>
          <w:szCs w:val="24"/>
        </w:rPr>
        <w:t xml:space="preserve"> finanțat din POAT</w:t>
      </w:r>
      <w:r w:rsidRPr="00AF0CD6">
        <w:rPr>
          <w:rFonts w:ascii="Calibri" w:hAnsi="Calibri"/>
          <w:sz w:val="24"/>
          <w:szCs w:val="24"/>
        </w:rPr>
        <w:t>, o singură persoană poate ocupa poziţia de manager de proiect</w:t>
      </w:r>
      <w:r w:rsidR="002A0986">
        <w:rPr>
          <w:rFonts w:ascii="Calibri" w:hAnsi="Calibri"/>
          <w:sz w:val="24"/>
          <w:szCs w:val="24"/>
        </w:rPr>
        <w:t>. AM POAT recomandă ca</w:t>
      </w:r>
      <w:r w:rsidR="003148E4">
        <w:rPr>
          <w:rFonts w:ascii="Calibri" w:hAnsi="Calibri"/>
          <w:sz w:val="24"/>
          <w:szCs w:val="24"/>
        </w:rPr>
        <w:t>, pentru o eficientă implementare a proiectului,</w:t>
      </w:r>
      <w:r>
        <w:rPr>
          <w:rFonts w:ascii="Calibri" w:hAnsi="Calibri"/>
          <w:sz w:val="24"/>
          <w:szCs w:val="24"/>
        </w:rPr>
        <w:t xml:space="preserve"> </w:t>
      </w:r>
      <w:r w:rsidRPr="008357F1">
        <w:rPr>
          <w:rFonts w:ascii="Calibri" w:hAnsi="Calibri"/>
          <w:sz w:val="24"/>
          <w:szCs w:val="24"/>
        </w:rPr>
        <w:t>aceast</w:t>
      </w:r>
      <w:r w:rsidR="002A0986">
        <w:rPr>
          <w:rFonts w:ascii="Calibri" w:hAnsi="Calibri"/>
          <w:sz w:val="24"/>
          <w:szCs w:val="24"/>
        </w:rPr>
        <w:t>ă</w:t>
      </w:r>
      <w:r w:rsidRPr="008357F1">
        <w:rPr>
          <w:rFonts w:ascii="Calibri" w:hAnsi="Calibri"/>
          <w:sz w:val="24"/>
          <w:szCs w:val="24"/>
        </w:rPr>
        <w:t xml:space="preserve"> </w:t>
      </w:r>
      <w:r w:rsidR="002A0986">
        <w:rPr>
          <w:rFonts w:ascii="Calibri" w:hAnsi="Calibri"/>
          <w:sz w:val="24"/>
          <w:szCs w:val="24"/>
        </w:rPr>
        <w:t xml:space="preserve">persoană </w:t>
      </w:r>
      <w:r w:rsidRPr="008357F1">
        <w:rPr>
          <w:rFonts w:ascii="Calibri" w:hAnsi="Calibri"/>
          <w:sz w:val="24"/>
          <w:szCs w:val="24"/>
        </w:rPr>
        <w:t>să fie desemnată din cadrul personalului propriu al solicitantului și nu din cadrul personalului încadrat cu contract individual de muncă pe durată determinată pe posturi în afara organigramei în baza art. 16 alin</w:t>
      </w:r>
      <w:r w:rsidR="0095173B">
        <w:rPr>
          <w:rFonts w:ascii="Calibri" w:hAnsi="Calibri"/>
          <w:sz w:val="24"/>
          <w:szCs w:val="24"/>
        </w:rPr>
        <w:t>.</w:t>
      </w:r>
      <w:r w:rsidRPr="008357F1">
        <w:rPr>
          <w:rFonts w:ascii="Calibri" w:hAnsi="Calibri"/>
          <w:sz w:val="24"/>
          <w:szCs w:val="24"/>
        </w:rPr>
        <w:t xml:space="preserve"> (10) din Legea</w:t>
      </w:r>
      <w:r w:rsidR="008E6088">
        <w:rPr>
          <w:rFonts w:ascii="Calibri" w:hAnsi="Calibri"/>
          <w:sz w:val="24"/>
          <w:szCs w:val="24"/>
        </w:rPr>
        <w:t xml:space="preserve"> cadru</w:t>
      </w:r>
      <w:r w:rsidRPr="008357F1">
        <w:rPr>
          <w:rFonts w:ascii="Calibri" w:hAnsi="Calibri"/>
          <w:sz w:val="24"/>
          <w:szCs w:val="24"/>
        </w:rPr>
        <w:t xml:space="preserve"> nr. 153/2017</w:t>
      </w:r>
      <w:r w:rsidR="008E6088" w:rsidRPr="008E6088">
        <w:rPr>
          <w:rFonts w:ascii="Calibri" w:hAnsi="Calibri"/>
          <w:sz w:val="24"/>
          <w:szCs w:val="24"/>
        </w:rPr>
        <w:t xml:space="preserve"> </w:t>
      </w:r>
      <w:r w:rsidR="008E6088" w:rsidRPr="00042F55">
        <w:rPr>
          <w:rFonts w:ascii="Calibri" w:hAnsi="Calibri"/>
          <w:sz w:val="24"/>
          <w:szCs w:val="24"/>
        </w:rPr>
        <w:t>privind salarizarea personalului plătit din fonduri publice,</w:t>
      </w:r>
      <w:r w:rsidR="008E6088">
        <w:rPr>
          <w:rFonts w:ascii="Calibri" w:hAnsi="Calibri"/>
          <w:sz w:val="24"/>
          <w:szCs w:val="24"/>
        </w:rPr>
        <w:t xml:space="preserve"> cu modificările și completările ulterioare</w:t>
      </w:r>
      <w:r w:rsidRPr="008357F1">
        <w:rPr>
          <w:rFonts w:ascii="Calibri" w:hAnsi="Calibri"/>
          <w:sz w:val="24"/>
          <w:szCs w:val="24"/>
        </w:rPr>
        <w:t xml:space="preserve"> sau din personalul externalizat prin prestare servicii</w:t>
      </w:r>
      <w:r w:rsidRPr="00AF0CD6">
        <w:rPr>
          <w:rFonts w:ascii="Calibri" w:hAnsi="Calibri"/>
          <w:sz w:val="24"/>
          <w:szCs w:val="24"/>
        </w:rPr>
        <w:t>.</w:t>
      </w:r>
      <w:r>
        <w:rPr>
          <w:rFonts w:ascii="Calibri" w:hAnsi="Calibri"/>
          <w:sz w:val="24"/>
          <w:szCs w:val="24"/>
        </w:rPr>
        <w:t xml:space="preserve"> </w:t>
      </w:r>
      <w:r w:rsidR="00B041C7" w:rsidRPr="00B041C7">
        <w:rPr>
          <w:rFonts w:ascii="Calibri" w:hAnsi="Calibri"/>
          <w:sz w:val="24"/>
          <w:szCs w:val="24"/>
        </w:rPr>
        <w:t>Numărul de persoane care pot fi nominalizate în echipa de management de proiect finanțat din POAT 2014-2020 în cadrul căruia se solicită finanțarea cheltuielilor salariale cu echipa de proiect, trebuie stabilit în mod rezonabil, în funcție de complexitatea proiectului și nu poate depăși echivalentul a 5 persoane, normă întreagă în proiect.</w:t>
      </w:r>
    </w:p>
    <w:p w14:paraId="22E2A286" w14:textId="77777777" w:rsidR="006A7CAF" w:rsidRPr="0034058B" w:rsidRDefault="006A7CAF" w:rsidP="006A7CAF">
      <w:pPr>
        <w:adjustRightInd w:val="0"/>
        <w:snapToGrid w:val="0"/>
        <w:spacing w:before="120" w:after="120" w:line="240" w:lineRule="auto"/>
        <w:jc w:val="both"/>
        <w:rPr>
          <w:rFonts w:ascii="Calibri" w:hAnsi="Calibri"/>
          <w:sz w:val="24"/>
          <w:szCs w:val="24"/>
        </w:rPr>
      </w:pPr>
      <w:r w:rsidRPr="0034058B">
        <w:rPr>
          <w:rFonts w:ascii="Calibri" w:hAnsi="Calibri"/>
          <w:sz w:val="24"/>
          <w:szCs w:val="24"/>
        </w:rPr>
        <w:t xml:space="preserve">Tariful orar se calculează pentru fiecare nivel de remunerare prin raportarea sumei prevăzute în tabelul de mai sus la numărul de zile lucrătoare din luna respectivă și numărul de opt ore pe zi. </w:t>
      </w:r>
    </w:p>
    <w:p w14:paraId="686B12B8" w14:textId="77777777" w:rsidR="00B041C7" w:rsidRPr="00B041C7" w:rsidRDefault="00B041C7" w:rsidP="00B041C7">
      <w:pPr>
        <w:adjustRightInd w:val="0"/>
        <w:snapToGrid w:val="0"/>
        <w:spacing w:before="120" w:after="120" w:line="240" w:lineRule="auto"/>
        <w:jc w:val="both"/>
        <w:rPr>
          <w:rFonts w:ascii="Calibri" w:hAnsi="Calibri"/>
          <w:sz w:val="24"/>
          <w:szCs w:val="24"/>
        </w:rPr>
      </w:pPr>
      <w:r w:rsidRPr="00AC472F">
        <w:rPr>
          <w:rFonts w:ascii="Calibri" w:hAnsi="Calibri"/>
          <w:sz w:val="24"/>
          <w:szCs w:val="24"/>
        </w:rPr>
        <w:t>În cazul în care activitatea zilnică în cadrul proiectului este efectuată parţial, decontarea se va determina în baza retribuţiei echivalente pe oră, calculată conform prevederii de mai sus și înmulțită cu numărul de ore lucrate.</w:t>
      </w:r>
      <w:r w:rsidRPr="00B041C7">
        <w:rPr>
          <w:rFonts w:ascii="Calibri" w:hAnsi="Calibri"/>
          <w:sz w:val="24"/>
          <w:szCs w:val="24"/>
        </w:rPr>
        <w:t xml:space="preserve"> </w:t>
      </w:r>
    </w:p>
    <w:p w14:paraId="74E22810" w14:textId="77777777" w:rsidR="00B041C7" w:rsidRPr="00B041C7" w:rsidRDefault="00B041C7" w:rsidP="00B041C7">
      <w:pPr>
        <w:adjustRightInd w:val="0"/>
        <w:snapToGrid w:val="0"/>
        <w:spacing w:before="120" w:after="120" w:line="240" w:lineRule="auto"/>
        <w:jc w:val="both"/>
        <w:rPr>
          <w:rFonts w:ascii="Calibri" w:hAnsi="Calibri"/>
          <w:sz w:val="24"/>
          <w:szCs w:val="24"/>
        </w:rPr>
      </w:pPr>
      <w:r w:rsidRPr="00B041C7">
        <w:rPr>
          <w:rFonts w:ascii="Calibri" w:hAnsi="Calibri"/>
          <w:sz w:val="24"/>
          <w:szCs w:val="24"/>
        </w:rPr>
        <w:t xml:space="preserve">Durata timpului de muncă stabilit pentru persoanele angajate trebuie să respecte prevederile Codului Muncii. </w:t>
      </w:r>
    </w:p>
    <w:p w14:paraId="4D086B07" w14:textId="77777777" w:rsidR="00B041C7" w:rsidRPr="00B041C7" w:rsidRDefault="00B041C7" w:rsidP="00B041C7">
      <w:pPr>
        <w:adjustRightInd w:val="0"/>
        <w:snapToGrid w:val="0"/>
        <w:spacing w:before="120" w:after="120" w:line="240" w:lineRule="auto"/>
        <w:jc w:val="both"/>
        <w:rPr>
          <w:rFonts w:ascii="Calibri" w:hAnsi="Calibri"/>
          <w:sz w:val="24"/>
          <w:szCs w:val="24"/>
        </w:rPr>
      </w:pPr>
      <w:r w:rsidRPr="00B041C7">
        <w:rPr>
          <w:rFonts w:ascii="Calibri" w:hAnsi="Calibri"/>
          <w:sz w:val="24"/>
          <w:szCs w:val="24"/>
        </w:rPr>
        <w:t xml:space="preserve">Pentru persoanele angajate sunt eligibile inclusiv cheltuielile cu concediul de odihnă corespunzător timpului efectiv lucrat pentru angajator în implementarea proiectului cu respectarea prevederilor Codului Muncii şi legislaţiei naţionale aplicabile. </w:t>
      </w:r>
    </w:p>
    <w:p w14:paraId="08D29C2A" w14:textId="77777777" w:rsidR="00B041C7" w:rsidRPr="00042F55" w:rsidRDefault="00B041C7" w:rsidP="00B041C7">
      <w:pPr>
        <w:adjustRightInd w:val="0"/>
        <w:snapToGrid w:val="0"/>
        <w:spacing w:before="120" w:after="120" w:line="240" w:lineRule="auto"/>
        <w:jc w:val="both"/>
        <w:rPr>
          <w:rFonts w:ascii="Calibri" w:hAnsi="Calibri"/>
          <w:sz w:val="24"/>
          <w:szCs w:val="24"/>
        </w:rPr>
      </w:pPr>
      <w:r w:rsidRPr="00042F55">
        <w:rPr>
          <w:rFonts w:ascii="Calibri" w:hAnsi="Calibri"/>
          <w:sz w:val="24"/>
          <w:szCs w:val="24"/>
        </w:rPr>
        <w:t>Nu sunt eligibile cheltuielile cu concediile medicale.</w:t>
      </w:r>
    </w:p>
    <w:p w14:paraId="0499FFF4" w14:textId="206266F7" w:rsidR="00145706" w:rsidRPr="00B041C7" w:rsidRDefault="00145706" w:rsidP="00B041C7">
      <w:pPr>
        <w:adjustRightInd w:val="0"/>
        <w:snapToGrid w:val="0"/>
        <w:spacing w:before="120" w:after="120" w:line="240" w:lineRule="auto"/>
        <w:jc w:val="both"/>
        <w:rPr>
          <w:rFonts w:ascii="Calibri" w:hAnsi="Calibri"/>
          <w:sz w:val="24"/>
          <w:szCs w:val="24"/>
        </w:rPr>
      </w:pPr>
      <w:r w:rsidRPr="00042F55">
        <w:rPr>
          <w:rFonts w:ascii="Calibri" w:hAnsi="Calibri"/>
          <w:sz w:val="24"/>
          <w:szCs w:val="24"/>
        </w:rPr>
        <w:t xml:space="preserve">Cheltuielile menționate mai sus sunt eligibile numai de la data </w:t>
      </w:r>
      <w:r w:rsidR="004253E0" w:rsidRPr="00042F55">
        <w:rPr>
          <w:rFonts w:ascii="Calibri" w:hAnsi="Calibri"/>
          <w:sz w:val="24"/>
          <w:szCs w:val="24"/>
        </w:rPr>
        <w:t xml:space="preserve">stabilită în ordinul/decizia/actul de numire </w:t>
      </w:r>
      <w:r w:rsidRPr="00042F55">
        <w:rPr>
          <w:rFonts w:ascii="Calibri" w:hAnsi="Calibri"/>
          <w:sz w:val="24"/>
          <w:szCs w:val="24"/>
        </w:rPr>
        <w:t>a persoanelor respective în echipa de proiect și numai pe perioada de implementare a proiectului, astfel cum a fost stabilită în contractul/decizia de finanțare semnat/ă.</w:t>
      </w:r>
    </w:p>
    <w:p w14:paraId="0F1B3931" w14:textId="77777777" w:rsidR="00B041C7" w:rsidRPr="00B041C7" w:rsidRDefault="00B041C7" w:rsidP="00B041C7">
      <w:pPr>
        <w:adjustRightInd w:val="0"/>
        <w:snapToGrid w:val="0"/>
        <w:spacing w:before="120" w:after="120" w:line="240" w:lineRule="auto"/>
        <w:jc w:val="both"/>
        <w:rPr>
          <w:rFonts w:ascii="Calibri" w:hAnsi="Calibri"/>
          <w:sz w:val="24"/>
          <w:szCs w:val="24"/>
        </w:rPr>
      </w:pPr>
      <w:r w:rsidRPr="00B041C7">
        <w:rPr>
          <w:rFonts w:ascii="Calibri" w:hAnsi="Calibri"/>
          <w:sz w:val="24"/>
          <w:szCs w:val="24"/>
        </w:rPr>
        <w:t xml:space="preserve">Plafoanele menționate mai sus și prevederile aferente se aplică pentru personalul ADI ITI Delta Dunării, ADR și, în situația proiectelor depuse în parteneriat, pentru partenerii entități private. </w:t>
      </w:r>
    </w:p>
    <w:p w14:paraId="39E530A8" w14:textId="671759BB" w:rsidR="00B041C7" w:rsidRPr="00042F55" w:rsidRDefault="00B041C7" w:rsidP="00B041C7">
      <w:pPr>
        <w:adjustRightInd w:val="0"/>
        <w:snapToGrid w:val="0"/>
        <w:spacing w:before="120" w:after="120" w:line="240" w:lineRule="auto"/>
        <w:jc w:val="both"/>
        <w:rPr>
          <w:rFonts w:ascii="Calibri" w:hAnsi="Calibri"/>
          <w:sz w:val="24"/>
          <w:szCs w:val="24"/>
        </w:rPr>
      </w:pPr>
      <w:r w:rsidRPr="00B041C7">
        <w:rPr>
          <w:rFonts w:ascii="Calibri" w:hAnsi="Calibri"/>
          <w:sz w:val="24"/>
          <w:szCs w:val="24"/>
        </w:rPr>
        <w:t xml:space="preserve">În cazul personalului Agențiilor pentru Dezvoltare Regională/ ADI ITI Delta Dunării se va utiliza </w:t>
      </w:r>
      <w:r w:rsidRPr="00042F55">
        <w:rPr>
          <w:rFonts w:ascii="Calibri" w:hAnsi="Calibri"/>
          <w:sz w:val="24"/>
          <w:szCs w:val="24"/>
        </w:rPr>
        <w:t>maxim grila de salarizare existentă la nivelul fiecărei agenții/asociații în parte, dar nu mai mult de plafoanele de mai sus.</w:t>
      </w:r>
    </w:p>
    <w:p w14:paraId="562D1E0F" w14:textId="0D333C36" w:rsidR="00874FC2" w:rsidRDefault="00044A34" w:rsidP="00874FC2">
      <w:pPr>
        <w:pStyle w:val="ListParagraph"/>
        <w:numPr>
          <w:ilvl w:val="0"/>
          <w:numId w:val="79"/>
        </w:numPr>
        <w:adjustRightInd w:val="0"/>
        <w:snapToGrid w:val="0"/>
        <w:spacing w:before="120" w:after="120" w:line="240" w:lineRule="auto"/>
        <w:jc w:val="both"/>
        <w:rPr>
          <w:rFonts w:ascii="Calibri" w:hAnsi="Calibri"/>
          <w:sz w:val="24"/>
          <w:szCs w:val="24"/>
        </w:rPr>
      </w:pPr>
      <w:r w:rsidRPr="00042F55">
        <w:rPr>
          <w:rFonts w:ascii="Calibri" w:hAnsi="Calibri"/>
          <w:sz w:val="24"/>
          <w:szCs w:val="24"/>
        </w:rPr>
        <w:t xml:space="preserve">Pentru </w:t>
      </w:r>
      <w:r w:rsidR="00AE1D80" w:rsidRPr="00042F55">
        <w:rPr>
          <w:rFonts w:ascii="Calibri" w:hAnsi="Calibri"/>
          <w:sz w:val="24"/>
          <w:szCs w:val="24"/>
        </w:rPr>
        <w:t xml:space="preserve">personalul din autorităţile administraţiei publice centrale, din structurile din subordinea autorităţilor administraţiei publice centrale şi din instituţiile publice locale, nominalizat în echipele de proiecte, </w:t>
      </w:r>
      <w:r w:rsidRPr="00042F55">
        <w:rPr>
          <w:rFonts w:ascii="Calibri" w:hAnsi="Calibri"/>
          <w:sz w:val="24"/>
          <w:szCs w:val="24"/>
        </w:rPr>
        <w:t>cheltuielile</w:t>
      </w:r>
      <w:r w:rsidR="00AE1D80" w:rsidRPr="00042F55">
        <w:rPr>
          <w:rFonts w:ascii="Calibri" w:hAnsi="Calibri"/>
          <w:sz w:val="24"/>
          <w:szCs w:val="24"/>
        </w:rPr>
        <w:t xml:space="preserve"> eligibile aferente</w:t>
      </w:r>
      <w:r w:rsidRPr="00042F55">
        <w:rPr>
          <w:rFonts w:ascii="Calibri" w:hAnsi="Calibri"/>
          <w:sz w:val="24"/>
          <w:szCs w:val="24"/>
        </w:rPr>
        <w:t xml:space="preserve"> remuner</w:t>
      </w:r>
      <w:r w:rsidR="00AE1D80" w:rsidRPr="00042F55">
        <w:rPr>
          <w:rFonts w:ascii="Calibri" w:hAnsi="Calibri"/>
          <w:sz w:val="24"/>
          <w:szCs w:val="24"/>
        </w:rPr>
        <w:t xml:space="preserve">ării acestora vor fi </w:t>
      </w:r>
      <w:r w:rsidR="00AE1D80" w:rsidRPr="00042F55">
        <w:rPr>
          <w:rFonts w:ascii="Calibri" w:hAnsi="Calibri"/>
          <w:sz w:val="24"/>
          <w:szCs w:val="24"/>
        </w:rPr>
        <w:lastRenderedPageBreak/>
        <w:t xml:space="preserve">reprezentate de cheltuielile efectuate cu majorarea salarială acordată acestora în baza art. </w:t>
      </w:r>
      <w:r w:rsidR="00BE7888" w:rsidRPr="00042F55">
        <w:rPr>
          <w:rFonts w:ascii="Calibri" w:hAnsi="Calibri"/>
          <w:sz w:val="24"/>
          <w:szCs w:val="24"/>
        </w:rPr>
        <w:t>16</w:t>
      </w:r>
      <w:r w:rsidRPr="00042F55">
        <w:rPr>
          <w:rFonts w:ascii="Calibri" w:hAnsi="Calibri"/>
          <w:sz w:val="24"/>
          <w:szCs w:val="24"/>
        </w:rPr>
        <w:t xml:space="preserve"> </w:t>
      </w:r>
      <w:r w:rsidR="00AE1D80" w:rsidRPr="00042F55">
        <w:rPr>
          <w:rFonts w:ascii="Calibri" w:hAnsi="Calibri"/>
          <w:sz w:val="24"/>
          <w:szCs w:val="24"/>
        </w:rPr>
        <w:t>alin.</w:t>
      </w:r>
      <w:r w:rsidR="008E6088">
        <w:rPr>
          <w:rFonts w:ascii="Calibri" w:hAnsi="Calibri"/>
          <w:sz w:val="24"/>
          <w:szCs w:val="24"/>
        </w:rPr>
        <w:t xml:space="preserve"> </w:t>
      </w:r>
      <w:r w:rsidR="00AE1D80" w:rsidRPr="00042F55">
        <w:rPr>
          <w:rFonts w:ascii="Calibri" w:hAnsi="Calibri"/>
          <w:sz w:val="24"/>
          <w:szCs w:val="24"/>
        </w:rPr>
        <w:t xml:space="preserve">(1) din Legea </w:t>
      </w:r>
      <w:r w:rsidR="008E6088">
        <w:rPr>
          <w:rFonts w:ascii="Calibri" w:hAnsi="Calibri"/>
          <w:sz w:val="24"/>
          <w:szCs w:val="24"/>
        </w:rPr>
        <w:t xml:space="preserve">cadru </w:t>
      </w:r>
      <w:r w:rsidR="00AE1D80" w:rsidRPr="00042F55">
        <w:rPr>
          <w:rFonts w:ascii="Calibri" w:hAnsi="Calibri"/>
          <w:sz w:val="24"/>
          <w:szCs w:val="24"/>
        </w:rPr>
        <w:t>nr.</w:t>
      </w:r>
      <w:r w:rsidR="008E6088">
        <w:rPr>
          <w:rFonts w:ascii="Calibri" w:hAnsi="Calibri"/>
          <w:sz w:val="24"/>
          <w:szCs w:val="24"/>
        </w:rPr>
        <w:t xml:space="preserve"> </w:t>
      </w:r>
      <w:r w:rsidR="00BE7888" w:rsidRPr="00042F55">
        <w:rPr>
          <w:rFonts w:ascii="Calibri" w:hAnsi="Calibri"/>
          <w:sz w:val="24"/>
          <w:szCs w:val="24"/>
        </w:rPr>
        <w:t>153/2017</w:t>
      </w:r>
      <w:r w:rsidR="00AE1D80" w:rsidRPr="00042F55">
        <w:rPr>
          <w:rFonts w:ascii="Calibri" w:hAnsi="Calibri"/>
          <w:sz w:val="24"/>
          <w:szCs w:val="24"/>
        </w:rPr>
        <w:t xml:space="preserve"> privind salarizarea personalului plătit din fonduri publice</w:t>
      </w:r>
      <w:r w:rsidR="003A4EA8" w:rsidRPr="00042F55">
        <w:rPr>
          <w:rFonts w:ascii="Calibri" w:hAnsi="Calibri"/>
          <w:sz w:val="24"/>
          <w:szCs w:val="24"/>
        </w:rPr>
        <w:t>,</w:t>
      </w:r>
      <w:r w:rsidR="008E6088">
        <w:rPr>
          <w:rFonts w:ascii="Calibri" w:hAnsi="Calibri"/>
          <w:sz w:val="24"/>
          <w:szCs w:val="24"/>
        </w:rPr>
        <w:t xml:space="preserve"> cu modificările și completările ulterioare</w:t>
      </w:r>
      <w:r w:rsidR="003A4EA8" w:rsidRPr="00042F55">
        <w:rPr>
          <w:rFonts w:ascii="Calibri" w:hAnsi="Calibri"/>
          <w:sz w:val="24"/>
          <w:szCs w:val="24"/>
        </w:rPr>
        <w:t xml:space="preserve"> inclusiv contribuția angajatorului</w:t>
      </w:r>
      <w:r w:rsidR="00AE1D80" w:rsidRPr="00042F55">
        <w:rPr>
          <w:rFonts w:ascii="Calibri" w:hAnsi="Calibri"/>
          <w:sz w:val="24"/>
          <w:szCs w:val="24"/>
        </w:rPr>
        <w:t>.</w:t>
      </w:r>
      <w:r w:rsidRPr="00042F55">
        <w:rPr>
          <w:rFonts w:ascii="Calibri" w:hAnsi="Calibri"/>
          <w:sz w:val="24"/>
          <w:szCs w:val="24"/>
        </w:rPr>
        <w:t xml:space="preserve"> </w:t>
      </w:r>
      <w:r w:rsidR="00874FC2" w:rsidRPr="00042F55">
        <w:rPr>
          <w:rFonts w:ascii="Calibri" w:hAnsi="Calibri"/>
          <w:sz w:val="24"/>
          <w:szCs w:val="24"/>
        </w:rPr>
        <w:t>Excepție fac persoanele nominalizate în echipele de proiect responsabile exclusiv de implementarea proiectului</w:t>
      </w:r>
      <w:r w:rsidR="00145706" w:rsidRPr="00042F55">
        <w:rPr>
          <w:rFonts w:ascii="Calibri" w:hAnsi="Calibri"/>
          <w:sz w:val="24"/>
          <w:szCs w:val="24"/>
        </w:rPr>
        <w:t xml:space="preserve"> (fișa de post trebuie să cuprindă atribuții 100% în implementarea proiectului)</w:t>
      </w:r>
      <w:r w:rsidR="00874FC2" w:rsidRPr="00042F55">
        <w:rPr>
          <w:rFonts w:ascii="Calibri" w:hAnsi="Calibri"/>
          <w:sz w:val="24"/>
          <w:szCs w:val="24"/>
        </w:rPr>
        <w:t>, pentru care cheltuielile eligibile aferente remunerării acestora vor fi reprezentate de cheltuielile efectuate cu venitul brut, care include majorarea salarială acordată în temeiul art. 16 alin.</w:t>
      </w:r>
      <w:r w:rsidR="008E6088">
        <w:rPr>
          <w:rFonts w:ascii="Calibri" w:hAnsi="Calibri"/>
          <w:sz w:val="24"/>
          <w:szCs w:val="24"/>
        </w:rPr>
        <w:t xml:space="preserve"> </w:t>
      </w:r>
      <w:r w:rsidR="00874FC2" w:rsidRPr="00042F55">
        <w:rPr>
          <w:rFonts w:ascii="Calibri" w:hAnsi="Calibri"/>
          <w:sz w:val="24"/>
          <w:szCs w:val="24"/>
        </w:rPr>
        <w:t>(1) din Legea</w:t>
      </w:r>
      <w:r w:rsidR="008E6088">
        <w:rPr>
          <w:rFonts w:ascii="Calibri" w:hAnsi="Calibri"/>
          <w:sz w:val="24"/>
          <w:szCs w:val="24"/>
        </w:rPr>
        <w:t xml:space="preserve"> cadru</w:t>
      </w:r>
      <w:r w:rsidR="00874FC2" w:rsidRPr="00042F55">
        <w:rPr>
          <w:rFonts w:ascii="Calibri" w:hAnsi="Calibri"/>
          <w:sz w:val="24"/>
          <w:szCs w:val="24"/>
        </w:rPr>
        <w:t xml:space="preserve"> nr.</w:t>
      </w:r>
      <w:r w:rsidR="008E6088">
        <w:rPr>
          <w:rFonts w:ascii="Calibri" w:hAnsi="Calibri"/>
          <w:sz w:val="24"/>
          <w:szCs w:val="24"/>
        </w:rPr>
        <w:t xml:space="preserve"> </w:t>
      </w:r>
      <w:r w:rsidR="00874FC2" w:rsidRPr="00042F55">
        <w:rPr>
          <w:rFonts w:ascii="Calibri" w:hAnsi="Calibri"/>
          <w:sz w:val="24"/>
          <w:szCs w:val="24"/>
        </w:rPr>
        <w:t xml:space="preserve">153/2017 privind salarizarea personalului plătit din fonduri publice, </w:t>
      </w:r>
      <w:r w:rsidR="008E6088">
        <w:rPr>
          <w:rFonts w:ascii="Calibri" w:hAnsi="Calibri"/>
          <w:sz w:val="24"/>
          <w:szCs w:val="24"/>
        </w:rPr>
        <w:t xml:space="preserve">cu modificările și completările ulterioare </w:t>
      </w:r>
      <w:r w:rsidR="00874FC2" w:rsidRPr="00042F55">
        <w:rPr>
          <w:rFonts w:ascii="Calibri" w:hAnsi="Calibri"/>
          <w:sz w:val="24"/>
          <w:szCs w:val="24"/>
        </w:rPr>
        <w:t>mai puțin concediul medical, la care se adaugă contribuția angajatorului, raportate la timpul lucrat în proiect.</w:t>
      </w:r>
    </w:p>
    <w:p w14:paraId="5EF403A8" w14:textId="732CD5EC" w:rsidR="00B52A20" w:rsidRPr="00B33635" w:rsidRDefault="001946D4" w:rsidP="00A95E57">
      <w:pPr>
        <w:pStyle w:val="ListParagraph"/>
        <w:adjustRightInd w:val="0"/>
        <w:snapToGrid w:val="0"/>
        <w:spacing w:before="120" w:after="120" w:line="240" w:lineRule="auto"/>
        <w:jc w:val="both"/>
        <w:rPr>
          <w:rFonts w:ascii="Calibri" w:hAnsi="Calibri"/>
          <w:sz w:val="24"/>
          <w:szCs w:val="24"/>
        </w:rPr>
      </w:pPr>
      <w:r w:rsidRPr="00B33635">
        <w:rPr>
          <w:rFonts w:ascii="Calibri" w:hAnsi="Calibri"/>
          <w:sz w:val="24"/>
          <w:szCs w:val="24"/>
        </w:rPr>
        <w:t>Pentru personalul STS, cheltuielile el</w:t>
      </w:r>
      <w:r w:rsidR="003833A6" w:rsidRPr="00B33635">
        <w:rPr>
          <w:rFonts w:ascii="Calibri" w:hAnsi="Calibri"/>
          <w:sz w:val="24"/>
          <w:szCs w:val="24"/>
        </w:rPr>
        <w:t>i</w:t>
      </w:r>
      <w:r w:rsidRPr="00B33635">
        <w:rPr>
          <w:rFonts w:ascii="Calibri" w:hAnsi="Calibri"/>
          <w:sz w:val="24"/>
          <w:szCs w:val="24"/>
        </w:rPr>
        <w:t>gibile af</w:t>
      </w:r>
      <w:r w:rsidR="00B52A20" w:rsidRPr="00B33635">
        <w:rPr>
          <w:rFonts w:ascii="Calibri" w:hAnsi="Calibri"/>
          <w:sz w:val="24"/>
          <w:szCs w:val="24"/>
        </w:rPr>
        <w:t>erente</w:t>
      </w:r>
      <w:r w:rsidRPr="00B33635">
        <w:rPr>
          <w:rFonts w:ascii="Calibri" w:hAnsi="Calibri"/>
          <w:sz w:val="24"/>
          <w:szCs w:val="24"/>
        </w:rPr>
        <w:t xml:space="preserve"> remunerarii acestora vor fi reprezentate de tariful orar </w:t>
      </w:r>
      <w:r w:rsidR="00B52A20" w:rsidRPr="00B33635">
        <w:rPr>
          <w:rFonts w:ascii="Calibri" w:hAnsi="Calibri"/>
          <w:sz w:val="24"/>
          <w:szCs w:val="24"/>
        </w:rPr>
        <w:t>î</w:t>
      </w:r>
      <w:r w:rsidRPr="00B33635">
        <w:rPr>
          <w:rFonts w:ascii="Calibri" w:hAnsi="Calibri"/>
          <w:sz w:val="24"/>
          <w:szCs w:val="24"/>
        </w:rPr>
        <w:t>nmul</w:t>
      </w:r>
      <w:r w:rsidR="00B52A20" w:rsidRPr="00B33635">
        <w:rPr>
          <w:rFonts w:ascii="Calibri" w:hAnsi="Calibri"/>
          <w:sz w:val="24"/>
          <w:szCs w:val="24"/>
        </w:rPr>
        <w:t>ț</w:t>
      </w:r>
      <w:r w:rsidRPr="00B33635">
        <w:rPr>
          <w:rFonts w:ascii="Calibri" w:hAnsi="Calibri"/>
          <w:sz w:val="24"/>
          <w:szCs w:val="24"/>
        </w:rPr>
        <w:t xml:space="preserve">it cu </w:t>
      </w:r>
      <w:r w:rsidR="00B52A20" w:rsidRPr="00B33635">
        <w:rPr>
          <w:rFonts w:ascii="Calibri" w:hAnsi="Calibri"/>
          <w:sz w:val="24"/>
          <w:szCs w:val="24"/>
        </w:rPr>
        <w:t>numărul</w:t>
      </w:r>
      <w:r w:rsidRPr="00B33635">
        <w:rPr>
          <w:rFonts w:ascii="Calibri" w:hAnsi="Calibri"/>
          <w:sz w:val="24"/>
          <w:szCs w:val="24"/>
        </w:rPr>
        <w:t xml:space="preserve"> de ore lucrate </w:t>
      </w:r>
      <w:r w:rsidR="00B52A20" w:rsidRPr="00B33635">
        <w:rPr>
          <w:rFonts w:ascii="Calibri" w:hAnsi="Calibri"/>
          <w:sz w:val="24"/>
          <w:szCs w:val="24"/>
        </w:rPr>
        <w:t>î</w:t>
      </w:r>
      <w:r w:rsidRPr="00B33635">
        <w:rPr>
          <w:rFonts w:ascii="Calibri" w:hAnsi="Calibri"/>
          <w:sz w:val="24"/>
          <w:szCs w:val="24"/>
        </w:rPr>
        <w:t xml:space="preserve">n proiect la care se adauga </w:t>
      </w:r>
      <w:r w:rsidR="00B52A20" w:rsidRPr="00B33635">
        <w:rPr>
          <w:rFonts w:ascii="Calibri" w:hAnsi="Calibri"/>
          <w:sz w:val="24"/>
          <w:szCs w:val="24"/>
        </w:rPr>
        <w:t>contribuția asiguratorie pentru muncă (CAM)</w:t>
      </w:r>
      <w:r w:rsidRPr="00B33635">
        <w:rPr>
          <w:rFonts w:ascii="Calibri" w:hAnsi="Calibri"/>
          <w:sz w:val="24"/>
          <w:szCs w:val="24"/>
        </w:rPr>
        <w:t>.</w:t>
      </w:r>
    </w:p>
    <w:p w14:paraId="451030B2" w14:textId="77777777" w:rsidR="00B52A20" w:rsidRPr="00B33635" w:rsidRDefault="00A9651D" w:rsidP="00A95E57">
      <w:pPr>
        <w:pStyle w:val="ListParagraph"/>
        <w:adjustRightInd w:val="0"/>
        <w:snapToGrid w:val="0"/>
        <w:spacing w:before="120" w:after="120" w:line="240" w:lineRule="auto"/>
        <w:jc w:val="both"/>
        <w:rPr>
          <w:rFonts w:ascii="Calibri" w:hAnsi="Calibri"/>
          <w:i/>
          <w:iCs/>
          <w:sz w:val="24"/>
          <w:szCs w:val="24"/>
        </w:rPr>
      </w:pPr>
      <w:r w:rsidRPr="00B33635">
        <w:rPr>
          <w:rFonts w:ascii="Calibri" w:hAnsi="Calibri"/>
          <w:sz w:val="24"/>
          <w:szCs w:val="24"/>
        </w:rPr>
        <w:t>Î</w:t>
      </w:r>
      <w:r w:rsidR="001946D4" w:rsidRPr="00B33635">
        <w:rPr>
          <w:rFonts w:ascii="Calibri" w:hAnsi="Calibri"/>
          <w:sz w:val="24"/>
          <w:szCs w:val="24"/>
        </w:rPr>
        <w:t>n conformitate cu prevederile alin. (1^1) ale art 16 din Legea -</w:t>
      </w:r>
      <w:r w:rsidR="00B52A20" w:rsidRPr="00B33635">
        <w:rPr>
          <w:rFonts w:ascii="Calibri" w:hAnsi="Calibri"/>
          <w:sz w:val="24"/>
          <w:szCs w:val="24"/>
        </w:rPr>
        <w:t xml:space="preserve"> </w:t>
      </w:r>
      <w:r w:rsidR="001946D4" w:rsidRPr="00B33635">
        <w:rPr>
          <w:rFonts w:ascii="Calibri" w:hAnsi="Calibri"/>
          <w:sz w:val="24"/>
          <w:szCs w:val="24"/>
        </w:rPr>
        <w:t xml:space="preserve">cadru nr. 153/2017, </w:t>
      </w:r>
      <w:r w:rsidR="001946D4" w:rsidRPr="00B33635">
        <w:rPr>
          <w:rFonts w:ascii="Calibri" w:hAnsi="Calibri"/>
          <w:i/>
          <w:iCs/>
          <w:sz w:val="24"/>
          <w:szCs w:val="24"/>
        </w:rPr>
        <w:t>”personalul din cadrul Serviciului de Telecomunicații Speciale și Ministerului Afacerilor Interne nominalizat în echipele de proiecte finanțate din fonduri externe nerambursabile/ rambursabile care desfășoară activități de analiză de business, dezvoltare, testare, administrare, operare, suport și mentenanță, inclusiv asigurare comunicații și securitate cibernetică pentru sistemele și aplicațiile informatice de gestionare a asistenței financiare nerambursabile/rambursabile, beneficiază de majorarea salariilor de bază/soldelor de funcție, calculată în funcție de tarifele orare</w:t>
      </w:r>
      <w:r w:rsidR="00B52A20" w:rsidRPr="00B33635">
        <w:rPr>
          <w:rFonts w:ascii="Calibri" w:hAnsi="Calibri"/>
          <w:i/>
          <w:iCs/>
          <w:sz w:val="24"/>
          <w:szCs w:val="24"/>
        </w:rPr>
        <w:t>”</w:t>
      </w:r>
      <w:r w:rsidR="001946D4" w:rsidRPr="00B33635">
        <w:rPr>
          <w:rFonts w:ascii="Calibri" w:hAnsi="Calibri"/>
          <w:i/>
          <w:iCs/>
          <w:sz w:val="24"/>
          <w:szCs w:val="24"/>
        </w:rPr>
        <w:t xml:space="preserve">. </w:t>
      </w:r>
    </w:p>
    <w:p w14:paraId="0199A316" w14:textId="50CEBDB4" w:rsidR="001946D4" w:rsidRPr="00B33635" w:rsidRDefault="001946D4" w:rsidP="00A95E57">
      <w:pPr>
        <w:pStyle w:val="ListParagraph"/>
        <w:adjustRightInd w:val="0"/>
        <w:snapToGrid w:val="0"/>
        <w:spacing w:before="120" w:after="120" w:line="240" w:lineRule="auto"/>
        <w:jc w:val="both"/>
        <w:rPr>
          <w:rFonts w:ascii="Calibri" w:hAnsi="Calibri"/>
          <w:sz w:val="24"/>
          <w:szCs w:val="24"/>
        </w:rPr>
      </w:pPr>
      <w:r w:rsidRPr="00B33635">
        <w:rPr>
          <w:rFonts w:ascii="Calibri" w:hAnsi="Calibri"/>
          <w:sz w:val="24"/>
          <w:szCs w:val="24"/>
        </w:rPr>
        <w:t>Tariful orar pentru personalul STS și MAI se va calcula pe baza plaf</w:t>
      </w:r>
      <w:r w:rsidR="00B52A20" w:rsidRPr="00B33635">
        <w:rPr>
          <w:rFonts w:ascii="Calibri" w:hAnsi="Calibri"/>
          <w:sz w:val="24"/>
          <w:szCs w:val="24"/>
        </w:rPr>
        <w:t>oanelor</w:t>
      </w:r>
      <w:r w:rsidRPr="00B33635">
        <w:rPr>
          <w:rFonts w:ascii="Calibri" w:hAnsi="Calibri"/>
          <w:sz w:val="24"/>
          <w:szCs w:val="24"/>
        </w:rPr>
        <w:t xml:space="preserve"> de la p</w:t>
      </w:r>
      <w:r w:rsidR="00B52A20" w:rsidRPr="00B33635">
        <w:rPr>
          <w:rFonts w:ascii="Calibri" w:hAnsi="Calibri"/>
          <w:sz w:val="24"/>
          <w:szCs w:val="24"/>
        </w:rPr>
        <w:t>unctul</w:t>
      </w:r>
      <w:r w:rsidRPr="00B33635">
        <w:rPr>
          <w:rFonts w:ascii="Calibri" w:hAnsi="Calibri"/>
          <w:sz w:val="24"/>
          <w:szCs w:val="24"/>
        </w:rPr>
        <w:t xml:space="preserve"> I  pentru fiecare nivel de remunerare prin raportarea sumei prevăzute în tabelul de mai sus la numărul de zile lucrătoare din luna respectivă și numărul de opt ore pe zi. </w:t>
      </w:r>
    </w:p>
    <w:p w14:paraId="26509110" w14:textId="77777777" w:rsidR="00A95E57" w:rsidRPr="00B52A20" w:rsidRDefault="00A95E57" w:rsidP="00A95E57">
      <w:pPr>
        <w:pStyle w:val="ListParagraph"/>
        <w:adjustRightInd w:val="0"/>
        <w:snapToGrid w:val="0"/>
        <w:spacing w:before="120" w:after="120" w:line="240" w:lineRule="auto"/>
        <w:jc w:val="both"/>
        <w:rPr>
          <w:rFonts w:ascii="Calibri" w:hAnsi="Calibri"/>
          <w:color w:val="FF0000"/>
          <w:sz w:val="24"/>
          <w:szCs w:val="24"/>
        </w:rPr>
      </w:pPr>
    </w:p>
    <w:p w14:paraId="50347491" w14:textId="1D76B207" w:rsidR="00044A34" w:rsidRPr="00042F55" w:rsidRDefault="00874FC2" w:rsidP="00042F55">
      <w:pPr>
        <w:pStyle w:val="ListParagraph"/>
        <w:adjustRightInd w:val="0"/>
        <w:snapToGrid w:val="0"/>
        <w:spacing w:before="120" w:after="120" w:line="240" w:lineRule="auto"/>
        <w:jc w:val="both"/>
        <w:rPr>
          <w:rFonts w:ascii="Calibri" w:hAnsi="Calibri"/>
          <w:sz w:val="24"/>
          <w:szCs w:val="24"/>
        </w:rPr>
      </w:pPr>
      <w:r w:rsidRPr="00042F55">
        <w:rPr>
          <w:rFonts w:ascii="Calibri" w:hAnsi="Calibri"/>
          <w:sz w:val="24"/>
          <w:szCs w:val="24"/>
        </w:rPr>
        <w:t xml:space="preserve">Cheltuielile menționate mai sus sunt eligibile numai de la data </w:t>
      </w:r>
      <w:r w:rsidR="000F4569" w:rsidRPr="00042F55">
        <w:rPr>
          <w:rFonts w:ascii="Calibri" w:hAnsi="Calibri"/>
          <w:sz w:val="24"/>
          <w:szCs w:val="24"/>
        </w:rPr>
        <w:t>stabilită în actul</w:t>
      </w:r>
      <w:r w:rsidRPr="00042F55">
        <w:rPr>
          <w:rFonts w:ascii="Calibri" w:hAnsi="Calibri"/>
          <w:sz w:val="24"/>
          <w:szCs w:val="24"/>
        </w:rPr>
        <w:t xml:space="preserve"> administrativ de nominalizare a persoanelor respective în echipa de proiect conform art. 16 alin. (3) din Legea </w:t>
      </w:r>
      <w:r w:rsidR="008E6088">
        <w:rPr>
          <w:rFonts w:ascii="Calibri" w:hAnsi="Calibri"/>
          <w:sz w:val="24"/>
          <w:szCs w:val="24"/>
        </w:rPr>
        <w:t xml:space="preserve">cadru </w:t>
      </w:r>
      <w:r w:rsidRPr="00042F55">
        <w:rPr>
          <w:rFonts w:ascii="Calibri" w:hAnsi="Calibri"/>
          <w:sz w:val="24"/>
          <w:szCs w:val="24"/>
        </w:rPr>
        <w:t>nr.</w:t>
      </w:r>
      <w:r w:rsidR="008E6088">
        <w:rPr>
          <w:rFonts w:ascii="Calibri" w:hAnsi="Calibri"/>
          <w:sz w:val="24"/>
          <w:szCs w:val="24"/>
        </w:rPr>
        <w:t xml:space="preserve"> </w:t>
      </w:r>
      <w:r w:rsidRPr="00042F55">
        <w:rPr>
          <w:rFonts w:ascii="Calibri" w:hAnsi="Calibri"/>
          <w:sz w:val="24"/>
          <w:szCs w:val="24"/>
        </w:rPr>
        <w:t xml:space="preserve">153/2017 </w:t>
      </w:r>
      <w:r w:rsidR="008E6088" w:rsidRPr="00042F55">
        <w:rPr>
          <w:rFonts w:ascii="Calibri" w:hAnsi="Calibri"/>
          <w:sz w:val="24"/>
          <w:szCs w:val="24"/>
        </w:rPr>
        <w:t>privind salarizarea personalului plătit din fonduri publice,</w:t>
      </w:r>
      <w:r w:rsidR="008E6088">
        <w:rPr>
          <w:rFonts w:ascii="Calibri" w:hAnsi="Calibri"/>
          <w:sz w:val="24"/>
          <w:szCs w:val="24"/>
        </w:rPr>
        <w:t xml:space="preserve"> cu modificările și completările ulterioare</w:t>
      </w:r>
      <w:r w:rsidR="008E6088" w:rsidRPr="00042F55">
        <w:rPr>
          <w:rFonts w:ascii="Calibri" w:hAnsi="Calibri"/>
          <w:sz w:val="24"/>
          <w:szCs w:val="24"/>
        </w:rPr>
        <w:t xml:space="preserve"> </w:t>
      </w:r>
      <w:r w:rsidRPr="00042F55">
        <w:rPr>
          <w:rFonts w:ascii="Calibri" w:hAnsi="Calibri"/>
          <w:sz w:val="24"/>
          <w:szCs w:val="24"/>
        </w:rPr>
        <w:t>și numai pe perioada de implementare a proiectului, astfel cum a fost stabilită în contractul/decizia de finanțare semnat/ă.</w:t>
      </w:r>
    </w:p>
    <w:p w14:paraId="59641BA3" w14:textId="40B442A0" w:rsidR="00C273AF" w:rsidRDefault="00874FC2" w:rsidP="002D249B">
      <w:pPr>
        <w:pStyle w:val="ListParagraph"/>
        <w:adjustRightInd w:val="0"/>
        <w:snapToGrid w:val="0"/>
        <w:spacing w:before="120" w:after="120" w:line="240" w:lineRule="auto"/>
        <w:contextualSpacing w:val="0"/>
        <w:jc w:val="both"/>
        <w:rPr>
          <w:rFonts w:ascii="Calibri" w:hAnsi="Calibri"/>
          <w:sz w:val="24"/>
          <w:szCs w:val="24"/>
        </w:rPr>
      </w:pPr>
      <w:r w:rsidRPr="00042F55">
        <w:rPr>
          <w:rFonts w:ascii="Calibri" w:hAnsi="Calibri"/>
          <w:sz w:val="24"/>
          <w:szCs w:val="24"/>
        </w:rPr>
        <w:t>În ceea ce privește persoanele nominalizate în echipele de proiect responsabile de managementul proiectului, n</w:t>
      </w:r>
      <w:r w:rsidR="00C273AF" w:rsidRPr="00042F55">
        <w:rPr>
          <w:rFonts w:ascii="Calibri" w:hAnsi="Calibri"/>
          <w:sz w:val="24"/>
          <w:szCs w:val="24"/>
        </w:rPr>
        <w:t xml:space="preserve">umărul de persoane care pot fi nominalizate în echipa </w:t>
      </w:r>
      <w:r w:rsidR="001533D9" w:rsidRPr="00042F55">
        <w:rPr>
          <w:rFonts w:ascii="Calibri" w:hAnsi="Calibri"/>
          <w:sz w:val="24"/>
          <w:szCs w:val="24"/>
        </w:rPr>
        <w:t>de management de proiect</w:t>
      </w:r>
      <w:r w:rsidR="00C273AF" w:rsidRPr="00042F55">
        <w:rPr>
          <w:rFonts w:ascii="Calibri" w:hAnsi="Calibri"/>
          <w:sz w:val="24"/>
          <w:szCs w:val="24"/>
        </w:rPr>
        <w:t xml:space="preserve"> finanțat din POAT 2014-2020 în cadrul căruia se solicită finanțarea cheltuielilor salariale</w:t>
      </w:r>
      <w:r w:rsidRPr="00042F55">
        <w:rPr>
          <w:rFonts w:ascii="Calibri" w:hAnsi="Calibri"/>
          <w:sz w:val="24"/>
          <w:szCs w:val="24"/>
        </w:rPr>
        <w:t xml:space="preserve"> aferente</w:t>
      </w:r>
      <w:r w:rsidR="00C273AF" w:rsidRPr="00042F55">
        <w:rPr>
          <w:rFonts w:ascii="Calibri" w:hAnsi="Calibri"/>
          <w:sz w:val="24"/>
          <w:szCs w:val="24"/>
        </w:rPr>
        <w:t>, trebuie stabilit în mod rezonabil, în funcție de complexitatea proiectului și nu poate depăși echivalentul a 5 persoane, normă întreagă în proiect.</w:t>
      </w:r>
    </w:p>
    <w:p w14:paraId="00749732" w14:textId="0E7AED36" w:rsidR="005204C1" w:rsidRDefault="005204C1" w:rsidP="003171F5">
      <w:pPr>
        <w:pStyle w:val="ListParagraph"/>
        <w:adjustRightInd w:val="0"/>
        <w:snapToGrid w:val="0"/>
        <w:spacing w:before="120" w:after="120" w:line="240" w:lineRule="auto"/>
        <w:ind w:left="723"/>
        <w:jc w:val="both"/>
        <w:rPr>
          <w:rFonts w:ascii="Calibri" w:hAnsi="Calibri"/>
          <w:sz w:val="24"/>
          <w:szCs w:val="24"/>
        </w:rPr>
      </w:pPr>
      <w:r>
        <w:rPr>
          <w:rFonts w:ascii="Calibri" w:hAnsi="Calibri"/>
          <w:sz w:val="24"/>
          <w:szCs w:val="24"/>
        </w:rPr>
        <w:t>Cheltuielile eligibile efectuate cu majorarea salarială acordată persoanelor din echipa de proiect sunt eligibile numai de la data actului ad</w:t>
      </w:r>
      <w:r w:rsidR="00C17295">
        <w:rPr>
          <w:rFonts w:ascii="Calibri" w:hAnsi="Calibri"/>
          <w:sz w:val="24"/>
          <w:szCs w:val="24"/>
        </w:rPr>
        <w:t>m</w:t>
      </w:r>
      <w:r>
        <w:rPr>
          <w:rFonts w:ascii="Calibri" w:hAnsi="Calibri"/>
          <w:sz w:val="24"/>
          <w:szCs w:val="24"/>
        </w:rPr>
        <w:t>inistrativ de nominalizare a persoanelor respective în echipa de proiect conform art. 16 alin. (3) din Legea</w:t>
      </w:r>
      <w:r w:rsidR="008E6088">
        <w:rPr>
          <w:rFonts w:ascii="Calibri" w:hAnsi="Calibri"/>
          <w:sz w:val="24"/>
          <w:szCs w:val="24"/>
        </w:rPr>
        <w:t xml:space="preserve"> cadru</w:t>
      </w:r>
      <w:r>
        <w:rPr>
          <w:rFonts w:ascii="Calibri" w:hAnsi="Calibri"/>
          <w:sz w:val="24"/>
          <w:szCs w:val="24"/>
        </w:rPr>
        <w:t xml:space="preserve"> nr.</w:t>
      </w:r>
      <w:r w:rsidR="008E6088">
        <w:rPr>
          <w:rFonts w:ascii="Calibri" w:hAnsi="Calibri"/>
          <w:sz w:val="24"/>
          <w:szCs w:val="24"/>
        </w:rPr>
        <w:t xml:space="preserve"> </w:t>
      </w:r>
      <w:r>
        <w:rPr>
          <w:rFonts w:ascii="Calibri" w:hAnsi="Calibri"/>
          <w:sz w:val="24"/>
          <w:szCs w:val="24"/>
        </w:rPr>
        <w:t xml:space="preserve">153/2017 </w:t>
      </w:r>
      <w:r w:rsidR="008E6088" w:rsidRPr="00042F55">
        <w:rPr>
          <w:rFonts w:ascii="Calibri" w:hAnsi="Calibri"/>
          <w:sz w:val="24"/>
          <w:szCs w:val="24"/>
        </w:rPr>
        <w:t>privind salarizarea personalului plătit din fonduri publice,</w:t>
      </w:r>
      <w:r w:rsidR="008E6088">
        <w:rPr>
          <w:rFonts w:ascii="Calibri" w:hAnsi="Calibri"/>
          <w:sz w:val="24"/>
          <w:szCs w:val="24"/>
        </w:rPr>
        <w:t xml:space="preserve"> cu modificările și completările ulterioare</w:t>
      </w:r>
      <w:r w:rsidR="008E6088" w:rsidRPr="00042F55">
        <w:rPr>
          <w:rFonts w:ascii="Calibri" w:hAnsi="Calibri"/>
          <w:sz w:val="24"/>
          <w:szCs w:val="24"/>
        </w:rPr>
        <w:t xml:space="preserve"> </w:t>
      </w:r>
      <w:r>
        <w:rPr>
          <w:rFonts w:ascii="Calibri" w:hAnsi="Calibri"/>
          <w:sz w:val="24"/>
          <w:szCs w:val="24"/>
        </w:rPr>
        <w:t xml:space="preserve"> și numai </w:t>
      </w:r>
      <w:r w:rsidRPr="005204C1">
        <w:rPr>
          <w:rFonts w:ascii="Calibri" w:hAnsi="Calibri"/>
          <w:sz w:val="24"/>
          <w:szCs w:val="24"/>
        </w:rPr>
        <w:t>pe perioada de implementare a proiectului, astfel cum a fost stabilită în contractul/</w:t>
      </w:r>
      <w:r>
        <w:rPr>
          <w:rFonts w:ascii="Calibri" w:hAnsi="Calibri"/>
          <w:sz w:val="24"/>
          <w:szCs w:val="24"/>
        </w:rPr>
        <w:t xml:space="preserve">decizia </w:t>
      </w:r>
      <w:r w:rsidRPr="005204C1">
        <w:rPr>
          <w:rFonts w:ascii="Calibri" w:hAnsi="Calibri"/>
          <w:sz w:val="24"/>
          <w:szCs w:val="24"/>
        </w:rPr>
        <w:t>de finanțare semnat</w:t>
      </w:r>
      <w:r>
        <w:rPr>
          <w:rFonts w:ascii="Calibri" w:hAnsi="Calibri"/>
          <w:sz w:val="24"/>
          <w:szCs w:val="24"/>
        </w:rPr>
        <w:t>/ă.</w:t>
      </w:r>
    </w:p>
    <w:p w14:paraId="7720A85B" w14:textId="1CEAEB97" w:rsidR="00AF611A" w:rsidRDefault="005D5F5C" w:rsidP="003171F5">
      <w:pPr>
        <w:pStyle w:val="ListParagraph"/>
        <w:numPr>
          <w:ilvl w:val="0"/>
          <w:numId w:val="79"/>
        </w:numPr>
        <w:adjustRightInd w:val="0"/>
        <w:snapToGrid w:val="0"/>
        <w:spacing w:before="120" w:after="120" w:line="240" w:lineRule="auto"/>
        <w:jc w:val="both"/>
        <w:rPr>
          <w:rFonts w:ascii="Calibri" w:hAnsi="Calibri"/>
          <w:sz w:val="24"/>
          <w:szCs w:val="24"/>
        </w:rPr>
      </w:pPr>
      <w:r w:rsidRPr="00591443">
        <w:rPr>
          <w:rFonts w:ascii="Calibri" w:hAnsi="Calibri"/>
          <w:sz w:val="24"/>
          <w:szCs w:val="24"/>
        </w:rPr>
        <w:t xml:space="preserve">Pentru personalul </w:t>
      </w:r>
      <w:r w:rsidRPr="005D5F5C">
        <w:rPr>
          <w:rFonts w:ascii="Calibri" w:hAnsi="Calibri"/>
          <w:sz w:val="24"/>
          <w:szCs w:val="24"/>
        </w:rPr>
        <w:t>din sistemul de coordonare și control al FESI și din sistemul de management al POAT, POIM și POC</w:t>
      </w:r>
      <w:r w:rsidRPr="00591443">
        <w:rPr>
          <w:rFonts w:ascii="Calibri" w:hAnsi="Calibri"/>
          <w:sz w:val="24"/>
          <w:szCs w:val="24"/>
        </w:rPr>
        <w:t xml:space="preserve">, cheltuielile eligibile aferente remunerării acestora vor fi reprezentate de cheltuielile efectuate cu </w:t>
      </w:r>
      <w:r>
        <w:rPr>
          <w:rFonts w:ascii="Calibri" w:hAnsi="Calibri"/>
          <w:sz w:val="24"/>
          <w:szCs w:val="24"/>
        </w:rPr>
        <w:t xml:space="preserve">venitul brut, </w:t>
      </w:r>
      <w:r w:rsidR="00182B3B" w:rsidRPr="00182B3B">
        <w:rPr>
          <w:rFonts w:ascii="Calibri" w:hAnsi="Calibri"/>
          <w:sz w:val="24"/>
          <w:szCs w:val="24"/>
        </w:rPr>
        <w:t>care include majorarea salarială acordată în temeiul</w:t>
      </w:r>
      <w:r w:rsidR="00CF1AC3">
        <w:rPr>
          <w:rFonts w:ascii="Calibri" w:hAnsi="Calibri"/>
          <w:sz w:val="24"/>
          <w:szCs w:val="24"/>
        </w:rPr>
        <w:t xml:space="preserve"> art. 17 din</w:t>
      </w:r>
      <w:r w:rsidR="00182B3B" w:rsidRPr="00182B3B">
        <w:rPr>
          <w:rFonts w:ascii="Calibri" w:hAnsi="Calibri"/>
          <w:sz w:val="24"/>
          <w:szCs w:val="24"/>
        </w:rPr>
        <w:t xml:space="preserve"> Leg</w:t>
      </w:r>
      <w:r w:rsidR="00CF1AC3">
        <w:rPr>
          <w:rFonts w:ascii="Calibri" w:hAnsi="Calibri"/>
          <w:sz w:val="24"/>
          <w:szCs w:val="24"/>
        </w:rPr>
        <w:t>ea</w:t>
      </w:r>
      <w:r w:rsidR="00182B3B" w:rsidRPr="00182B3B">
        <w:rPr>
          <w:rFonts w:ascii="Calibri" w:hAnsi="Calibri"/>
          <w:sz w:val="24"/>
          <w:szCs w:val="24"/>
        </w:rPr>
        <w:t xml:space="preserve"> nr. </w:t>
      </w:r>
      <w:r w:rsidR="00CF1AC3">
        <w:rPr>
          <w:rFonts w:ascii="Calibri" w:hAnsi="Calibri"/>
          <w:sz w:val="24"/>
          <w:szCs w:val="24"/>
        </w:rPr>
        <w:t>153/2017</w:t>
      </w:r>
      <w:r w:rsidR="00182B3B" w:rsidRPr="00182B3B">
        <w:rPr>
          <w:rFonts w:ascii="Calibri" w:hAnsi="Calibri"/>
          <w:sz w:val="24"/>
          <w:szCs w:val="24"/>
        </w:rPr>
        <w:t xml:space="preserve">, </w:t>
      </w:r>
      <w:r w:rsidR="008E6088" w:rsidRPr="00042F55">
        <w:rPr>
          <w:rFonts w:ascii="Calibri" w:hAnsi="Calibri"/>
          <w:sz w:val="24"/>
          <w:szCs w:val="24"/>
        </w:rPr>
        <w:t>privind salarizarea personalului plătit din fonduri publice,</w:t>
      </w:r>
      <w:r w:rsidR="008E6088">
        <w:rPr>
          <w:rFonts w:ascii="Calibri" w:hAnsi="Calibri"/>
          <w:sz w:val="24"/>
          <w:szCs w:val="24"/>
        </w:rPr>
        <w:t xml:space="preserve"> cu modificările și completările ulterioare</w:t>
      </w:r>
      <w:r w:rsidR="008E6088" w:rsidRPr="00042F55">
        <w:rPr>
          <w:rFonts w:ascii="Calibri" w:hAnsi="Calibri"/>
          <w:sz w:val="24"/>
          <w:szCs w:val="24"/>
        </w:rPr>
        <w:t xml:space="preserve"> </w:t>
      </w:r>
      <w:r w:rsidR="00182B3B" w:rsidRPr="00182B3B">
        <w:rPr>
          <w:rFonts w:ascii="Calibri" w:hAnsi="Calibri"/>
          <w:sz w:val="24"/>
          <w:szCs w:val="24"/>
        </w:rPr>
        <w:t>,</w:t>
      </w:r>
      <w:r w:rsidR="00182B3B">
        <w:rPr>
          <w:rFonts w:ascii="Calibri" w:hAnsi="Calibri"/>
          <w:sz w:val="24"/>
          <w:szCs w:val="24"/>
        </w:rPr>
        <w:t xml:space="preserve"> </w:t>
      </w:r>
      <w:r>
        <w:rPr>
          <w:rFonts w:ascii="Calibri" w:hAnsi="Calibri"/>
          <w:sz w:val="24"/>
          <w:szCs w:val="24"/>
        </w:rPr>
        <w:t>mai puțin concediul medical, la care se adaugă</w:t>
      </w:r>
      <w:r w:rsidR="00AF611A">
        <w:rPr>
          <w:rFonts w:ascii="Calibri" w:hAnsi="Calibri"/>
          <w:sz w:val="24"/>
          <w:szCs w:val="24"/>
        </w:rPr>
        <w:t>:</w:t>
      </w:r>
    </w:p>
    <w:p w14:paraId="40D938A6" w14:textId="1F894A1B" w:rsidR="005D5F5C" w:rsidRDefault="00AF611A" w:rsidP="002D249B">
      <w:pPr>
        <w:pStyle w:val="ListParagraph"/>
        <w:adjustRightInd w:val="0"/>
        <w:snapToGrid w:val="0"/>
        <w:spacing w:before="120" w:after="120" w:line="240" w:lineRule="auto"/>
        <w:contextualSpacing w:val="0"/>
        <w:jc w:val="both"/>
        <w:rPr>
          <w:rFonts w:ascii="Calibri" w:hAnsi="Calibri"/>
          <w:sz w:val="24"/>
          <w:szCs w:val="24"/>
        </w:rPr>
      </w:pPr>
      <w:r>
        <w:rPr>
          <w:rFonts w:ascii="Calibri" w:hAnsi="Calibri"/>
          <w:sz w:val="24"/>
          <w:szCs w:val="24"/>
        </w:rPr>
        <w:t xml:space="preserve">1. </w:t>
      </w:r>
      <w:r w:rsidRPr="00AF611A">
        <w:rPr>
          <w:rFonts w:ascii="Calibri" w:hAnsi="Calibri"/>
          <w:sz w:val="24"/>
          <w:szCs w:val="24"/>
        </w:rPr>
        <w:t xml:space="preserve">pentru venitul realizat până la 31 decembrie 2017, </w:t>
      </w:r>
      <w:r w:rsidR="005D5F5C">
        <w:rPr>
          <w:rFonts w:ascii="Calibri" w:hAnsi="Calibri"/>
          <w:sz w:val="24"/>
          <w:szCs w:val="24"/>
        </w:rPr>
        <w:t>următoarele contribuții ale angajatorului:</w:t>
      </w:r>
    </w:p>
    <w:p w14:paraId="685F1357" w14:textId="7B5C9A3D" w:rsidR="005D5F5C" w:rsidRPr="00945DF4" w:rsidRDefault="005D5F5C" w:rsidP="002D249B">
      <w:pPr>
        <w:pStyle w:val="ListParagraph"/>
        <w:numPr>
          <w:ilvl w:val="0"/>
          <w:numId w:val="74"/>
        </w:numPr>
        <w:adjustRightInd w:val="0"/>
        <w:snapToGrid w:val="0"/>
        <w:spacing w:before="120" w:after="120" w:line="240" w:lineRule="auto"/>
        <w:jc w:val="both"/>
        <w:rPr>
          <w:rFonts w:ascii="Calibri" w:hAnsi="Calibri"/>
          <w:sz w:val="24"/>
          <w:szCs w:val="24"/>
        </w:rPr>
      </w:pPr>
      <w:r w:rsidRPr="005D5F5C">
        <w:rPr>
          <w:rFonts w:ascii="Calibri" w:hAnsi="Calibri"/>
          <w:sz w:val="24"/>
          <w:szCs w:val="24"/>
        </w:rPr>
        <w:lastRenderedPageBreak/>
        <w:t xml:space="preserve">contribuţia </w:t>
      </w:r>
      <w:r w:rsidRPr="00945DF4">
        <w:rPr>
          <w:rFonts w:ascii="Calibri" w:hAnsi="Calibri"/>
          <w:sz w:val="24"/>
          <w:szCs w:val="24"/>
        </w:rPr>
        <w:t>de asigurări sociale de stat;</w:t>
      </w:r>
    </w:p>
    <w:p w14:paraId="2275E50C" w14:textId="53DF6CF2" w:rsidR="005D5F5C" w:rsidRPr="00FF6943" w:rsidRDefault="005D5F5C" w:rsidP="002D249B">
      <w:pPr>
        <w:pStyle w:val="ListParagraph"/>
        <w:numPr>
          <w:ilvl w:val="0"/>
          <w:numId w:val="74"/>
        </w:numPr>
        <w:adjustRightInd w:val="0"/>
        <w:snapToGrid w:val="0"/>
        <w:spacing w:before="120" w:after="120" w:line="240" w:lineRule="auto"/>
        <w:jc w:val="both"/>
        <w:rPr>
          <w:rFonts w:ascii="Calibri" w:hAnsi="Calibri"/>
          <w:sz w:val="24"/>
          <w:szCs w:val="24"/>
        </w:rPr>
      </w:pPr>
      <w:r w:rsidRPr="00FF6943">
        <w:rPr>
          <w:rFonts w:ascii="Calibri" w:hAnsi="Calibri"/>
          <w:sz w:val="24"/>
          <w:szCs w:val="24"/>
        </w:rPr>
        <w:t>contribuţia de asigurări pentru accidente de muncă şi boli profesionale;</w:t>
      </w:r>
    </w:p>
    <w:p w14:paraId="1FE0BB2D" w14:textId="284BC937" w:rsidR="005D5F5C" w:rsidRPr="00FF6943" w:rsidRDefault="005D5F5C" w:rsidP="002D249B">
      <w:pPr>
        <w:pStyle w:val="ListParagraph"/>
        <w:numPr>
          <w:ilvl w:val="0"/>
          <w:numId w:val="74"/>
        </w:numPr>
        <w:adjustRightInd w:val="0"/>
        <w:snapToGrid w:val="0"/>
        <w:spacing w:before="120" w:after="120" w:line="240" w:lineRule="auto"/>
        <w:jc w:val="both"/>
        <w:rPr>
          <w:rFonts w:ascii="Calibri" w:hAnsi="Calibri"/>
          <w:sz w:val="24"/>
          <w:szCs w:val="24"/>
        </w:rPr>
      </w:pPr>
      <w:r w:rsidRPr="00FF6943">
        <w:rPr>
          <w:rFonts w:ascii="Calibri" w:hAnsi="Calibri"/>
          <w:sz w:val="24"/>
          <w:szCs w:val="24"/>
        </w:rPr>
        <w:t>contribuţia pentru asigurarea sănătăţii personalului;</w:t>
      </w:r>
    </w:p>
    <w:p w14:paraId="0B798192" w14:textId="215EF360" w:rsidR="005D5F5C" w:rsidRDefault="005D5F5C" w:rsidP="002D249B">
      <w:pPr>
        <w:pStyle w:val="ListParagraph"/>
        <w:numPr>
          <w:ilvl w:val="0"/>
          <w:numId w:val="74"/>
        </w:numPr>
        <w:adjustRightInd w:val="0"/>
        <w:snapToGrid w:val="0"/>
        <w:spacing w:before="120" w:after="120" w:line="240" w:lineRule="auto"/>
        <w:jc w:val="both"/>
        <w:rPr>
          <w:rFonts w:ascii="Calibri" w:hAnsi="Calibri"/>
          <w:sz w:val="24"/>
          <w:szCs w:val="24"/>
        </w:rPr>
      </w:pPr>
      <w:r w:rsidRPr="00FF6943">
        <w:rPr>
          <w:rFonts w:ascii="Calibri" w:hAnsi="Calibri"/>
          <w:sz w:val="24"/>
          <w:szCs w:val="24"/>
        </w:rPr>
        <w:t>contribuţia la bugetul asigurărilor pentru şomaj.</w:t>
      </w:r>
    </w:p>
    <w:p w14:paraId="55DF90A1" w14:textId="1D2B7F83" w:rsidR="00AF611A" w:rsidRPr="007A51C5" w:rsidRDefault="00AF611A" w:rsidP="002D249B">
      <w:pPr>
        <w:adjustRightInd w:val="0"/>
        <w:snapToGrid w:val="0"/>
        <w:spacing w:before="120" w:after="120" w:line="240" w:lineRule="auto"/>
        <w:ind w:left="708"/>
        <w:jc w:val="both"/>
        <w:rPr>
          <w:rFonts w:ascii="Calibri" w:hAnsi="Calibri"/>
          <w:sz w:val="24"/>
          <w:szCs w:val="24"/>
        </w:rPr>
      </w:pPr>
      <w:r w:rsidRPr="00AF611A">
        <w:rPr>
          <w:rFonts w:ascii="Calibri" w:hAnsi="Calibri"/>
          <w:sz w:val="24"/>
          <w:szCs w:val="24"/>
        </w:rPr>
        <w:t>2. pentru venitul realizat începând cu 1 ianuarie 2018, contribuţia asiguratorie pentru muncă.</w:t>
      </w:r>
    </w:p>
    <w:p w14:paraId="4F6C77CF" w14:textId="4940509A" w:rsidR="00643473" w:rsidRDefault="00182B3B" w:rsidP="002D249B">
      <w:pPr>
        <w:adjustRightInd w:val="0"/>
        <w:snapToGrid w:val="0"/>
        <w:spacing w:before="120" w:after="0" w:line="240" w:lineRule="auto"/>
        <w:ind w:left="708"/>
        <w:jc w:val="both"/>
        <w:rPr>
          <w:rFonts w:ascii="Calibri" w:hAnsi="Calibri"/>
          <w:sz w:val="24"/>
          <w:szCs w:val="24"/>
        </w:rPr>
      </w:pPr>
      <w:r w:rsidRPr="00182B3B">
        <w:rPr>
          <w:rFonts w:ascii="Calibri" w:hAnsi="Calibri"/>
          <w:sz w:val="24"/>
          <w:szCs w:val="24"/>
        </w:rPr>
        <w:t xml:space="preserve">Calculul valorii eligibile se va determina prin aplicarea unui procent aferent atribuțiilor ce vizează </w:t>
      </w:r>
      <w:r w:rsidR="00BE0452">
        <w:rPr>
          <w:rFonts w:ascii="Calibri" w:hAnsi="Calibri"/>
          <w:sz w:val="24"/>
          <w:szCs w:val="24"/>
        </w:rPr>
        <w:t>Instrumentele structurale</w:t>
      </w:r>
      <w:r w:rsidR="00BE0452" w:rsidRPr="00182B3B">
        <w:rPr>
          <w:rFonts w:ascii="Calibri" w:hAnsi="Calibri"/>
          <w:sz w:val="24"/>
          <w:szCs w:val="24"/>
        </w:rPr>
        <w:t xml:space="preserve"> </w:t>
      </w:r>
      <w:r w:rsidRPr="00182B3B">
        <w:rPr>
          <w:rFonts w:ascii="Calibri" w:hAnsi="Calibri"/>
          <w:sz w:val="24"/>
          <w:szCs w:val="24"/>
        </w:rPr>
        <w:t>(FEDR, FSE și FC</w:t>
      </w:r>
      <w:r w:rsidRPr="00A05C01">
        <w:rPr>
          <w:rFonts w:ascii="Calibri" w:hAnsi="Calibri"/>
          <w:sz w:val="24"/>
          <w:szCs w:val="24"/>
        </w:rPr>
        <w:t>)</w:t>
      </w:r>
      <w:r w:rsidR="00BE0452" w:rsidRPr="00A05C01">
        <w:rPr>
          <w:rFonts w:ascii="Calibri" w:hAnsi="Calibri"/>
          <w:sz w:val="24"/>
          <w:szCs w:val="24"/>
        </w:rPr>
        <w:t xml:space="preserve">, </w:t>
      </w:r>
      <w:r w:rsidR="00BE7888" w:rsidRPr="00A05C01">
        <w:rPr>
          <w:rFonts w:ascii="Calibri" w:hAnsi="Calibri"/>
          <w:sz w:val="24"/>
          <w:szCs w:val="24"/>
        </w:rPr>
        <w:t xml:space="preserve">care pot include </w:t>
      </w:r>
      <w:r w:rsidR="00BE0452" w:rsidRPr="00A05C01">
        <w:rPr>
          <w:rFonts w:ascii="Calibri" w:hAnsi="Calibri"/>
          <w:sz w:val="24"/>
          <w:szCs w:val="24"/>
        </w:rPr>
        <w:t>atât activități de închidere a perioadei de programare 2007-2013</w:t>
      </w:r>
      <w:r w:rsidR="00BA14C7" w:rsidRPr="00A05C01">
        <w:rPr>
          <w:rFonts w:ascii="Calibri" w:hAnsi="Calibri"/>
          <w:sz w:val="24"/>
          <w:szCs w:val="24"/>
        </w:rPr>
        <w:t>,</w:t>
      </w:r>
      <w:r w:rsidR="00BE0452" w:rsidRPr="00A05C01">
        <w:rPr>
          <w:rFonts w:ascii="Calibri" w:hAnsi="Calibri"/>
          <w:sz w:val="24"/>
          <w:szCs w:val="24"/>
        </w:rPr>
        <w:t xml:space="preserve"> cât și activități aferente perioadei 2014-2020</w:t>
      </w:r>
      <w:r w:rsidR="00743ADF">
        <w:rPr>
          <w:rFonts w:ascii="Calibri" w:hAnsi="Calibri"/>
          <w:sz w:val="24"/>
          <w:szCs w:val="24"/>
        </w:rPr>
        <w:t xml:space="preserve"> </w:t>
      </w:r>
      <w:r w:rsidR="00743ADF" w:rsidRPr="00743ADF">
        <w:rPr>
          <w:rFonts w:ascii="Calibri" w:hAnsi="Calibri"/>
          <w:sz w:val="24"/>
          <w:szCs w:val="24"/>
        </w:rPr>
        <w:t xml:space="preserve">și pentru activitățile aferente perioadei de programare </w:t>
      </w:r>
      <w:r w:rsidR="003171F5">
        <w:rPr>
          <w:rFonts w:ascii="Calibri" w:hAnsi="Calibri"/>
          <w:sz w:val="24"/>
          <w:szCs w:val="24"/>
        </w:rPr>
        <w:t xml:space="preserve">post </w:t>
      </w:r>
      <w:r w:rsidR="00743ADF" w:rsidRPr="00743ADF">
        <w:rPr>
          <w:rFonts w:ascii="Calibri" w:hAnsi="Calibri"/>
          <w:sz w:val="24"/>
          <w:szCs w:val="24"/>
        </w:rPr>
        <w:t>202</w:t>
      </w:r>
      <w:r w:rsidR="003171F5">
        <w:rPr>
          <w:rFonts w:ascii="Calibri" w:hAnsi="Calibri"/>
          <w:sz w:val="24"/>
          <w:szCs w:val="24"/>
        </w:rPr>
        <w:t>0</w:t>
      </w:r>
      <w:r w:rsidR="00BE0452" w:rsidRPr="00A05C01">
        <w:rPr>
          <w:rFonts w:ascii="Calibri" w:hAnsi="Calibri"/>
          <w:sz w:val="24"/>
          <w:szCs w:val="24"/>
        </w:rPr>
        <w:t>.</w:t>
      </w:r>
      <w:r w:rsidRPr="00182B3B">
        <w:rPr>
          <w:rFonts w:ascii="Calibri" w:hAnsi="Calibri"/>
          <w:sz w:val="24"/>
          <w:szCs w:val="24"/>
        </w:rPr>
        <w:t xml:space="preserve"> </w:t>
      </w:r>
      <w:r w:rsidR="009D39D1">
        <w:rPr>
          <w:rFonts w:ascii="Calibri" w:hAnsi="Calibri"/>
          <w:sz w:val="24"/>
          <w:szCs w:val="24"/>
        </w:rPr>
        <w:t xml:space="preserve"> </w:t>
      </w:r>
    </w:p>
    <w:p w14:paraId="365EE055" w14:textId="77777777" w:rsidR="00EF7ABB" w:rsidRDefault="00EF7ABB" w:rsidP="003171F5">
      <w:pPr>
        <w:pStyle w:val="ListParagraph"/>
        <w:numPr>
          <w:ilvl w:val="0"/>
          <w:numId w:val="79"/>
        </w:numPr>
        <w:adjustRightInd w:val="0"/>
        <w:snapToGrid w:val="0"/>
        <w:spacing w:before="120" w:after="120" w:line="240" w:lineRule="auto"/>
        <w:jc w:val="both"/>
        <w:rPr>
          <w:rFonts w:ascii="Calibri" w:hAnsi="Calibri"/>
          <w:sz w:val="24"/>
          <w:szCs w:val="24"/>
        </w:rPr>
      </w:pPr>
      <w:r>
        <w:rPr>
          <w:rFonts w:ascii="Calibri" w:hAnsi="Calibri"/>
          <w:sz w:val="24"/>
          <w:szCs w:val="24"/>
        </w:rPr>
        <w:t>Î</w:t>
      </w:r>
      <w:r w:rsidRPr="00EF7ABB">
        <w:rPr>
          <w:rFonts w:ascii="Calibri" w:hAnsi="Calibri"/>
          <w:sz w:val="24"/>
          <w:szCs w:val="24"/>
        </w:rPr>
        <w:t>n cazul cheltuielilor cu achiziționarea carburanților pentru mijloacele de transport care nu sunt în proprietate personală nu este eligibil un consum mai mare de 7,5 litri carburant la 100 km parcurși cu excepția situației în care consumul mediu este prevăzut în normativele p</w:t>
      </w:r>
      <w:r w:rsidR="00D960A2">
        <w:rPr>
          <w:rFonts w:ascii="Calibri" w:hAnsi="Calibri"/>
          <w:sz w:val="24"/>
          <w:szCs w:val="24"/>
        </w:rPr>
        <w:t>roprii stabilite potrivit legii.</w:t>
      </w:r>
    </w:p>
    <w:p w14:paraId="18CFC276" w14:textId="77777777" w:rsidR="00B365E4" w:rsidRPr="007401AA" w:rsidRDefault="00B365E4" w:rsidP="003171F5">
      <w:pPr>
        <w:pStyle w:val="ListParagraph"/>
        <w:numPr>
          <w:ilvl w:val="0"/>
          <w:numId w:val="79"/>
        </w:numPr>
        <w:adjustRightInd w:val="0"/>
        <w:snapToGrid w:val="0"/>
        <w:spacing w:before="120" w:after="120" w:line="240" w:lineRule="auto"/>
        <w:jc w:val="both"/>
        <w:rPr>
          <w:rFonts w:ascii="Calibri" w:hAnsi="Calibri"/>
          <w:sz w:val="24"/>
          <w:szCs w:val="24"/>
        </w:rPr>
      </w:pPr>
      <w:r>
        <w:rPr>
          <w:rFonts w:ascii="Calibri" w:hAnsi="Calibri"/>
          <w:sz w:val="24"/>
          <w:szCs w:val="24"/>
        </w:rPr>
        <w:t xml:space="preserve">Cheltuielile </w:t>
      </w:r>
      <w:r w:rsidRPr="005C214D">
        <w:rPr>
          <w:rFonts w:ascii="Calibri" w:hAnsi="Calibri"/>
          <w:sz w:val="24"/>
          <w:szCs w:val="24"/>
        </w:rPr>
        <w:t>indirecte eligibile reprezintă cheltuielile efectuate pentru funcționarea de ansamblu a proiectului şi nu pot fi atribuite direct unei anumite activități.</w:t>
      </w:r>
      <w:r>
        <w:rPr>
          <w:rFonts w:ascii="Calibri" w:hAnsi="Calibri"/>
          <w:sz w:val="24"/>
          <w:szCs w:val="24"/>
        </w:rPr>
        <w:t xml:space="preserve"> </w:t>
      </w:r>
      <w:r w:rsidRPr="007401AA">
        <w:rPr>
          <w:rFonts w:ascii="Calibri" w:hAnsi="Calibri"/>
          <w:sz w:val="24"/>
          <w:szCs w:val="24"/>
        </w:rPr>
        <w:t xml:space="preserve">Astfel de </w:t>
      </w:r>
      <w:r w:rsidR="0089753A">
        <w:rPr>
          <w:rFonts w:ascii="Calibri" w:hAnsi="Calibri"/>
          <w:sz w:val="24"/>
          <w:szCs w:val="24"/>
        </w:rPr>
        <w:t>cheltuieli</w:t>
      </w:r>
      <w:r w:rsidRPr="007401AA">
        <w:rPr>
          <w:rFonts w:ascii="Calibri" w:hAnsi="Calibri"/>
          <w:sz w:val="24"/>
          <w:szCs w:val="24"/>
        </w:rPr>
        <w:t xml:space="preserve"> includ costuri administrative, pentru care este dificil să se determine cu precizie cuantumul care poate fi atribuit unei activități specifice</w:t>
      </w:r>
      <w:r>
        <w:rPr>
          <w:rFonts w:ascii="Calibri" w:hAnsi="Calibri"/>
          <w:sz w:val="24"/>
          <w:szCs w:val="24"/>
        </w:rPr>
        <w:t>, spre exemplu costurile</w:t>
      </w:r>
      <w:r w:rsidRPr="007401AA">
        <w:rPr>
          <w:rFonts w:ascii="Calibri" w:hAnsi="Calibri"/>
          <w:sz w:val="24"/>
          <w:szCs w:val="24"/>
        </w:rPr>
        <w:t xml:space="preserve"> aferent</w:t>
      </w:r>
      <w:r>
        <w:rPr>
          <w:rFonts w:ascii="Calibri" w:hAnsi="Calibri"/>
          <w:sz w:val="24"/>
          <w:szCs w:val="24"/>
        </w:rPr>
        <w:t>e</w:t>
      </w:r>
      <w:r w:rsidRPr="007401AA">
        <w:rPr>
          <w:rFonts w:ascii="Calibri" w:hAnsi="Calibri"/>
          <w:sz w:val="24"/>
          <w:szCs w:val="24"/>
        </w:rPr>
        <w:t xml:space="preserve"> personalului administrativ și auxiliar</w:t>
      </w:r>
      <w:r>
        <w:rPr>
          <w:rFonts w:ascii="Calibri" w:hAnsi="Calibri"/>
          <w:sz w:val="24"/>
          <w:szCs w:val="24"/>
        </w:rPr>
        <w:t xml:space="preserve">, </w:t>
      </w:r>
      <w:r w:rsidRPr="007401AA">
        <w:rPr>
          <w:rFonts w:ascii="Calibri" w:hAnsi="Calibri"/>
          <w:sz w:val="24"/>
          <w:szCs w:val="24"/>
        </w:rPr>
        <w:t>costurile aferente serviciilor de contabilitate sau</w:t>
      </w:r>
      <w:r>
        <w:rPr>
          <w:rFonts w:ascii="Calibri" w:hAnsi="Calibri"/>
          <w:sz w:val="24"/>
          <w:szCs w:val="24"/>
        </w:rPr>
        <w:t xml:space="preserve"> </w:t>
      </w:r>
      <w:r w:rsidRPr="000E7EB5">
        <w:rPr>
          <w:rFonts w:ascii="Calibri" w:hAnsi="Calibri"/>
          <w:sz w:val="24"/>
          <w:szCs w:val="24"/>
        </w:rPr>
        <w:t xml:space="preserve">de curățenie, cheltuielile pentru servicii de telefonie, alimentare cu apă sau electricitate etc. </w:t>
      </w:r>
    </w:p>
    <w:p w14:paraId="7563F06C" w14:textId="4A3D7C8B" w:rsidR="00B365E4" w:rsidRDefault="00B365E4" w:rsidP="003171F5">
      <w:pPr>
        <w:adjustRightInd w:val="0"/>
        <w:snapToGrid w:val="0"/>
        <w:spacing w:before="120" w:after="0" w:line="240" w:lineRule="auto"/>
        <w:ind w:left="720"/>
        <w:jc w:val="both"/>
        <w:rPr>
          <w:rFonts w:ascii="Calibri" w:hAnsi="Calibri"/>
          <w:sz w:val="24"/>
          <w:szCs w:val="24"/>
        </w:rPr>
      </w:pPr>
      <w:r>
        <w:rPr>
          <w:rFonts w:ascii="Calibri" w:hAnsi="Calibri"/>
          <w:sz w:val="24"/>
          <w:szCs w:val="24"/>
        </w:rPr>
        <w:t xml:space="preserve">Acestea sunt </w:t>
      </w:r>
      <w:r w:rsidRPr="00596D6F">
        <w:rPr>
          <w:rFonts w:ascii="Calibri" w:hAnsi="Calibri"/>
          <w:sz w:val="24"/>
          <w:szCs w:val="24"/>
        </w:rPr>
        <w:t>stabilite ca rată forfetară de 15% din costurile eligibile directe cu personalul</w:t>
      </w:r>
      <w:r>
        <w:rPr>
          <w:rFonts w:ascii="Calibri" w:hAnsi="Calibri"/>
          <w:sz w:val="24"/>
          <w:szCs w:val="24"/>
        </w:rPr>
        <w:t>,</w:t>
      </w:r>
      <w:r w:rsidRPr="00596D6F">
        <w:rPr>
          <w:rFonts w:ascii="Calibri" w:hAnsi="Calibri"/>
          <w:sz w:val="24"/>
          <w:szCs w:val="24"/>
        </w:rPr>
        <w:t xml:space="preserve"> care nu fac obiectul subcontractării (prin aplicarea articolului 68 alineatul (1) litera (b) din Regulamentul (UE) nr. 1303/2013)</w:t>
      </w:r>
      <w:r w:rsidR="00705975" w:rsidRPr="00705975">
        <w:rPr>
          <w:rFonts w:ascii="Calibri" w:eastAsia="Calibri" w:hAnsi="Calibri" w:cs="Times New Roman"/>
          <w:sz w:val="24"/>
        </w:rPr>
        <w:t xml:space="preserve"> </w:t>
      </w:r>
      <w:r w:rsidR="00705975">
        <w:rPr>
          <w:rFonts w:ascii="Calibri" w:eastAsia="Calibri" w:hAnsi="Calibri" w:cs="Times New Roman"/>
          <w:sz w:val="24"/>
        </w:rPr>
        <w:t>, cu modificările și completările ulterioare</w:t>
      </w:r>
      <w:r w:rsidRPr="00596D6F">
        <w:rPr>
          <w:rFonts w:ascii="Calibri" w:hAnsi="Calibri"/>
          <w:sz w:val="24"/>
          <w:szCs w:val="24"/>
        </w:rPr>
        <w:t>.</w:t>
      </w:r>
    </w:p>
    <w:p w14:paraId="160B4AFC" w14:textId="72C1F432" w:rsidR="00B365E4" w:rsidRDefault="00B365E4" w:rsidP="003171F5">
      <w:pPr>
        <w:adjustRightInd w:val="0"/>
        <w:snapToGrid w:val="0"/>
        <w:spacing w:before="120" w:after="0" w:line="240" w:lineRule="auto"/>
        <w:ind w:left="720"/>
        <w:jc w:val="both"/>
        <w:rPr>
          <w:rFonts w:ascii="Calibri" w:hAnsi="Calibri"/>
          <w:sz w:val="24"/>
          <w:szCs w:val="24"/>
        </w:rPr>
      </w:pPr>
      <w:r>
        <w:rPr>
          <w:rFonts w:ascii="Calibri" w:hAnsi="Calibri"/>
          <w:sz w:val="24"/>
          <w:szCs w:val="24"/>
        </w:rPr>
        <w:t>Cheltuielile directe cu personalul s</w:t>
      </w:r>
      <w:r w:rsidRPr="000E7EB5">
        <w:rPr>
          <w:rFonts w:ascii="Calibri" w:hAnsi="Calibri"/>
          <w:sz w:val="24"/>
          <w:szCs w:val="24"/>
        </w:rPr>
        <w:t>unt costurile care decurg dintr-un acord între angajator și angajat</w:t>
      </w:r>
      <w:r>
        <w:rPr>
          <w:rFonts w:ascii="Calibri" w:hAnsi="Calibri"/>
          <w:sz w:val="24"/>
          <w:szCs w:val="24"/>
        </w:rPr>
        <w:t xml:space="preserve"> implicat în proiect, inclusiv contribuțiile angajatului și angajatorului, așa cum sunt încadrate la categoria 25 – cheltuieli salariale</w:t>
      </w:r>
      <w:r w:rsidR="00934C7B">
        <w:rPr>
          <w:rFonts w:ascii="Calibri" w:hAnsi="Calibri"/>
          <w:sz w:val="24"/>
          <w:szCs w:val="24"/>
        </w:rPr>
        <w:t xml:space="preserve"> și la subcategoria 9.21 – cheltuieli salariale cu echipa de management de proiect</w:t>
      </w:r>
      <w:r>
        <w:rPr>
          <w:rFonts w:ascii="Calibri" w:hAnsi="Calibri"/>
          <w:sz w:val="24"/>
          <w:szCs w:val="24"/>
        </w:rPr>
        <w:t>.</w:t>
      </w:r>
    </w:p>
    <w:p w14:paraId="4A4860D1" w14:textId="0BC87F0B" w:rsidR="00B365E4" w:rsidRPr="00596D6F" w:rsidRDefault="00B365E4" w:rsidP="003171F5">
      <w:pPr>
        <w:adjustRightInd w:val="0"/>
        <w:snapToGrid w:val="0"/>
        <w:spacing w:before="120" w:after="0" w:line="240" w:lineRule="auto"/>
        <w:ind w:left="720"/>
        <w:jc w:val="both"/>
        <w:rPr>
          <w:rFonts w:ascii="Calibri" w:hAnsi="Calibri"/>
          <w:sz w:val="24"/>
          <w:szCs w:val="24"/>
        </w:rPr>
      </w:pPr>
      <w:r w:rsidRPr="000E7EB5">
        <w:rPr>
          <w:rFonts w:ascii="Calibri" w:hAnsi="Calibri"/>
          <w:sz w:val="24"/>
          <w:szCs w:val="24"/>
        </w:rPr>
        <w:t xml:space="preserve">Dacă, în bugetul proiectului, se </w:t>
      </w:r>
      <w:r w:rsidR="00AC0351">
        <w:rPr>
          <w:rFonts w:ascii="Calibri" w:hAnsi="Calibri"/>
          <w:sz w:val="24"/>
          <w:szCs w:val="24"/>
        </w:rPr>
        <w:t>utilizează opțiunea de a include</w:t>
      </w:r>
      <w:r w:rsidRPr="000E7EB5">
        <w:rPr>
          <w:rFonts w:ascii="Calibri" w:hAnsi="Calibri"/>
          <w:sz w:val="24"/>
          <w:szCs w:val="24"/>
        </w:rPr>
        <w:t xml:space="preserve"> cheltuieli indirecte</w:t>
      </w:r>
      <w:r w:rsidR="00AC0351">
        <w:rPr>
          <w:rFonts w:ascii="Calibri" w:hAnsi="Calibri"/>
          <w:sz w:val="24"/>
          <w:szCs w:val="24"/>
        </w:rPr>
        <w:t xml:space="preserve"> ca rată forfetară</w:t>
      </w:r>
      <w:r w:rsidRPr="000E7EB5">
        <w:rPr>
          <w:rFonts w:ascii="Calibri" w:hAnsi="Calibri"/>
          <w:sz w:val="24"/>
          <w:szCs w:val="24"/>
        </w:rPr>
        <w:t xml:space="preserve"> de 15% din cheltuieli directe eligibile</w:t>
      </w:r>
      <w:r w:rsidR="00AC0351">
        <w:rPr>
          <w:rFonts w:ascii="Calibri" w:hAnsi="Calibri"/>
          <w:sz w:val="24"/>
          <w:szCs w:val="24"/>
        </w:rPr>
        <w:t xml:space="preserve"> cu personalul</w:t>
      </w:r>
      <w:r w:rsidRPr="000E7EB5">
        <w:rPr>
          <w:rFonts w:ascii="Calibri" w:hAnsi="Calibri"/>
          <w:sz w:val="24"/>
          <w:szCs w:val="24"/>
        </w:rPr>
        <w:t>, nu se v</w:t>
      </w:r>
      <w:r w:rsidR="00AC0351">
        <w:rPr>
          <w:rFonts w:ascii="Calibri" w:hAnsi="Calibri"/>
          <w:sz w:val="24"/>
          <w:szCs w:val="24"/>
        </w:rPr>
        <w:t>a utiliza opțiunea de</w:t>
      </w:r>
      <w:r w:rsidRPr="000E7EB5">
        <w:rPr>
          <w:rFonts w:ascii="Calibri" w:hAnsi="Calibri"/>
          <w:sz w:val="24"/>
          <w:szCs w:val="24"/>
        </w:rPr>
        <w:t xml:space="preserve"> cheltuieli generale de administrație (categoria cod 10.30).</w:t>
      </w:r>
    </w:p>
    <w:p w14:paraId="55B6FF67" w14:textId="77777777" w:rsidR="00B365E4" w:rsidRPr="00596D6F" w:rsidRDefault="00B365E4" w:rsidP="003171F5">
      <w:pPr>
        <w:adjustRightInd w:val="0"/>
        <w:snapToGrid w:val="0"/>
        <w:spacing w:before="120" w:after="0" w:line="240" w:lineRule="auto"/>
        <w:ind w:left="720"/>
        <w:jc w:val="both"/>
        <w:rPr>
          <w:rFonts w:ascii="Calibri" w:hAnsi="Calibri"/>
          <w:sz w:val="24"/>
          <w:szCs w:val="24"/>
        </w:rPr>
      </w:pPr>
      <w:r>
        <w:rPr>
          <w:rFonts w:ascii="Calibri" w:hAnsi="Calibri"/>
          <w:sz w:val="24"/>
          <w:szCs w:val="24"/>
        </w:rPr>
        <w:t>S</w:t>
      </w:r>
      <w:r w:rsidRPr="00596D6F">
        <w:rPr>
          <w:rFonts w:ascii="Calibri" w:hAnsi="Calibri"/>
          <w:sz w:val="24"/>
          <w:szCs w:val="24"/>
        </w:rPr>
        <w:t xml:space="preserve">olicitantul nu trebuie să fundamenteze cheltuielile indirecte în bugetul proiectului, </w:t>
      </w:r>
      <w:r>
        <w:rPr>
          <w:rFonts w:ascii="Calibri" w:hAnsi="Calibri"/>
          <w:sz w:val="24"/>
          <w:szCs w:val="24"/>
        </w:rPr>
        <w:t>iar</w:t>
      </w:r>
      <w:r w:rsidRPr="00596D6F">
        <w:rPr>
          <w:rFonts w:ascii="Calibri" w:hAnsi="Calibri"/>
          <w:sz w:val="24"/>
          <w:szCs w:val="24"/>
        </w:rPr>
        <w:t xml:space="preserve"> </w:t>
      </w:r>
      <w:r>
        <w:rPr>
          <w:rFonts w:ascii="Calibri" w:hAnsi="Calibri"/>
          <w:sz w:val="24"/>
          <w:szCs w:val="24"/>
        </w:rPr>
        <w:t>p</w:t>
      </w:r>
      <w:r w:rsidRPr="00596D6F">
        <w:rPr>
          <w:rFonts w:ascii="Calibri" w:hAnsi="Calibri"/>
          <w:sz w:val="24"/>
          <w:szCs w:val="24"/>
        </w:rPr>
        <w:t>e parcursul implementării proiectului nu se vor solicita documente suport pentru justificarea cheltuielilor indirecte efectuate în cadrul proiectului, ci doar cu privire la costurile directe eligibile cu personalul care nu fac obiectul subcontractării.</w:t>
      </w:r>
    </w:p>
    <w:p w14:paraId="6870E536" w14:textId="77777777" w:rsidR="00B365E4" w:rsidRDefault="00B365E4" w:rsidP="003171F5">
      <w:pPr>
        <w:adjustRightInd w:val="0"/>
        <w:snapToGrid w:val="0"/>
        <w:spacing w:before="120" w:after="0" w:line="240" w:lineRule="auto"/>
        <w:ind w:left="720"/>
        <w:jc w:val="both"/>
        <w:rPr>
          <w:rFonts w:ascii="Calibri" w:hAnsi="Calibri"/>
          <w:sz w:val="24"/>
          <w:szCs w:val="24"/>
        </w:rPr>
      </w:pPr>
      <w:r w:rsidRPr="000E7EB5">
        <w:rPr>
          <w:rFonts w:ascii="Calibri" w:hAnsi="Calibri"/>
          <w:sz w:val="24"/>
          <w:szCs w:val="24"/>
        </w:rPr>
        <w:t>Orice reducere a sumei acceptate în urma verificărilor pentru cheltuielile directe cu personalul eligibile la care se aplică rata forfetară va afecta în mod proporțional suma acceptată pentru cheltuielile indirecte.</w:t>
      </w:r>
    </w:p>
    <w:p w14:paraId="09881082" w14:textId="2FB80405" w:rsidR="00AC0351" w:rsidRDefault="00934C7B" w:rsidP="003171F5">
      <w:pPr>
        <w:adjustRightInd w:val="0"/>
        <w:snapToGrid w:val="0"/>
        <w:spacing w:before="120" w:after="0" w:line="240" w:lineRule="auto"/>
        <w:ind w:left="720"/>
        <w:jc w:val="both"/>
        <w:rPr>
          <w:rFonts w:ascii="Calibri" w:hAnsi="Calibri"/>
          <w:sz w:val="24"/>
          <w:szCs w:val="24"/>
        </w:rPr>
      </w:pPr>
      <w:r>
        <w:rPr>
          <w:rFonts w:ascii="Calibri" w:hAnsi="Calibri"/>
          <w:sz w:val="24"/>
          <w:szCs w:val="24"/>
        </w:rPr>
        <w:t>Cheltuielile indirecte nu pot fi incluse în proiecte</w:t>
      </w:r>
      <w:r w:rsidR="00AC0351">
        <w:rPr>
          <w:rFonts w:ascii="Calibri" w:hAnsi="Calibri"/>
          <w:sz w:val="24"/>
          <w:szCs w:val="24"/>
        </w:rPr>
        <w:t>le</w:t>
      </w:r>
      <w:r>
        <w:rPr>
          <w:rFonts w:ascii="Calibri" w:hAnsi="Calibri"/>
          <w:sz w:val="24"/>
          <w:szCs w:val="24"/>
        </w:rPr>
        <w:t xml:space="preserve"> care vizează rambursarea cheltuielilor salariale aferente personalului din sistemul de coordonare și control FESI și gestionare POIM, POC și POAT</w:t>
      </w:r>
      <w:r w:rsidR="000D6F00">
        <w:rPr>
          <w:rFonts w:ascii="Calibri" w:hAnsi="Calibri"/>
          <w:sz w:val="24"/>
          <w:szCs w:val="24"/>
        </w:rPr>
        <w:t xml:space="preserve"> 2014-2020</w:t>
      </w:r>
      <w:r w:rsidR="00AC0351">
        <w:rPr>
          <w:rFonts w:ascii="Calibri" w:hAnsi="Calibri"/>
          <w:sz w:val="24"/>
          <w:szCs w:val="24"/>
        </w:rPr>
        <w:t xml:space="preserve">. </w:t>
      </w:r>
    </w:p>
    <w:p w14:paraId="25814C96" w14:textId="2A870DEB" w:rsidR="00C17295" w:rsidRPr="000E7EB5" w:rsidRDefault="00AC0351" w:rsidP="002D249B">
      <w:pPr>
        <w:adjustRightInd w:val="0"/>
        <w:snapToGrid w:val="0"/>
        <w:spacing w:before="120" w:after="0" w:line="240" w:lineRule="auto"/>
        <w:ind w:left="720"/>
        <w:jc w:val="both"/>
        <w:rPr>
          <w:rFonts w:ascii="Calibri" w:hAnsi="Calibri"/>
          <w:sz w:val="24"/>
          <w:szCs w:val="24"/>
        </w:rPr>
      </w:pPr>
      <w:r>
        <w:rPr>
          <w:rFonts w:ascii="Calibri" w:hAnsi="Calibri"/>
          <w:sz w:val="24"/>
          <w:szCs w:val="24"/>
        </w:rPr>
        <w:t xml:space="preserve">În cadrul </w:t>
      </w:r>
      <w:r w:rsidR="00934C7B">
        <w:rPr>
          <w:rFonts w:ascii="Calibri" w:hAnsi="Calibri"/>
          <w:sz w:val="24"/>
          <w:szCs w:val="24"/>
        </w:rPr>
        <w:t>proiecte</w:t>
      </w:r>
      <w:r>
        <w:rPr>
          <w:rFonts w:ascii="Calibri" w:hAnsi="Calibri"/>
          <w:sz w:val="24"/>
          <w:szCs w:val="24"/>
        </w:rPr>
        <w:t>le</w:t>
      </w:r>
      <w:r w:rsidR="00934C7B">
        <w:rPr>
          <w:rFonts w:ascii="Calibri" w:hAnsi="Calibri"/>
          <w:sz w:val="24"/>
          <w:szCs w:val="24"/>
        </w:rPr>
        <w:t xml:space="preserve"> care vizează funcționarea sistemului de coordonare și control FESI și gestionare POIM, POC și POAT 2014-2020</w:t>
      </w:r>
      <w:r>
        <w:rPr>
          <w:rFonts w:ascii="Calibri" w:hAnsi="Calibri"/>
          <w:sz w:val="24"/>
          <w:szCs w:val="24"/>
        </w:rPr>
        <w:t>, cheltuielile generale de administrație sunt considerate directe și nu se va utiliza opțiunea de cheltuieli indirecte</w:t>
      </w:r>
      <w:r w:rsidR="00934C7B">
        <w:rPr>
          <w:rFonts w:ascii="Calibri" w:hAnsi="Calibri"/>
          <w:sz w:val="24"/>
          <w:szCs w:val="24"/>
        </w:rPr>
        <w:t>.</w:t>
      </w:r>
    </w:p>
    <w:p w14:paraId="5ED2FA22" w14:textId="1BD556F5" w:rsidR="00705975" w:rsidRPr="00FA7876" w:rsidRDefault="00BB243D" w:rsidP="00453C49">
      <w:pPr>
        <w:pStyle w:val="ListParagraph"/>
        <w:numPr>
          <w:ilvl w:val="0"/>
          <w:numId w:val="79"/>
        </w:numPr>
        <w:adjustRightInd w:val="0"/>
        <w:snapToGrid w:val="0"/>
        <w:spacing w:before="120" w:after="120" w:line="240" w:lineRule="auto"/>
        <w:jc w:val="both"/>
        <w:rPr>
          <w:rFonts w:ascii="Calibri" w:hAnsi="Calibri"/>
          <w:b/>
          <w:sz w:val="24"/>
          <w:szCs w:val="24"/>
          <w:u w:val="single"/>
        </w:rPr>
      </w:pPr>
      <w:r w:rsidRPr="00FA7876">
        <w:rPr>
          <w:rFonts w:ascii="Calibri" w:hAnsi="Calibri"/>
          <w:sz w:val="24"/>
          <w:szCs w:val="24"/>
        </w:rPr>
        <w:t xml:space="preserve">Pentru cererile de finanţare în cadrul cărora sunt prevăzute atât cheltuieli aferente asigurării CASCO, cât și cheltuieli aferente serviciilor de reparație a autoturismelor, beneficiarii se vor asigura că pentru autoturismele care beneficiază de polița CASCO, reparațiile necesare să se </w:t>
      </w:r>
      <w:r w:rsidRPr="00FA7876">
        <w:rPr>
          <w:rFonts w:ascii="Calibri" w:hAnsi="Calibri"/>
          <w:sz w:val="24"/>
          <w:szCs w:val="24"/>
        </w:rPr>
        <w:lastRenderedPageBreak/>
        <w:t>realizeze conform acesteia, și nu în baza unor servicii de reparație contractate în mod distinct. În caz contrar, în astfel de cazuri, plata acestei asigurări nu s-ar mai justifica, neputând fi considerată ca necesară realizării proiectului.</w:t>
      </w:r>
    </w:p>
    <w:p w14:paraId="3555F5D5" w14:textId="77777777" w:rsidR="00D267AB" w:rsidRPr="00591443" w:rsidRDefault="00D267AB" w:rsidP="00591443">
      <w:pPr>
        <w:rPr>
          <w:rFonts w:ascii="Calibri" w:hAnsi="Calibri"/>
          <w:b/>
          <w:sz w:val="24"/>
          <w:szCs w:val="24"/>
        </w:rPr>
      </w:pPr>
      <w:r w:rsidRPr="00591443">
        <w:rPr>
          <w:rFonts w:ascii="Calibri" w:hAnsi="Calibri"/>
          <w:b/>
          <w:sz w:val="24"/>
          <w:szCs w:val="24"/>
          <w:u w:val="single"/>
        </w:rPr>
        <w:t>Cheltuieli neeligibile</w:t>
      </w:r>
      <w:r w:rsidRPr="00591443">
        <w:rPr>
          <w:rFonts w:ascii="Calibri" w:hAnsi="Calibri"/>
          <w:b/>
          <w:sz w:val="24"/>
          <w:szCs w:val="24"/>
        </w:rPr>
        <w:t>:</w:t>
      </w:r>
    </w:p>
    <w:p w14:paraId="3DC4A9E5" w14:textId="77777777" w:rsidR="00D267AB" w:rsidRPr="00591443" w:rsidRDefault="00D267AB" w:rsidP="00591443">
      <w:pPr>
        <w:pStyle w:val="ListParagraph"/>
        <w:numPr>
          <w:ilvl w:val="0"/>
          <w:numId w:val="33"/>
        </w:numPr>
        <w:adjustRightInd w:val="0"/>
        <w:snapToGrid w:val="0"/>
        <w:spacing w:before="120" w:after="120" w:line="240" w:lineRule="auto"/>
        <w:ind w:left="357" w:hanging="357"/>
        <w:contextualSpacing w:val="0"/>
        <w:jc w:val="both"/>
        <w:rPr>
          <w:rFonts w:ascii="Calibri" w:hAnsi="Calibri"/>
          <w:sz w:val="24"/>
          <w:szCs w:val="24"/>
        </w:rPr>
      </w:pPr>
      <w:r w:rsidRPr="00591443">
        <w:rPr>
          <w:rFonts w:ascii="Calibri" w:hAnsi="Calibri"/>
          <w:sz w:val="24"/>
          <w:szCs w:val="24"/>
        </w:rPr>
        <w:t>dobânzi debitoare, cu excepția celor referitoare la granturi acordate sub forma unei subvenții pentru dobândă sau a unei subvenții pentru comisioanele de garantare;</w:t>
      </w:r>
    </w:p>
    <w:p w14:paraId="3CB694E7" w14:textId="77777777" w:rsidR="00D267AB" w:rsidRPr="00591443" w:rsidRDefault="00D267AB" w:rsidP="00591443">
      <w:pPr>
        <w:pStyle w:val="ListParagraph"/>
        <w:numPr>
          <w:ilvl w:val="0"/>
          <w:numId w:val="33"/>
        </w:numPr>
        <w:adjustRightInd w:val="0"/>
        <w:snapToGrid w:val="0"/>
        <w:spacing w:before="120" w:after="120" w:line="240" w:lineRule="auto"/>
        <w:ind w:left="357" w:hanging="357"/>
        <w:contextualSpacing w:val="0"/>
        <w:jc w:val="both"/>
        <w:rPr>
          <w:rFonts w:ascii="Calibri" w:hAnsi="Calibri"/>
          <w:sz w:val="24"/>
          <w:szCs w:val="24"/>
        </w:rPr>
      </w:pPr>
      <w:r w:rsidRPr="00591443">
        <w:rPr>
          <w:rFonts w:ascii="Calibri" w:hAnsi="Calibri"/>
          <w:sz w:val="24"/>
          <w:szCs w:val="24"/>
        </w:rPr>
        <w:t>achiziționarea de terenuri neconstruite și de terenuri construite cu o sumă mai mare de 10% din cheltuielile totale eligibile ale operațiunii în cauză;</w:t>
      </w:r>
    </w:p>
    <w:p w14:paraId="437B2C2C" w14:textId="77777777" w:rsidR="00D267AB" w:rsidRPr="00591443" w:rsidRDefault="00D267AB" w:rsidP="00591443">
      <w:pPr>
        <w:pStyle w:val="ListParagraph"/>
        <w:numPr>
          <w:ilvl w:val="0"/>
          <w:numId w:val="33"/>
        </w:numPr>
        <w:adjustRightInd w:val="0"/>
        <w:snapToGrid w:val="0"/>
        <w:spacing w:before="120" w:after="120" w:line="240" w:lineRule="auto"/>
        <w:ind w:left="357" w:hanging="357"/>
        <w:contextualSpacing w:val="0"/>
        <w:jc w:val="both"/>
        <w:rPr>
          <w:rFonts w:ascii="Calibri" w:hAnsi="Calibri"/>
          <w:sz w:val="24"/>
          <w:szCs w:val="24"/>
        </w:rPr>
      </w:pPr>
      <w:r w:rsidRPr="00591443">
        <w:rPr>
          <w:rFonts w:ascii="Calibri" w:hAnsi="Calibri"/>
          <w:sz w:val="24"/>
          <w:szCs w:val="24"/>
        </w:rPr>
        <w:t>taxa pe valoarea adăugată, cu excepția cazului în care aceasta nu se poate recupera în temeiul legislației naționale privind TVA-ul;</w:t>
      </w:r>
    </w:p>
    <w:p w14:paraId="675A6E0C" w14:textId="77777777" w:rsidR="00D267AB" w:rsidRPr="00591443" w:rsidRDefault="00D267AB" w:rsidP="00591443">
      <w:pPr>
        <w:pStyle w:val="ListParagraph"/>
        <w:numPr>
          <w:ilvl w:val="0"/>
          <w:numId w:val="33"/>
        </w:numPr>
        <w:adjustRightInd w:val="0"/>
        <w:snapToGrid w:val="0"/>
        <w:spacing w:before="120" w:after="120" w:line="240" w:lineRule="auto"/>
        <w:ind w:left="357" w:hanging="357"/>
        <w:contextualSpacing w:val="0"/>
        <w:jc w:val="both"/>
        <w:rPr>
          <w:rFonts w:ascii="Calibri" w:hAnsi="Calibri"/>
          <w:sz w:val="24"/>
          <w:szCs w:val="24"/>
        </w:rPr>
      </w:pPr>
      <w:r w:rsidRPr="00591443">
        <w:rPr>
          <w:rFonts w:ascii="Calibri" w:hAnsi="Calibri"/>
          <w:sz w:val="24"/>
          <w:szCs w:val="24"/>
        </w:rPr>
        <w:t>cheltuieli privind dezafectarea sau construirea de centrale nucleare;</w:t>
      </w:r>
    </w:p>
    <w:p w14:paraId="133CA8F0" w14:textId="77777777" w:rsidR="00D267AB" w:rsidRPr="00591443" w:rsidRDefault="00D267AB" w:rsidP="00591443">
      <w:pPr>
        <w:pStyle w:val="ListParagraph"/>
        <w:numPr>
          <w:ilvl w:val="0"/>
          <w:numId w:val="33"/>
        </w:numPr>
        <w:adjustRightInd w:val="0"/>
        <w:snapToGrid w:val="0"/>
        <w:spacing w:before="120" w:after="120" w:line="240" w:lineRule="auto"/>
        <w:ind w:left="357" w:hanging="357"/>
        <w:contextualSpacing w:val="0"/>
        <w:jc w:val="both"/>
        <w:rPr>
          <w:rFonts w:ascii="Calibri" w:hAnsi="Calibri"/>
          <w:sz w:val="24"/>
          <w:szCs w:val="24"/>
        </w:rPr>
      </w:pPr>
      <w:r w:rsidRPr="00591443">
        <w:rPr>
          <w:rFonts w:ascii="Calibri" w:hAnsi="Calibri"/>
          <w:sz w:val="24"/>
          <w:szCs w:val="24"/>
        </w:rPr>
        <w:t>investițiile care vizează o reducere a emisiilor de gaze cu efect de seră ale activităților enumerate în anexa I la Directiva 2003/87/CE;</w:t>
      </w:r>
    </w:p>
    <w:p w14:paraId="1929CC37" w14:textId="77777777" w:rsidR="00D267AB" w:rsidRPr="00591443" w:rsidRDefault="00D267AB" w:rsidP="00591443">
      <w:pPr>
        <w:pStyle w:val="ListParagraph"/>
        <w:numPr>
          <w:ilvl w:val="0"/>
          <w:numId w:val="33"/>
        </w:numPr>
        <w:adjustRightInd w:val="0"/>
        <w:snapToGrid w:val="0"/>
        <w:spacing w:before="120" w:after="120" w:line="240" w:lineRule="auto"/>
        <w:ind w:left="357" w:hanging="357"/>
        <w:contextualSpacing w:val="0"/>
        <w:jc w:val="both"/>
        <w:rPr>
          <w:rFonts w:ascii="Calibri" w:hAnsi="Calibri"/>
          <w:sz w:val="24"/>
          <w:szCs w:val="24"/>
        </w:rPr>
      </w:pPr>
      <w:r w:rsidRPr="00591443">
        <w:rPr>
          <w:rFonts w:ascii="Calibri" w:hAnsi="Calibri"/>
          <w:sz w:val="24"/>
          <w:szCs w:val="24"/>
        </w:rPr>
        <w:t>cheltuieli privind fabricarea, prelucrarea și comercializarea tutunului și a produselor din tutun;</w:t>
      </w:r>
    </w:p>
    <w:p w14:paraId="738C2954" w14:textId="77777777" w:rsidR="00D267AB" w:rsidRPr="00591443" w:rsidRDefault="00D267AB" w:rsidP="00591443">
      <w:pPr>
        <w:pStyle w:val="ListParagraph"/>
        <w:numPr>
          <w:ilvl w:val="0"/>
          <w:numId w:val="33"/>
        </w:numPr>
        <w:adjustRightInd w:val="0"/>
        <w:snapToGrid w:val="0"/>
        <w:spacing w:before="120" w:after="120" w:line="240" w:lineRule="auto"/>
        <w:ind w:left="357" w:hanging="357"/>
        <w:contextualSpacing w:val="0"/>
        <w:jc w:val="both"/>
        <w:rPr>
          <w:rFonts w:ascii="Calibri" w:hAnsi="Calibri"/>
          <w:sz w:val="24"/>
          <w:szCs w:val="24"/>
        </w:rPr>
      </w:pPr>
      <w:r w:rsidRPr="00591443">
        <w:rPr>
          <w:rFonts w:ascii="Calibri" w:hAnsi="Calibri"/>
          <w:sz w:val="24"/>
          <w:szCs w:val="24"/>
        </w:rPr>
        <w:t>cheltuieli pentru întreprinderile aflate în dificultate, astfel cum sunt definite în normele Uniunii privind ajutoarele de stat;</w:t>
      </w:r>
    </w:p>
    <w:p w14:paraId="631A6311" w14:textId="77777777" w:rsidR="00D267AB" w:rsidRPr="00591443" w:rsidRDefault="00D267AB" w:rsidP="00591443">
      <w:pPr>
        <w:pStyle w:val="ListParagraph"/>
        <w:numPr>
          <w:ilvl w:val="0"/>
          <w:numId w:val="33"/>
        </w:numPr>
        <w:adjustRightInd w:val="0"/>
        <w:snapToGrid w:val="0"/>
        <w:spacing w:before="120" w:after="120" w:line="240" w:lineRule="auto"/>
        <w:ind w:left="357" w:hanging="357"/>
        <w:contextualSpacing w:val="0"/>
        <w:jc w:val="both"/>
        <w:rPr>
          <w:rFonts w:ascii="Calibri" w:hAnsi="Calibri"/>
          <w:sz w:val="24"/>
          <w:szCs w:val="24"/>
        </w:rPr>
      </w:pPr>
      <w:r w:rsidRPr="00591443">
        <w:rPr>
          <w:rFonts w:ascii="Calibri" w:hAnsi="Calibri"/>
          <w:sz w:val="24"/>
          <w:szCs w:val="24"/>
        </w:rPr>
        <w:t>investițiile în infrastructura aeroportuară, cu excepția celor legate de protecția mediului sau a celor însoțite de investițiile necesare pentru atenuarea ori reducerea impactului negativ al acestei infrastructuri asupra mediului;</w:t>
      </w:r>
    </w:p>
    <w:p w14:paraId="06575E38" w14:textId="77777777" w:rsidR="00D267AB" w:rsidRPr="00591443" w:rsidRDefault="00D267AB" w:rsidP="00591443">
      <w:pPr>
        <w:pStyle w:val="ListParagraph"/>
        <w:numPr>
          <w:ilvl w:val="0"/>
          <w:numId w:val="33"/>
        </w:numPr>
        <w:adjustRightInd w:val="0"/>
        <w:snapToGrid w:val="0"/>
        <w:spacing w:before="120" w:after="120" w:line="240" w:lineRule="auto"/>
        <w:ind w:left="357" w:hanging="357"/>
        <w:contextualSpacing w:val="0"/>
        <w:jc w:val="both"/>
        <w:rPr>
          <w:rFonts w:ascii="Calibri" w:hAnsi="Calibri"/>
          <w:sz w:val="24"/>
          <w:szCs w:val="24"/>
        </w:rPr>
      </w:pPr>
      <w:r w:rsidRPr="00591443">
        <w:rPr>
          <w:rFonts w:ascii="Calibri" w:hAnsi="Calibri"/>
          <w:sz w:val="24"/>
          <w:szCs w:val="24"/>
        </w:rPr>
        <w:t>achiziţia de echipamente şi autovehicule sau mijloace de transport second-hand;</w:t>
      </w:r>
    </w:p>
    <w:p w14:paraId="60C6320E" w14:textId="77777777" w:rsidR="00D267AB" w:rsidRPr="00591443" w:rsidRDefault="00D267AB" w:rsidP="00591443">
      <w:pPr>
        <w:pStyle w:val="ListParagraph"/>
        <w:numPr>
          <w:ilvl w:val="0"/>
          <w:numId w:val="33"/>
        </w:numPr>
        <w:adjustRightInd w:val="0"/>
        <w:snapToGrid w:val="0"/>
        <w:spacing w:before="120" w:after="120" w:line="240" w:lineRule="auto"/>
        <w:ind w:left="357" w:hanging="357"/>
        <w:contextualSpacing w:val="0"/>
        <w:jc w:val="both"/>
        <w:rPr>
          <w:rFonts w:ascii="Calibri" w:hAnsi="Calibri"/>
          <w:sz w:val="24"/>
          <w:szCs w:val="24"/>
        </w:rPr>
      </w:pPr>
      <w:r w:rsidRPr="00591443">
        <w:rPr>
          <w:rFonts w:ascii="Calibri" w:hAnsi="Calibri"/>
          <w:sz w:val="24"/>
          <w:szCs w:val="24"/>
        </w:rPr>
        <w:t>amenzi, penalităţi, cheltuieli de judecată şi cheltuieli de arbitraj</w:t>
      </w:r>
      <w:r>
        <w:rPr>
          <w:rFonts w:ascii="Calibri" w:hAnsi="Calibri"/>
          <w:sz w:val="24"/>
          <w:szCs w:val="24"/>
        </w:rPr>
        <w:t>;</w:t>
      </w:r>
    </w:p>
    <w:p w14:paraId="2E7B2744" w14:textId="77777777" w:rsidR="00D267AB" w:rsidRDefault="00144332" w:rsidP="007B5487">
      <w:pPr>
        <w:pStyle w:val="ListParagraph"/>
        <w:numPr>
          <w:ilvl w:val="0"/>
          <w:numId w:val="33"/>
        </w:numPr>
        <w:adjustRightInd w:val="0"/>
        <w:snapToGrid w:val="0"/>
        <w:spacing w:before="120" w:after="120" w:line="240" w:lineRule="auto"/>
        <w:ind w:left="357" w:hanging="357"/>
        <w:contextualSpacing w:val="0"/>
        <w:jc w:val="both"/>
        <w:rPr>
          <w:rFonts w:ascii="Calibri" w:hAnsi="Calibri"/>
          <w:sz w:val="24"/>
          <w:szCs w:val="24"/>
        </w:rPr>
      </w:pPr>
      <w:r>
        <w:rPr>
          <w:rFonts w:ascii="Calibri" w:hAnsi="Calibri"/>
          <w:sz w:val="24"/>
          <w:szCs w:val="24"/>
        </w:rPr>
        <w:t>c</w:t>
      </w:r>
      <w:r w:rsidR="00AD3D08" w:rsidRPr="007B5487">
        <w:rPr>
          <w:rFonts w:ascii="Calibri" w:hAnsi="Calibri"/>
          <w:sz w:val="24"/>
          <w:szCs w:val="24"/>
        </w:rPr>
        <w:t>heltuielile cu auditul achiziționat de beneficiar pentru proiect</w:t>
      </w:r>
      <w:r w:rsidR="00D267AB">
        <w:rPr>
          <w:rFonts w:ascii="Calibri" w:hAnsi="Calibri"/>
          <w:sz w:val="24"/>
          <w:szCs w:val="24"/>
        </w:rPr>
        <w:t>;</w:t>
      </w:r>
    </w:p>
    <w:p w14:paraId="459E2FEC" w14:textId="5D585489" w:rsidR="0007125D" w:rsidRDefault="0007125D" w:rsidP="00EF5248">
      <w:pPr>
        <w:pStyle w:val="ListParagraph"/>
        <w:numPr>
          <w:ilvl w:val="0"/>
          <w:numId w:val="33"/>
        </w:numPr>
        <w:adjustRightInd w:val="0"/>
        <w:snapToGrid w:val="0"/>
        <w:spacing w:before="120" w:after="120" w:line="240" w:lineRule="auto"/>
        <w:contextualSpacing w:val="0"/>
        <w:jc w:val="both"/>
        <w:rPr>
          <w:rFonts w:ascii="Calibri" w:hAnsi="Calibri"/>
          <w:sz w:val="24"/>
          <w:szCs w:val="24"/>
        </w:rPr>
      </w:pPr>
      <w:r>
        <w:rPr>
          <w:rFonts w:ascii="Calibri" w:hAnsi="Calibri"/>
          <w:sz w:val="24"/>
          <w:szCs w:val="24"/>
        </w:rPr>
        <w:t>asigurări facultative</w:t>
      </w:r>
      <w:r w:rsidR="009C27EE">
        <w:rPr>
          <w:rFonts w:ascii="Calibri" w:hAnsi="Calibri"/>
          <w:sz w:val="24"/>
          <w:szCs w:val="24"/>
        </w:rPr>
        <w:t>, cu excepția CASCO</w:t>
      </w:r>
      <w:r>
        <w:rPr>
          <w:rFonts w:ascii="Calibri" w:hAnsi="Calibri"/>
          <w:sz w:val="24"/>
          <w:szCs w:val="24"/>
        </w:rPr>
        <w:t>;</w:t>
      </w:r>
    </w:p>
    <w:p w14:paraId="60A150DE" w14:textId="77777777" w:rsidR="00AD3D08" w:rsidRDefault="00144332" w:rsidP="007B5487">
      <w:pPr>
        <w:pStyle w:val="ListParagraph"/>
        <w:numPr>
          <w:ilvl w:val="0"/>
          <w:numId w:val="33"/>
        </w:numPr>
        <w:adjustRightInd w:val="0"/>
        <w:snapToGrid w:val="0"/>
        <w:spacing w:before="120" w:after="120" w:line="240" w:lineRule="auto"/>
        <w:ind w:left="357" w:hanging="357"/>
        <w:contextualSpacing w:val="0"/>
        <w:jc w:val="both"/>
        <w:rPr>
          <w:rFonts w:ascii="Calibri" w:hAnsi="Calibri"/>
          <w:sz w:val="24"/>
          <w:szCs w:val="24"/>
        </w:rPr>
      </w:pPr>
      <w:r>
        <w:rPr>
          <w:rFonts w:ascii="Calibri" w:hAnsi="Calibri"/>
          <w:sz w:val="24"/>
          <w:szCs w:val="24"/>
        </w:rPr>
        <w:t>c</w:t>
      </w:r>
      <w:r w:rsidR="00D267AB">
        <w:rPr>
          <w:rFonts w:ascii="Calibri" w:hAnsi="Calibri"/>
          <w:sz w:val="24"/>
          <w:szCs w:val="24"/>
        </w:rPr>
        <w:t>oncediile medicale;</w:t>
      </w:r>
    </w:p>
    <w:p w14:paraId="27A83036" w14:textId="15BE219A" w:rsidR="007B5487" w:rsidRDefault="00144332" w:rsidP="007B5487">
      <w:pPr>
        <w:pStyle w:val="ListParagraph"/>
        <w:numPr>
          <w:ilvl w:val="0"/>
          <w:numId w:val="33"/>
        </w:numPr>
        <w:adjustRightInd w:val="0"/>
        <w:snapToGrid w:val="0"/>
        <w:spacing w:before="120" w:after="120" w:line="240" w:lineRule="auto"/>
        <w:ind w:left="357" w:hanging="357"/>
        <w:contextualSpacing w:val="0"/>
        <w:jc w:val="both"/>
        <w:rPr>
          <w:rFonts w:ascii="Calibri" w:hAnsi="Calibri"/>
          <w:sz w:val="24"/>
          <w:szCs w:val="24"/>
        </w:rPr>
      </w:pPr>
      <w:r>
        <w:rPr>
          <w:rFonts w:ascii="Calibri" w:hAnsi="Calibri"/>
          <w:sz w:val="24"/>
          <w:szCs w:val="24"/>
        </w:rPr>
        <w:t>o</w:t>
      </w:r>
      <w:r w:rsidR="007B5487">
        <w:rPr>
          <w:rFonts w:ascii="Calibri" w:hAnsi="Calibri"/>
          <w:sz w:val="24"/>
          <w:szCs w:val="24"/>
        </w:rPr>
        <w:t>rice contribuții ale angajatorului</w:t>
      </w:r>
      <w:r w:rsidR="00AF611A" w:rsidRPr="00AF611A">
        <w:rPr>
          <w:rFonts w:ascii="Trebuchet MS" w:eastAsia="Times New Roman" w:hAnsi="Trebuchet MS" w:cs="Times New Roman"/>
        </w:rPr>
        <w:t xml:space="preserve"> </w:t>
      </w:r>
      <w:r w:rsidR="00AF611A" w:rsidRPr="00AF611A">
        <w:rPr>
          <w:rFonts w:ascii="Calibri" w:hAnsi="Calibri"/>
          <w:sz w:val="24"/>
          <w:szCs w:val="24"/>
        </w:rPr>
        <w:t xml:space="preserve">plătite pentru cheltuielile salariale aferente perioadei până la 31 decembrie 2017, </w:t>
      </w:r>
      <w:r w:rsidR="007B5487">
        <w:rPr>
          <w:rFonts w:ascii="Calibri" w:hAnsi="Calibri"/>
          <w:sz w:val="24"/>
          <w:szCs w:val="24"/>
        </w:rPr>
        <w:t xml:space="preserve"> altele decât următoarele:</w:t>
      </w:r>
    </w:p>
    <w:p w14:paraId="7A4E601B" w14:textId="5D341FB2" w:rsidR="007B5487" w:rsidRPr="00945DF4" w:rsidRDefault="007B5487" w:rsidP="007B5487">
      <w:pPr>
        <w:pStyle w:val="ListParagraph"/>
        <w:numPr>
          <w:ilvl w:val="0"/>
          <w:numId w:val="35"/>
        </w:numPr>
        <w:adjustRightInd w:val="0"/>
        <w:snapToGrid w:val="0"/>
        <w:spacing w:before="120" w:after="120" w:line="240" w:lineRule="auto"/>
        <w:jc w:val="both"/>
        <w:rPr>
          <w:rFonts w:ascii="Calibri" w:hAnsi="Calibri"/>
          <w:sz w:val="24"/>
          <w:szCs w:val="24"/>
        </w:rPr>
      </w:pPr>
      <w:r w:rsidRPr="00945DF4">
        <w:rPr>
          <w:rFonts w:ascii="Calibri" w:hAnsi="Calibri"/>
          <w:sz w:val="24"/>
          <w:szCs w:val="24"/>
        </w:rPr>
        <w:t>contribuţia de asigurări sociale de stat;</w:t>
      </w:r>
    </w:p>
    <w:p w14:paraId="2BC9D981" w14:textId="5054AB2E" w:rsidR="007B5487" w:rsidRPr="00FF6943" w:rsidRDefault="007B5487" w:rsidP="007B5487">
      <w:pPr>
        <w:pStyle w:val="ListParagraph"/>
        <w:numPr>
          <w:ilvl w:val="0"/>
          <w:numId w:val="35"/>
        </w:numPr>
        <w:adjustRightInd w:val="0"/>
        <w:snapToGrid w:val="0"/>
        <w:spacing w:before="120" w:after="120" w:line="240" w:lineRule="auto"/>
        <w:jc w:val="both"/>
        <w:rPr>
          <w:rFonts w:ascii="Calibri" w:hAnsi="Calibri"/>
          <w:sz w:val="24"/>
          <w:szCs w:val="24"/>
        </w:rPr>
      </w:pPr>
      <w:r w:rsidRPr="00FF6943">
        <w:rPr>
          <w:rFonts w:ascii="Calibri" w:hAnsi="Calibri"/>
          <w:sz w:val="24"/>
          <w:szCs w:val="24"/>
        </w:rPr>
        <w:t>contribuţia de asigurări pentru accidente de muncă şi boli profesionale;</w:t>
      </w:r>
    </w:p>
    <w:p w14:paraId="79AA00B4" w14:textId="096EF992" w:rsidR="007B5487" w:rsidRPr="00FF6943" w:rsidRDefault="007B5487" w:rsidP="007B5487">
      <w:pPr>
        <w:pStyle w:val="ListParagraph"/>
        <w:numPr>
          <w:ilvl w:val="0"/>
          <w:numId w:val="35"/>
        </w:numPr>
        <w:adjustRightInd w:val="0"/>
        <w:snapToGrid w:val="0"/>
        <w:spacing w:before="120" w:after="120" w:line="240" w:lineRule="auto"/>
        <w:jc w:val="both"/>
        <w:rPr>
          <w:rFonts w:ascii="Calibri" w:hAnsi="Calibri"/>
          <w:sz w:val="24"/>
          <w:szCs w:val="24"/>
        </w:rPr>
      </w:pPr>
      <w:r w:rsidRPr="00FF6943">
        <w:rPr>
          <w:rFonts w:ascii="Calibri" w:hAnsi="Calibri"/>
          <w:sz w:val="24"/>
          <w:szCs w:val="24"/>
        </w:rPr>
        <w:t>contribuţia pentru asigurarea sănătăţii personalului;</w:t>
      </w:r>
    </w:p>
    <w:p w14:paraId="09E9E73D" w14:textId="35EF5B01" w:rsidR="007B5487" w:rsidRPr="00044A34" w:rsidRDefault="007B5487" w:rsidP="007B5487">
      <w:pPr>
        <w:pStyle w:val="ListParagraph"/>
        <w:numPr>
          <w:ilvl w:val="0"/>
          <w:numId w:val="35"/>
        </w:numPr>
        <w:adjustRightInd w:val="0"/>
        <w:snapToGrid w:val="0"/>
        <w:spacing w:before="120" w:after="120" w:line="240" w:lineRule="auto"/>
        <w:jc w:val="both"/>
        <w:rPr>
          <w:rFonts w:ascii="Calibri" w:hAnsi="Calibri"/>
          <w:sz w:val="24"/>
          <w:szCs w:val="24"/>
        </w:rPr>
      </w:pPr>
      <w:r w:rsidRPr="00FF6943">
        <w:rPr>
          <w:rFonts w:ascii="Calibri" w:hAnsi="Calibri"/>
          <w:sz w:val="24"/>
          <w:szCs w:val="24"/>
        </w:rPr>
        <w:t>contribuţia la bugetul asigurărilor pentru şomaj.</w:t>
      </w:r>
    </w:p>
    <w:p w14:paraId="6D58CDB9" w14:textId="77777777" w:rsidR="00182B3B" w:rsidRPr="00182B3B" w:rsidRDefault="00182B3B" w:rsidP="00182B3B">
      <w:pPr>
        <w:numPr>
          <w:ilvl w:val="0"/>
          <w:numId w:val="33"/>
        </w:numPr>
        <w:adjustRightInd w:val="0"/>
        <w:snapToGrid w:val="0"/>
        <w:spacing w:before="120" w:after="120" w:line="240" w:lineRule="auto"/>
        <w:jc w:val="both"/>
        <w:rPr>
          <w:rFonts w:ascii="Calibri" w:hAnsi="Calibri"/>
          <w:sz w:val="24"/>
          <w:szCs w:val="24"/>
        </w:rPr>
      </w:pPr>
      <w:r w:rsidRPr="00182B3B">
        <w:rPr>
          <w:rFonts w:ascii="Calibri" w:hAnsi="Calibri"/>
          <w:sz w:val="24"/>
          <w:szCs w:val="24"/>
        </w:rPr>
        <w:t>cheltuielile salariale efectuate cu personalul inclus în proiect, pe perioada în care acesta este delegat, detaşat, mutat temporar în alte structuri decât cele prevăzute în contractul de finanțare, aflat în concediu medical sau concediu de maternitate;</w:t>
      </w:r>
    </w:p>
    <w:p w14:paraId="02D925C0" w14:textId="77777777" w:rsidR="00182B3B" w:rsidRPr="00182B3B" w:rsidRDefault="00182B3B" w:rsidP="00182B3B">
      <w:pPr>
        <w:numPr>
          <w:ilvl w:val="0"/>
          <w:numId w:val="33"/>
        </w:numPr>
        <w:adjustRightInd w:val="0"/>
        <w:snapToGrid w:val="0"/>
        <w:spacing w:before="120" w:after="120" w:line="240" w:lineRule="auto"/>
        <w:jc w:val="both"/>
        <w:rPr>
          <w:rFonts w:ascii="Calibri" w:hAnsi="Calibri"/>
          <w:sz w:val="24"/>
          <w:szCs w:val="24"/>
        </w:rPr>
      </w:pPr>
      <w:r w:rsidRPr="00182B3B">
        <w:rPr>
          <w:rFonts w:ascii="Calibri" w:hAnsi="Calibri"/>
          <w:sz w:val="24"/>
          <w:szCs w:val="24"/>
        </w:rPr>
        <w:t>următoarele drepturi de natur</w:t>
      </w:r>
      <w:r w:rsidR="00FF3898">
        <w:rPr>
          <w:rFonts w:ascii="Calibri" w:hAnsi="Calibri"/>
          <w:sz w:val="24"/>
          <w:szCs w:val="24"/>
        </w:rPr>
        <w:t>ă</w:t>
      </w:r>
      <w:r w:rsidRPr="00182B3B">
        <w:rPr>
          <w:rFonts w:ascii="Calibri" w:hAnsi="Calibri"/>
          <w:sz w:val="24"/>
          <w:szCs w:val="24"/>
        </w:rPr>
        <w:t xml:space="preserve"> salarială: </w:t>
      </w:r>
    </w:p>
    <w:p w14:paraId="5F89EDD2" w14:textId="77777777" w:rsidR="00182B3B" w:rsidRPr="00182B3B" w:rsidRDefault="00AF0EA8" w:rsidP="00182B3B">
      <w:pPr>
        <w:numPr>
          <w:ilvl w:val="0"/>
          <w:numId w:val="42"/>
        </w:numPr>
        <w:adjustRightInd w:val="0"/>
        <w:snapToGrid w:val="0"/>
        <w:spacing w:before="120" w:after="120" w:line="240" w:lineRule="auto"/>
        <w:jc w:val="both"/>
        <w:rPr>
          <w:rFonts w:ascii="Calibri" w:hAnsi="Calibri"/>
          <w:sz w:val="24"/>
          <w:szCs w:val="24"/>
        </w:rPr>
      </w:pPr>
      <w:r>
        <w:rPr>
          <w:rFonts w:ascii="Calibri" w:hAnsi="Calibri"/>
          <w:sz w:val="24"/>
          <w:szCs w:val="24"/>
        </w:rPr>
        <w:t>recompensele și premiile de orice fel</w:t>
      </w:r>
      <w:r w:rsidR="00182B3B" w:rsidRPr="00182B3B">
        <w:rPr>
          <w:rFonts w:ascii="Calibri" w:hAnsi="Calibri"/>
          <w:sz w:val="24"/>
          <w:szCs w:val="24"/>
        </w:rPr>
        <w:t xml:space="preserve">; </w:t>
      </w:r>
    </w:p>
    <w:p w14:paraId="49757E89" w14:textId="28FDA2B2" w:rsidR="00182B3B" w:rsidRPr="00AF0EA8" w:rsidRDefault="00AF0EA8" w:rsidP="00AF0EA8">
      <w:pPr>
        <w:numPr>
          <w:ilvl w:val="0"/>
          <w:numId w:val="42"/>
        </w:numPr>
        <w:adjustRightInd w:val="0"/>
        <w:snapToGrid w:val="0"/>
        <w:spacing w:before="120" w:after="120" w:line="240" w:lineRule="auto"/>
        <w:jc w:val="both"/>
        <w:rPr>
          <w:rFonts w:ascii="Calibri" w:hAnsi="Calibri"/>
          <w:sz w:val="24"/>
          <w:szCs w:val="24"/>
        </w:rPr>
      </w:pPr>
      <w:r w:rsidRPr="00AF0EA8">
        <w:rPr>
          <w:rFonts w:ascii="Calibri" w:hAnsi="Calibri"/>
          <w:sz w:val="24"/>
          <w:szCs w:val="24"/>
        </w:rPr>
        <w:t xml:space="preserve">valoarea nominală a </w:t>
      </w:r>
      <w:r w:rsidR="00182B3B" w:rsidRPr="00AF0EA8">
        <w:rPr>
          <w:rFonts w:ascii="Calibri" w:hAnsi="Calibri"/>
          <w:sz w:val="24"/>
          <w:szCs w:val="24"/>
        </w:rPr>
        <w:t>tichetel</w:t>
      </w:r>
      <w:r w:rsidRPr="00AF0EA8">
        <w:rPr>
          <w:rFonts w:ascii="Calibri" w:hAnsi="Calibri"/>
          <w:sz w:val="24"/>
          <w:szCs w:val="24"/>
        </w:rPr>
        <w:t>or</w:t>
      </w:r>
      <w:r>
        <w:rPr>
          <w:rFonts w:ascii="Calibri" w:hAnsi="Calibri"/>
          <w:sz w:val="24"/>
          <w:szCs w:val="24"/>
        </w:rPr>
        <w:t xml:space="preserve"> de</w:t>
      </w:r>
      <w:r w:rsidR="00182B3B" w:rsidRPr="00AF0EA8">
        <w:rPr>
          <w:rFonts w:ascii="Calibri" w:hAnsi="Calibri"/>
          <w:sz w:val="24"/>
          <w:szCs w:val="24"/>
        </w:rPr>
        <w:t xml:space="preserve"> mas</w:t>
      </w:r>
      <w:r w:rsidRPr="00AF0EA8">
        <w:rPr>
          <w:rFonts w:ascii="Calibri" w:hAnsi="Calibri"/>
          <w:sz w:val="24"/>
          <w:szCs w:val="24"/>
        </w:rPr>
        <w:t>ă, tichetelor de creșă, voucherelor de vacanță,</w:t>
      </w:r>
      <w:r w:rsidR="008E6088">
        <w:rPr>
          <w:rFonts w:ascii="Calibri" w:hAnsi="Calibri"/>
          <w:sz w:val="24"/>
          <w:szCs w:val="24"/>
        </w:rPr>
        <w:t xml:space="preserve"> </w:t>
      </w:r>
      <w:r>
        <w:rPr>
          <w:rFonts w:ascii="Calibri" w:hAnsi="Calibri"/>
          <w:sz w:val="24"/>
          <w:szCs w:val="24"/>
        </w:rPr>
        <w:t>t</w:t>
      </w:r>
      <w:r w:rsidR="00182B3B" w:rsidRPr="00AF0EA8">
        <w:rPr>
          <w:rFonts w:ascii="Calibri" w:hAnsi="Calibri"/>
          <w:sz w:val="24"/>
          <w:szCs w:val="24"/>
        </w:rPr>
        <w:t>ichetel</w:t>
      </w:r>
      <w:r>
        <w:rPr>
          <w:rFonts w:ascii="Calibri" w:hAnsi="Calibri"/>
          <w:sz w:val="24"/>
          <w:szCs w:val="24"/>
        </w:rPr>
        <w:t>or</w:t>
      </w:r>
      <w:r w:rsidR="00182B3B" w:rsidRPr="00AF0EA8">
        <w:rPr>
          <w:rFonts w:ascii="Calibri" w:hAnsi="Calibri"/>
          <w:sz w:val="24"/>
          <w:szCs w:val="24"/>
        </w:rPr>
        <w:t xml:space="preserve"> cadou şi tichetel</w:t>
      </w:r>
      <w:r>
        <w:rPr>
          <w:rFonts w:ascii="Calibri" w:hAnsi="Calibri"/>
          <w:sz w:val="24"/>
          <w:szCs w:val="24"/>
        </w:rPr>
        <w:t>or de</w:t>
      </w:r>
      <w:r w:rsidR="00182B3B" w:rsidRPr="00AF0EA8">
        <w:rPr>
          <w:rFonts w:ascii="Calibri" w:hAnsi="Calibri"/>
          <w:sz w:val="24"/>
          <w:szCs w:val="24"/>
        </w:rPr>
        <w:t xml:space="preserve"> creşă; </w:t>
      </w:r>
    </w:p>
    <w:p w14:paraId="3B84382B" w14:textId="77777777" w:rsidR="00182B3B" w:rsidRPr="00182B3B" w:rsidRDefault="00AF0EA8" w:rsidP="00182B3B">
      <w:pPr>
        <w:numPr>
          <w:ilvl w:val="0"/>
          <w:numId w:val="42"/>
        </w:numPr>
        <w:adjustRightInd w:val="0"/>
        <w:snapToGrid w:val="0"/>
        <w:spacing w:before="120" w:after="120" w:line="240" w:lineRule="auto"/>
        <w:jc w:val="both"/>
        <w:rPr>
          <w:rFonts w:ascii="Calibri" w:hAnsi="Calibri"/>
          <w:sz w:val="24"/>
          <w:szCs w:val="24"/>
        </w:rPr>
      </w:pPr>
      <w:r>
        <w:rPr>
          <w:rFonts w:ascii="Calibri" w:hAnsi="Calibri"/>
          <w:sz w:val="24"/>
          <w:szCs w:val="24"/>
        </w:rPr>
        <w:t>sumele reprezentând premiul anual</w:t>
      </w:r>
      <w:r w:rsidR="00182B3B" w:rsidRPr="00182B3B">
        <w:rPr>
          <w:rFonts w:ascii="Calibri" w:hAnsi="Calibri"/>
          <w:sz w:val="24"/>
          <w:szCs w:val="24"/>
        </w:rPr>
        <w:t xml:space="preserve">; </w:t>
      </w:r>
    </w:p>
    <w:p w14:paraId="5A6BA0C3" w14:textId="77777777" w:rsidR="00182B3B" w:rsidRPr="00182B3B" w:rsidRDefault="00AF724E" w:rsidP="00182B3B">
      <w:pPr>
        <w:numPr>
          <w:ilvl w:val="0"/>
          <w:numId w:val="42"/>
        </w:numPr>
        <w:adjustRightInd w:val="0"/>
        <w:snapToGrid w:val="0"/>
        <w:spacing w:before="120" w:after="120" w:line="240" w:lineRule="auto"/>
        <w:jc w:val="both"/>
        <w:rPr>
          <w:rFonts w:ascii="Calibri" w:hAnsi="Calibri"/>
          <w:sz w:val="24"/>
          <w:szCs w:val="24"/>
        </w:rPr>
      </w:pPr>
      <w:r>
        <w:rPr>
          <w:rFonts w:ascii="Calibri" w:hAnsi="Calibri"/>
          <w:sz w:val="24"/>
          <w:szCs w:val="24"/>
        </w:rPr>
        <w:t xml:space="preserve">drepturile de hrană, </w:t>
      </w:r>
      <w:r w:rsidR="00182B3B" w:rsidRPr="00182B3B">
        <w:rPr>
          <w:rFonts w:ascii="Calibri" w:hAnsi="Calibri"/>
          <w:sz w:val="24"/>
          <w:szCs w:val="24"/>
        </w:rPr>
        <w:t>compensații</w:t>
      </w:r>
      <w:r>
        <w:rPr>
          <w:rFonts w:ascii="Calibri" w:hAnsi="Calibri"/>
          <w:sz w:val="24"/>
          <w:szCs w:val="24"/>
        </w:rPr>
        <w:t xml:space="preserve"> lunare pentru chirie,</w:t>
      </w:r>
      <w:r w:rsidR="00182B3B" w:rsidRPr="00182B3B">
        <w:rPr>
          <w:rFonts w:ascii="Calibri" w:hAnsi="Calibri"/>
          <w:sz w:val="24"/>
          <w:szCs w:val="24"/>
        </w:rPr>
        <w:t xml:space="preserve"> norme de echipare; </w:t>
      </w:r>
    </w:p>
    <w:p w14:paraId="6E033C31" w14:textId="77777777" w:rsidR="00AF0EA8" w:rsidRDefault="00182B3B" w:rsidP="00182B3B">
      <w:pPr>
        <w:numPr>
          <w:ilvl w:val="0"/>
          <w:numId w:val="42"/>
        </w:numPr>
        <w:adjustRightInd w:val="0"/>
        <w:snapToGrid w:val="0"/>
        <w:spacing w:before="120" w:after="120" w:line="240" w:lineRule="auto"/>
        <w:jc w:val="both"/>
        <w:rPr>
          <w:rFonts w:ascii="Calibri" w:hAnsi="Calibri"/>
          <w:sz w:val="24"/>
          <w:szCs w:val="24"/>
        </w:rPr>
      </w:pPr>
      <w:r w:rsidRPr="00182B3B">
        <w:rPr>
          <w:rFonts w:ascii="Calibri" w:hAnsi="Calibri"/>
          <w:sz w:val="24"/>
          <w:szCs w:val="24"/>
        </w:rPr>
        <w:t>indemnizații primite la data încetării raporturilor de muncă</w:t>
      </w:r>
      <w:r w:rsidR="00AF0EA8">
        <w:rPr>
          <w:rFonts w:ascii="Calibri" w:hAnsi="Calibri"/>
          <w:sz w:val="24"/>
          <w:szCs w:val="24"/>
        </w:rPr>
        <w:t>;</w:t>
      </w:r>
    </w:p>
    <w:p w14:paraId="0D291E76" w14:textId="77777777" w:rsidR="00182B3B" w:rsidRDefault="00AF0EA8" w:rsidP="00A679DE">
      <w:pPr>
        <w:numPr>
          <w:ilvl w:val="0"/>
          <w:numId w:val="42"/>
        </w:numPr>
        <w:adjustRightInd w:val="0"/>
        <w:snapToGrid w:val="0"/>
        <w:spacing w:before="120" w:after="120" w:line="240" w:lineRule="auto"/>
        <w:jc w:val="both"/>
        <w:rPr>
          <w:rFonts w:ascii="Calibri" w:hAnsi="Calibri"/>
          <w:sz w:val="24"/>
          <w:szCs w:val="24"/>
        </w:rPr>
      </w:pPr>
      <w:r>
        <w:rPr>
          <w:rFonts w:ascii="Calibri" w:hAnsi="Calibri"/>
          <w:sz w:val="24"/>
          <w:szCs w:val="24"/>
        </w:rPr>
        <w:lastRenderedPageBreak/>
        <w:t>sumele primite de salariat cu titlu de despăgubiri reprezentând contravaloarea cheluielilor salariatului și familiei sale necesare în vederea revenirii la locul de muncă, precum și eventualele prejudicii suferite de acesta ca urmare a înt</w:t>
      </w:r>
      <w:r w:rsidR="008014B5">
        <w:rPr>
          <w:rFonts w:ascii="Calibri" w:hAnsi="Calibri"/>
          <w:sz w:val="24"/>
          <w:szCs w:val="24"/>
        </w:rPr>
        <w:t>reruperii concediului de odihnă</w:t>
      </w:r>
      <w:r w:rsidR="00A679DE">
        <w:rPr>
          <w:rFonts w:ascii="Calibri" w:hAnsi="Calibri"/>
          <w:sz w:val="24"/>
          <w:szCs w:val="24"/>
        </w:rPr>
        <w:t>.</w:t>
      </w:r>
    </w:p>
    <w:p w14:paraId="7D8255AD" w14:textId="77777777" w:rsidR="00A679DE" w:rsidRPr="00A679DE" w:rsidRDefault="00A679DE" w:rsidP="00A679DE">
      <w:pPr>
        <w:pStyle w:val="ListParagraph"/>
        <w:numPr>
          <w:ilvl w:val="0"/>
          <w:numId w:val="33"/>
        </w:numPr>
        <w:rPr>
          <w:rFonts w:ascii="Calibri" w:hAnsi="Calibri"/>
          <w:sz w:val="24"/>
          <w:szCs w:val="24"/>
        </w:rPr>
      </w:pPr>
      <w:r w:rsidRPr="00A679DE">
        <w:rPr>
          <w:rFonts w:ascii="Calibri" w:hAnsi="Calibri"/>
          <w:sz w:val="24"/>
          <w:szCs w:val="24"/>
        </w:rPr>
        <w:t>orice altă metodă de amortizare cu excepţia metodei de amortizare linia</w:t>
      </w:r>
      <w:r>
        <w:rPr>
          <w:rFonts w:ascii="Calibri" w:hAnsi="Calibri"/>
          <w:sz w:val="24"/>
          <w:szCs w:val="24"/>
        </w:rPr>
        <w:t>ră.</w:t>
      </w:r>
    </w:p>
    <w:p w14:paraId="355EDF1F" w14:textId="50517CCE" w:rsidR="003A1FF2" w:rsidRPr="002D249B" w:rsidRDefault="003A1FF2" w:rsidP="00044A34">
      <w:pPr>
        <w:adjustRightInd w:val="0"/>
        <w:snapToGrid w:val="0"/>
        <w:spacing w:before="120" w:after="120" w:line="240" w:lineRule="auto"/>
        <w:jc w:val="both"/>
        <w:rPr>
          <w:rFonts w:ascii="Calibri" w:hAnsi="Calibri"/>
          <w:sz w:val="24"/>
          <w:szCs w:val="24"/>
        </w:rPr>
      </w:pPr>
      <w:r w:rsidRPr="002D249B">
        <w:rPr>
          <w:rFonts w:ascii="Calibri" w:hAnsi="Calibri"/>
          <w:bCs/>
          <w:sz w:val="24"/>
          <w:szCs w:val="24"/>
        </w:rPr>
        <w:t>În ceea ce privește cheltuielile cu sediul, pentru a clarifica eligibilitatea din POAT a diferitelor tipuri de cheltuieli, se precizează faptul că nu sunt eligibile cheltuieli cu construcția de clădiri sau renovare a acestora, însă sunt eligibile cheltuieli cu închirierea acestora sau cu upgrade al infrastructurii de comunicații și tehnologia informației.</w:t>
      </w:r>
    </w:p>
    <w:p w14:paraId="0B43C969" w14:textId="77777777" w:rsidR="003A1FF2" w:rsidRDefault="003A1FF2" w:rsidP="00044A34">
      <w:pPr>
        <w:adjustRightInd w:val="0"/>
        <w:snapToGrid w:val="0"/>
        <w:spacing w:before="120" w:after="120" w:line="240" w:lineRule="auto"/>
        <w:jc w:val="both"/>
        <w:rPr>
          <w:rFonts w:ascii="Calibri" w:hAnsi="Calibri"/>
          <w:b/>
          <w:sz w:val="24"/>
          <w:szCs w:val="24"/>
        </w:rPr>
      </w:pPr>
    </w:p>
    <w:p w14:paraId="429270CD" w14:textId="77777777" w:rsidR="003A1FF2" w:rsidRDefault="003A1FF2" w:rsidP="00044A34">
      <w:pPr>
        <w:adjustRightInd w:val="0"/>
        <w:snapToGrid w:val="0"/>
        <w:spacing w:before="120" w:after="120" w:line="240" w:lineRule="auto"/>
        <w:jc w:val="both"/>
        <w:rPr>
          <w:rFonts w:ascii="Calibri" w:hAnsi="Calibri"/>
          <w:b/>
          <w:sz w:val="24"/>
          <w:szCs w:val="24"/>
        </w:rPr>
        <w:sectPr w:rsidR="003A1FF2" w:rsidSect="00D932C9">
          <w:type w:val="continuous"/>
          <w:pgSz w:w="11907" w:h="16839" w:code="9"/>
          <w:pgMar w:top="993" w:right="991" w:bottom="993" w:left="1276" w:header="708" w:footer="708" w:gutter="0"/>
          <w:cols w:space="708"/>
          <w:docGrid w:linePitch="360"/>
        </w:sectPr>
      </w:pPr>
    </w:p>
    <w:p w14:paraId="1DD5296A" w14:textId="2E0C9FE5" w:rsidR="00043BA1" w:rsidRPr="00884B20" w:rsidRDefault="002840A4" w:rsidP="00044A34">
      <w:pPr>
        <w:adjustRightInd w:val="0"/>
        <w:snapToGrid w:val="0"/>
        <w:spacing w:before="120" w:after="120" w:line="240" w:lineRule="auto"/>
        <w:jc w:val="both"/>
        <w:rPr>
          <w:rFonts w:ascii="Calibri" w:hAnsi="Calibri"/>
          <w:b/>
          <w:sz w:val="24"/>
          <w:szCs w:val="24"/>
        </w:rPr>
      </w:pPr>
      <w:r w:rsidRPr="00884B20">
        <w:rPr>
          <w:rFonts w:ascii="Calibri" w:hAnsi="Calibri"/>
          <w:b/>
          <w:sz w:val="24"/>
          <w:szCs w:val="24"/>
        </w:rPr>
        <w:lastRenderedPageBreak/>
        <w:t xml:space="preserve">Listă </w:t>
      </w:r>
      <w:r w:rsidR="00770DEA">
        <w:rPr>
          <w:rFonts w:ascii="Calibri" w:hAnsi="Calibri"/>
          <w:b/>
          <w:sz w:val="24"/>
          <w:szCs w:val="24"/>
        </w:rPr>
        <w:t>i</w:t>
      </w:r>
      <w:r w:rsidR="005375CE">
        <w:rPr>
          <w:rFonts w:ascii="Calibri" w:hAnsi="Calibri"/>
          <w:b/>
          <w:sz w:val="24"/>
          <w:szCs w:val="24"/>
        </w:rPr>
        <w:t>ndicativă a încadră</w:t>
      </w:r>
      <w:r w:rsidR="00770DEA">
        <w:rPr>
          <w:rFonts w:ascii="Calibri" w:hAnsi="Calibri"/>
          <w:b/>
          <w:sz w:val="24"/>
          <w:szCs w:val="24"/>
        </w:rPr>
        <w:t xml:space="preserve">rii </w:t>
      </w:r>
      <w:r w:rsidR="00770DEA" w:rsidRPr="00884B20">
        <w:rPr>
          <w:rFonts w:ascii="Calibri" w:hAnsi="Calibri"/>
          <w:b/>
          <w:sz w:val="24"/>
          <w:szCs w:val="24"/>
        </w:rPr>
        <w:t>cheltuieli</w:t>
      </w:r>
      <w:r w:rsidR="00770DEA">
        <w:rPr>
          <w:rFonts w:ascii="Calibri" w:hAnsi="Calibri"/>
          <w:b/>
          <w:sz w:val="24"/>
          <w:szCs w:val="24"/>
        </w:rPr>
        <w:t>lor</w:t>
      </w:r>
      <w:r w:rsidR="00D267AB">
        <w:rPr>
          <w:rFonts w:ascii="Calibri" w:hAnsi="Calibri"/>
          <w:b/>
          <w:sz w:val="24"/>
          <w:szCs w:val="24"/>
        </w:rPr>
        <w:t xml:space="preserve"> </w:t>
      </w:r>
      <w:r w:rsidR="00D267AB" w:rsidRPr="00332515">
        <w:rPr>
          <w:rFonts w:ascii="Calibri" w:hAnsi="Calibri"/>
          <w:b/>
          <w:sz w:val="24"/>
          <w:szCs w:val="24"/>
        </w:rPr>
        <w:t>eligibile</w:t>
      </w:r>
      <w:r w:rsidR="00770DEA" w:rsidRPr="00884B20">
        <w:rPr>
          <w:rFonts w:ascii="Calibri" w:hAnsi="Calibri"/>
          <w:b/>
          <w:sz w:val="24"/>
          <w:szCs w:val="24"/>
        </w:rPr>
        <w:t xml:space="preserve"> </w:t>
      </w:r>
      <w:r w:rsidR="00770DEA">
        <w:rPr>
          <w:rFonts w:ascii="Calibri" w:hAnsi="Calibri"/>
          <w:b/>
          <w:sz w:val="24"/>
          <w:szCs w:val="24"/>
        </w:rPr>
        <w:t xml:space="preserve">pe </w:t>
      </w:r>
      <w:r w:rsidRPr="00884B20">
        <w:rPr>
          <w:rFonts w:ascii="Calibri" w:hAnsi="Calibri"/>
          <w:b/>
          <w:sz w:val="24"/>
          <w:szCs w:val="24"/>
        </w:rPr>
        <w:t>categorii:</w:t>
      </w:r>
    </w:p>
    <w:tbl>
      <w:tblPr>
        <w:tblStyle w:val="LightList-Accent4"/>
        <w:tblW w:w="0" w:type="auto"/>
        <w:tblLook w:val="04A0" w:firstRow="1" w:lastRow="0" w:firstColumn="1" w:lastColumn="0" w:noHBand="0" w:noVBand="1"/>
      </w:tblPr>
      <w:tblGrid>
        <w:gridCol w:w="2348"/>
        <w:gridCol w:w="2273"/>
        <w:gridCol w:w="4999"/>
      </w:tblGrid>
      <w:tr w:rsidR="002840A4" w14:paraId="55722157" w14:textId="77777777" w:rsidTr="003420D9">
        <w:trPr>
          <w:cnfStyle w:val="100000000000" w:firstRow="1" w:lastRow="0" w:firstColumn="0" w:lastColumn="0" w:oddVBand="0" w:evenVBand="0" w:oddHBand="0" w:evenHBand="0" w:firstRowFirstColumn="0" w:firstRowLastColumn="0" w:lastRowFirstColumn="0" w:lastRowLastColumn="0"/>
          <w:trHeight w:val="60"/>
          <w:tblHeader/>
        </w:trPr>
        <w:tc>
          <w:tcPr>
            <w:cnfStyle w:val="001000000000" w:firstRow="0" w:lastRow="0" w:firstColumn="1" w:lastColumn="0" w:oddVBand="0" w:evenVBand="0" w:oddHBand="0" w:evenHBand="0" w:firstRowFirstColumn="0" w:firstRowLastColumn="0" w:lastRowFirstColumn="0" w:lastRowLastColumn="0"/>
            <w:tcW w:w="3637" w:type="dxa"/>
            <w:hideMark/>
          </w:tcPr>
          <w:p w14:paraId="15A28660" w14:textId="77777777" w:rsidR="00043BA1" w:rsidRPr="00043BA1" w:rsidRDefault="00043BA1" w:rsidP="00884B20">
            <w:pPr>
              <w:jc w:val="center"/>
            </w:pPr>
            <w:r w:rsidRPr="00043BA1">
              <w:t>Categorie cheltuieli</w:t>
            </w:r>
          </w:p>
        </w:tc>
        <w:tc>
          <w:tcPr>
            <w:tcW w:w="3524" w:type="dxa"/>
            <w:hideMark/>
          </w:tcPr>
          <w:p w14:paraId="1709D390" w14:textId="77777777" w:rsidR="00043BA1" w:rsidRPr="00043BA1" w:rsidRDefault="00043BA1" w:rsidP="00884B20">
            <w:pPr>
              <w:jc w:val="center"/>
              <w:cnfStyle w:val="100000000000" w:firstRow="1" w:lastRow="0" w:firstColumn="0" w:lastColumn="0" w:oddVBand="0" w:evenVBand="0" w:oddHBand="0" w:evenHBand="0" w:firstRowFirstColumn="0" w:firstRowLastColumn="0" w:lastRowFirstColumn="0" w:lastRowLastColumn="0"/>
            </w:pPr>
            <w:r w:rsidRPr="00043BA1">
              <w:t>Subcategorie cheltuieli</w:t>
            </w:r>
          </w:p>
        </w:tc>
        <w:tc>
          <w:tcPr>
            <w:tcW w:w="7907" w:type="dxa"/>
            <w:hideMark/>
          </w:tcPr>
          <w:p w14:paraId="6F06081D" w14:textId="77777777" w:rsidR="00043BA1" w:rsidRPr="00043BA1" w:rsidRDefault="00043BA1" w:rsidP="00884B20">
            <w:pPr>
              <w:jc w:val="center"/>
              <w:cnfStyle w:val="100000000000" w:firstRow="1" w:lastRow="0" w:firstColumn="0" w:lastColumn="0" w:oddVBand="0" w:evenVBand="0" w:oddHBand="0" w:evenHBand="0" w:firstRowFirstColumn="0" w:firstRowLastColumn="0" w:lastRowFirstColumn="0" w:lastRowLastColumn="0"/>
            </w:pPr>
            <w:r w:rsidRPr="00043BA1">
              <w:t>Subcategoria de cheltuieli poate include</w:t>
            </w:r>
          </w:p>
        </w:tc>
      </w:tr>
      <w:tr w:rsidR="002840A4" w14:paraId="2F86B464" w14:textId="77777777" w:rsidTr="003420D9">
        <w:trPr>
          <w:cnfStyle w:val="000000100000" w:firstRow="0" w:lastRow="0" w:firstColumn="0" w:lastColumn="0" w:oddVBand="0" w:evenVBand="0" w:oddHBand="1" w:evenHBand="0" w:firstRowFirstColumn="0" w:firstRowLastColumn="0" w:lastRowFirstColumn="0" w:lastRowLastColumn="0"/>
          <w:trHeight w:val="128"/>
        </w:trPr>
        <w:tc>
          <w:tcPr>
            <w:cnfStyle w:val="001000000000" w:firstRow="0" w:lastRow="0" w:firstColumn="1" w:lastColumn="0" w:oddVBand="0" w:evenVBand="0" w:oddHBand="0" w:evenHBand="0" w:firstRowFirstColumn="0" w:firstRowLastColumn="0" w:lastRowFirstColumn="0" w:lastRowLastColumn="0"/>
            <w:tcW w:w="3637" w:type="dxa"/>
            <w:noWrap/>
            <w:hideMark/>
          </w:tcPr>
          <w:p w14:paraId="1675FA86" w14:textId="77777777" w:rsidR="00043BA1" w:rsidRDefault="00043BA1" w:rsidP="002840A4">
            <w:r>
              <w:t>2 - cheltuieli cu amortizarea</w:t>
            </w:r>
          </w:p>
        </w:tc>
        <w:tc>
          <w:tcPr>
            <w:tcW w:w="3524" w:type="dxa"/>
            <w:shd w:val="clear" w:color="auto" w:fill="CCC0D9" w:themeFill="accent4" w:themeFillTint="66"/>
            <w:noWrap/>
            <w:hideMark/>
          </w:tcPr>
          <w:p w14:paraId="47189A15" w14:textId="77777777" w:rsidR="00043BA1" w:rsidRDefault="00043BA1" w:rsidP="002840A4">
            <w:pPr>
              <w:cnfStyle w:val="000000100000" w:firstRow="0" w:lastRow="0" w:firstColumn="0" w:lastColumn="0" w:oddVBand="0" w:evenVBand="0" w:oddHBand="1" w:evenHBand="0" w:firstRowFirstColumn="0" w:firstRowLastColumn="0" w:lastRowFirstColumn="0" w:lastRowLastColumn="0"/>
            </w:pPr>
            <w:r>
              <w:t>2 - cheltuieli cu amortizarea</w:t>
            </w:r>
          </w:p>
        </w:tc>
        <w:tc>
          <w:tcPr>
            <w:tcW w:w="7907" w:type="dxa"/>
            <w:noWrap/>
            <w:hideMark/>
          </w:tcPr>
          <w:p w14:paraId="15DBE256" w14:textId="77777777" w:rsidR="00043BA1" w:rsidRDefault="00043BA1" w:rsidP="002840A4">
            <w:pPr>
              <w:cnfStyle w:val="000000100000" w:firstRow="0" w:lastRow="0" w:firstColumn="0" w:lastColumn="0" w:oddVBand="0" w:evenVBand="0" w:oddHBand="1" w:evenHBand="0" w:firstRowFirstColumn="0" w:firstRowLastColumn="0" w:lastRowFirstColumn="0" w:lastRowLastColumn="0"/>
            </w:pPr>
            <w:r>
              <w:t> </w:t>
            </w:r>
          </w:p>
        </w:tc>
      </w:tr>
      <w:tr w:rsidR="002840A4" w14:paraId="162DD600" w14:textId="77777777" w:rsidTr="003420D9">
        <w:trPr>
          <w:trHeight w:val="274"/>
        </w:trPr>
        <w:tc>
          <w:tcPr>
            <w:cnfStyle w:val="001000000000" w:firstRow="0" w:lastRow="0" w:firstColumn="1" w:lastColumn="0" w:oddVBand="0" w:evenVBand="0" w:oddHBand="0" w:evenHBand="0" w:firstRowFirstColumn="0" w:firstRowLastColumn="0" w:lastRowFirstColumn="0" w:lastRowLastColumn="0"/>
            <w:tcW w:w="3637" w:type="dxa"/>
            <w:vMerge w:val="restart"/>
            <w:noWrap/>
            <w:hideMark/>
          </w:tcPr>
          <w:p w14:paraId="5DC32E2D" w14:textId="77777777" w:rsidR="002840A4" w:rsidRPr="00884B20" w:rsidRDefault="002840A4" w:rsidP="002840A4">
            <w:pPr>
              <w:rPr>
                <w:b w:val="0"/>
                <w:bCs w:val="0"/>
              </w:rPr>
            </w:pPr>
            <w:r>
              <w:t>4 - cheltuieli de leasing</w:t>
            </w:r>
          </w:p>
        </w:tc>
        <w:tc>
          <w:tcPr>
            <w:tcW w:w="3524" w:type="dxa"/>
            <w:shd w:val="clear" w:color="auto" w:fill="CCC0D9" w:themeFill="accent4" w:themeFillTint="66"/>
            <w:noWrap/>
            <w:hideMark/>
          </w:tcPr>
          <w:p w14:paraId="23CF69FD" w14:textId="77777777" w:rsidR="002840A4" w:rsidRDefault="002840A4" w:rsidP="002840A4">
            <w:pPr>
              <w:cnfStyle w:val="000000000000" w:firstRow="0" w:lastRow="0" w:firstColumn="0" w:lastColumn="0" w:oddVBand="0" w:evenVBand="0" w:oddHBand="0" w:evenHBand="0" w:firstRowFirstColumn="0" w:firstRowLastColumn="0" w:lastRowFirstColumn="0" w:lastRowLastColumn="0"/>
            </w:pPr>
            <w:r>
              <w:t>7 - cheltuieli de leasing cu achiziție</w:t>
            </w:r>
          </w:p>
        </w:tc>
        <w:tc>
          <w:tcPr>
            <w:tcW w:w="7907" w:type="dxa"/>
            <w:noWrap/>
            <w:hideMark/>
          </w:tcPr>
          <w:p w14:paraId="6721C921" w14:textId="77777777" w:rsidR="002840A4" w:rsidRDefault="002840A4" w:rsidP="002840A4">
            <w:pPr>
              <w:cnfStyle w:val="000000000000" w:firstRow="0" w:lastRow="0" w:firstColumn="0" w:lastColumn="0" w:oddVBand="0" w:evenVBand="0" w:oddHBand="0" w:evenHBand="0" w:firstRowFirstColumn="0" w:firstRowLastColumn="0" w:lastRowFirstColumn="0" w:lastRowLastColumn="0"/>
            </w:pPr>
            <w:r>
              <w:t> </w:t>
            </w:r>
          </w:p>
        </w:tc>
      </w:tr>
      <w:tr w:rsidR="002840A4" w14:paraId="79117D86" w14:textId="77777777" w:rsidTr="004037BF">
        <w:trPr>
          <w:cnfStyle w:val="000000100000" w:firstRow="0" w:lastRow="0" w:firstColumn="0" w:lastColumn="0" w:oddVBand="0" w:evenVBand="0" w:oddHBand="1" w:evenHBand="0" w:firstRowFirstColumn="0" w:firstRowLastColumn="0" w:lastRowFirstColumn="0" w:lastRowLastColumn="0"/>
          <w:trHeight w:val="423"/>
        </w:trPr>
        <w:tc>
          <w:tcPr>
            <w:cnfStyle w:val="001000000000" w:firstRow="0" w:lastRow="0" w:firstColumn="1" w:lastColumn="0" w:oddVBand="0" w:evenVBand="0" w:oddHBand="0" w:evenHBand="0" w:firstRowFirstColumn="0" w:firstRowLastColumn="0" w:lastRowFirstColumn="0" w:lastRowLastColumn="0"/>
            <w:tcW w:w="3637" w:type="dxa"/>
            <w:vMerge/>
            <w:noWrap/>
            <w:hideMark/>
          </w:tcPr>
          <w:p w14:paraId="77777DC3" w14:textId="77777777" w:rsidR="002840A4" w:rsidRDefault="002840A4" w:rsidP="002840A4"/>
        </w:tc>
        <w:tc>
          <w:tcPr>
            <w:tcW w:w="3524" w:type="dxa"/>
            <w:shd w:val="clear" w:color="auto" w:fill="CCC0D9" w:themeFill="accent4" w:themeFillTint="66"/>
            <w:noWrap/>
            <w:hideMark/>
          </w:tcPr>
          <w:p w14:paraId="3E2091C8" w14:textId="77777777" w:rsidR="002840A4" w:rsidRDefault="002840A4" w:rsidP="008368BB">
            <w:pPr>
              <w:cnfStyle w:val="000000100000" w:firstRow="0" w:lastRow="0" w:firstColumn="0" w:lastColumn="0" w:oddVBand="0" w:evenVBand="0" w:oddHBand="1" w:evenHBand="0" w:firstRowFirstColumn="0" w:firstRowLastColumn="0" w:lastRowFirstColumn="0" w:lastRowLastColumn="0"/>
            </w:pPr>
            <w:r>
              <w:t>8 - cheltuieli de leasing fără achiziție</w:t>
            </w:r>
          </w:p>
        </w:tc>
        <w:tc>
          <w:tcPr>
            <w:tcW w:w="7907" w:type="dxa"/>
            <w:shd w:val="clear" w:color="auto" w:fill="auto"/>
            <w:noWrap/>
            <w:hideMark/>
          </w:tcPr>
          <w:p w14:paraId="02858DE3" w14:textId="77777777" w:rsidR="002840A4" w:rsidRDefault="005C5BEC" w:rsidP="002840A4">
            <w:pPr>
              <w:cnfStyle w:val="000000100000" w:firstRow="0" w:lastRow="0" w:firstColumn="0" w:lastColumn="0" w:oddVBand="0" w:evenVBand="0" w:oddHBand="1" w:evenHBand="0" w:firstRowFirstColumn="0" w:firstRowLastColumn="0" w:lastRowFirstColumn="0" w:lastRowLastColumn="0"/>
            </w:pPr>
            <w:r>
              <w:t>Rate de leasing plătite de utilizatorul de leasing pentru:</w:t>
            </w:r>
          </w:p>
          <w:p w14:paraId="58A0E3FA" w14:textId="77777777" w:rsidR="005C5BEC" w:rsidRDefault="005C5BEC" w:rsidP="00983BA4">
            <w:pPr>
              <w:pStyle w:val="ListParagraph"/>
              <w:numPr>
                <w:ilvl w:val="0"/>
                <w:numId w:val="27"/>
              </w:numPr>
              <w:cnfStyle w:val="000000100000" w:firstRow="0" w:lastRow="0" w:firstColumn="0" w:lastColumn="0" w:oddVBand="0" w:evenVBand="0" w:oddHBand="1" w:evenHBand="0" w:firstRowFirstColumn="0" w:firstRowLastColumn="0" w:lastRowFirstColumn="0" w:lastRowLastColumn="0"/>
            </w:pPr>
            <w:r>
              <w:t>Echipamente;</w:t>
            </w:r>
          </w:p>
          <w:p w14:paraId="2F56D59A" w14:textId="77777777" w:rsidR="005C5BEC" w:rsidRDefault="005C5BEC" w:rsidP="00983BA4">
            <w:pPr>
              <w:pStyle w:val="ListParagraph"/>
              <w:numPr>
                <w:ilvl w:val="0"/>
                <w:numId w:val="27"/>
              </w:numPr>
              <w:cnfStyle w:val="000000100000" w:firstRow="0" w:lastRow="0" w:firstColumn="0" w:lastColumn="0" w:oddVBand="0" w:evenVBand="0" w:oddHBand="1" w:evenHBand="0" w:firstRowFirstColumn="0" w:firstRowLastColumn="0" w:lastRowFirstColumn="0" w:lastRowLastColumn="0"/>
            </w:pPr>
            <w:r>
              <w:t>Vehicule;</w:t>
            </w:r>
          </w:p>
          <w:p w14:paraId="314D2F04" w14:textId="77777777" w:rsidR="005C5BEC" w:rsidRDefault="005C5BEC" w:rsidP="00983BA4">
            <w:pPr>
              <w:pStyle w:val="ListParagraph"/>
              <w:numPr>
                <w:ilvl w:val="0"/>
                <w:numId w:val="27"/>
              </w:numPr>
              <w:cnfStyle w:val="000000100000" w:firstRow="0" w:lastRow="0" w:firstColumn="0" w:lastColumn="0" w:oddVBand="0" w:evenVBand="0" w:oddHBand="1" w:evenHBand="0" w:firstRowFirstColumn="0" w:firstRowLastColumn="0" w:lastRowFirstColumn="0" w:lastRowLastColumn="0"/>
            </w:pPr>
            <w:r>
              <w:t>Diverse bunuri mobile și imobile.</w:t>
            </w:r>
          </w:p>
        </w:tc>
      </w:tr>
      <w:tr w:rsidR="003420D9" w14:paraId="79123B66" w14:textId="77777777" w:rsidTr="004037BF">
        <w:trPr>
          <w:trHeight w:val="928"/>
        </w:trPr>
        <w:tc>
          <w:tcPr>
            <w:cnfStyle w:val="001000000000" w:firstRow="0" w:lastRow="0" w:firstColumn="1" w:lastColumn="0" w:oddVBand="0" w:evenVBand="0" w:oddHBand="0" w:evenHBand="0" w:firstRowFirstColumn="0" w:firstRowLastColumn="0" w:lastRowFirstColumn="0" w:lastRowLastColumn="0"/>
            <w:tcW w:w="3637" w:type="dxa"/>
            <w:noWrap/>
            <w:hideMark/>
          </w:tcPr>
          <w:p w14:paraId="2F096C0D" w14:textId="77777777" w:rsidR="003420D9" w:rsidRDefault="003420D9" w:rsidP="002840A4">
            <w:r>
              <w:t>5 - cheltuieli cu închirierea, altele decât cele prevazute la cheltuielile generale de administrație</w:t>
            </w:r>
          </w:p>
        </w:tc>
        <w:tc>
          <w:tcPr>
            <w:tcW w:w="3524" w:type="dxa"/>
            <w:shd w:val="clear" w:color="auto" w:fill="CCC0D9" w:themeFill="accent4" w:themeFillTint="66"/>
            <w:noWrap/>
            <w:hideMark/>
          </w:tcPr>
          <w:p w14:paraId="1782F7A1" w14:textId="77777777" w:rsidR="003420D9" w:rsidRDefault="003420D9" w:rsidP="002840A4">
            <w:pPr>
              <w:cnfStyle w:val="000000000000" w:firstRow="0" w:lastRow="0" w:firstColumn="0" w:lastColumn="0" w:oddVBand="0" w:evenVBand="0" w:oddHBand="0" w:evenHBand="0" w:firstRowFirstColumn="0" w:firstRowLastColumn="0" w:lastRowFirstColumn="0" w:lastRowLastColumn="0"/>
            </w:pPr>
            <w:r>
              <w:t>9 - cheltuieli cu închirierea, altele decât cele prevazute la cheltuielile generale de administrație</w:t>
            </w:r>
          </w:p>
        </w:tc>
        <w:tc>
          <w:tcPr>
            <w:tcW w:w="7907" w:type="dxa"/>
            <w:shd w:val="clear" w:color="auto" w:fill="auto"/>
            <w:noWrap/>
            <w:hideMark/>
          </w:tcPr>
          <w:p w14:paraId="1662AB37" w14:textId="77777777" w:rsidR="003420D9" w:rsidRDefault="008F4A4A" w:rsidP="00983BA4">
            <w:pPr>
              <w:pStyle w:val="ListParagraph"/>
              <w:numPr>
                <w:ilvl w:val="0"/>
                <w:numId w:val="28"/>
              </w:numPr>
              <w:cnfStyle w:val="000000000000" w:firstRow="0" w:lastRow="0" w:firstColumn="0" w:lastColumn="0" w:oddVBand="0" w:evenVBand="0" w:oddHBand="0" w:evenHBand="0" w:firstRowFirstColumn="0" w:firstRowLastColumn="0" w:lastRowFirstColumn="0" w:lastRowLastColumn="0"/>
            </w:pPr>
            <w:r>
              <w:t>Închiriere sedii, inclusiv depozite;</w:t>
            </w:r>
          </w:p>
          <w:p w14:paraId="624F1AA5" w14:textId="77777777" w:rsidR="008F4A4A" w:rsidRDefault="008F4A4A" w:rsidP="00983BA4">
            <w:pPr>
              <w:pStyle w:val="ListParagraph"/>
              <w:numPr>
                <w:ilvl w:val="0"/>
                <w:numId w:val="28"/>
              </w:numPr>
              <w:cnfStyle w:val="000000000000" w:firstRow="0" w:lastRow="0" w:firstColumn="0" w:lastColumn="0" w:oddVBand="0" w:evenVBand="0" w:oddHBand="0" w:evenHBand="0" w:firstRowFirstColumn="0" w:firstRowLastColumn="0" w:lastRowFirstColumn="0" w:lastRowLastColumn="0"/>
            </w:pPr>
            <w:r>
              <w:t>Închiriere spații pentru desfășurarea diverselor activități ale operațiunii;</w:t>
            </w:r>
          </w:p>
          <w:p w14:paraId="0FBE1897" w14:textId="77777777" w:rsidR="008F4A4A" w:rsidRDefault="008F4A4A" w:rsidP="00983BA4">
            <w:pPr>
              <w:pStyle w:val="ListParagraph"/>
              <w:numPr>
                <w:ilvl w:val="0"/>
                <w:numId w:val="28"/>
              </w:numPr>
              <w:cnfStyle w:val="000000000000" w:firstRow="0" w:lastRow="0" w:firstColumn="0" w:lastColumn="0" w:oddVBand="0" w:evenVBand="0" w:oddHBand="0" w:evenHBand="0" w:firstRowFirstColumn="0" w:firstRowLastColumn="0" w:lastRowFirstColumn="0" w:lastRowLastColumn="0"/>
            </w:pPr>
            <w:r>
              <w:t>Închiriere echipamente;</w:t>
            </w:r>
          </w:p>
          <w:p w14:paraId="0AC21ADF" w14:textId="77777777" w:rsidR="008F4A4A" w:rsidRDefault="008F4A4A" w:rsidP="00983BA4">
            <w:pPr>
              <w:pStyle w:val="ListParagraph"/>
              <w:numPr>
                <w:ilvl w:val="0"/>
                <w:numId w:val="28"/>
              </w:numPr>
              <w:cnfStyle w:val="000000000000" w:firstRow="0" w:lastRow="0" w:firstColumn="0" w:lastColumn="0" w:oddVBand="0" w:evenVBand="0" w:oddHBand="0" w:evenHBand="0" w:firstRowFirstColumn="0" w:firstRowLastColumn="0" w:lastRowFirstColumn="0" w:lastRowLastColumn="0"/>
            </w:pPr>
            <w:r>
              <w:t>Închiriere vehicule;</w:t>
            </w:r>
          </w:p>
          <w:p w14:paraId="538D9176" w14:textId="77777777" w:rsidR="008F4A4A" w:rsidRDefault="008F4A4A" w:rsidP="00983BA4">
            <w:pPr>
              <w:pStyle w:val="ListParagraph"/>
              <w:numPr>
                <w:ilvl w:val="0"/>
                <w:numId w:val="28"/>
              </w:numPr>
              <w:cnfStyle w:val="000000000000" w:firstRow="0" w:lastRow="0" w:firstColumn="0" w:lastColumn="0" w:oddVBand="0" w:evenVBand="0" w:oddHBand="0" w:evenHBand="0" w:firstRowFirstColumn="0" w:firstRowLastColumn="0" w:lastRowFirstColumn="0" w:lastRowLastColumn="0"/>
            </w:pPr>
            <w:r>
              <w:t>Închiriere diverse bunuri.</w:t>
            </w:r>
          </w:p>
        </w:tc>
      </w:tr>
      <w:tr w:rsidR="003420D9" w14:paraId="293ABE4B" w14:textId="77777777" w:rsidTr="00BE4912">
        <w:trPr>
          <w:cnfStyle w:val="000000100000" w:firstRow="0" w:lastRow="0" w:firstColumn="0" w:lastColumn="0" w:oddVBand="0" w:evenVBand="0" w:oddHBand="1" w:evenHBand="0" w:firstRowFirstColumn="0" w:firstRowLastColumn="0" w:lastRowFirstColumn="0" w:lastRowLastColumn="0"/>
          <w:trHeight w:val="759"/>
        </w:trPr>
        <w:tc>
          <w:tcPr>
            <w:cnfStyle w:val="001000000000" w:firstRow="0" w:lastRow="0" w:firstColumn="1" w:lastColumn="0" w:oddVBand="0" w:evenVBand="0" w:oddHBand="0" w:evenHBand="0" w:firstRowFirstColumn="0" w:firstRowLastColumn="0" w:lastRowFirstColumn="0" w:lastRowLastColumn="0"/>
            <w:tcW w:w="3637" w:type="dxa"/>
            <w:noWrap/>
            <w:hideMark/>
          </w:tcPr>
          <w:p w14:paraId="4B7DA899" w14:textId="77777777" w:rsidR="003420D9" w:rsidRDefault="003420D9" w:rsidP="0087599C">
            <w:r>
              <w:t>6 - cheltuieli cu achiziția de mijloace de transport</w:t>
            </w:r>
          </w:p>
        </w:tc>
        <w:tc>
          <w:tcPr>
            <w:tcW w:w="3524" w:type="dxa"/>
            <w:shd w:val="clear" w:color="auto" w:fill="CCC0D9" w:themeFill="accent4" w:themeFillTint="66"/>
            <w:noWrap/>
            <w:hideMark/>
          </w:tcPr>
          <w:p w14:paraId="2EB9C8D4" w14:textId="77777777" w:rsidR="003420D9" w:rsidRDefault="003420D9" w:rsidP="002840A4">
            <w:pPr>
              <w:cnfStyle w:val="000000100000" w:firstRow="0" w:lastRow="0" w:firstColumn="0" w:lastColumn="0" w:oddVBand="0" w:evenVBand="0" w:oddHBand="1" w:evenHBand="0" w:firstRowFirstColumn="0" w:firstRowLastColumn="0" w:lastRowFirstColumn="0" w:lastRowLastColumn="0"/>
            </w:pPr>
            <w:r>
              <w:t>13 - cheltuieli cu achiziția de mijloace de transport pentru AT art. 59</w:t>
            </w:r>
            <w:r w:rsidR="000E63C4">
              <w:rPr>
                <w:rStyle w:val="FootnoteReference"/>
              </w:rPr>
              <w:footnoteReference w:id="3"/>
            </w:r>
          </w:p>
        </w:tc>
        <w:tc>
          <w:tcPr>
            <w:tcW w:w="7907" w:type="dxa"/>
            <w:noWrap/>
            <w:hideMark/>
          </w:tcPr>
          <w:p w14:paraId="285A3F4A" w14:textId="77777777" w:rsidR="003420D9" w:rsidRDefault="003420D9" w:rsidP="002840A4">
            <w:pPr>
              <w:cnfStyle w:val="000000100000" w:firstRow="0" w:lastRow="0" w:firstColumn="0" w:lastColumn="0" w:oddVBand="0" w:evenVBand="0" w:oddHBand="1" w:evenHBand="0" w:firstRowFirstColumn="0" w:firstRowLastColumn="0" w:lastRowFirstColumn="0" w:lastRowLastColumn="0"/>
            </w:pPr>
            <w:r>
              <w:t> </w:t>
            </w:r>
          </w:p>
        </w:tc>
      </w:tr>
      <w:tr w:rsidR="003420D9" w14:paraId="3879FC33" w14:textId="77777777" w:rsidTr="0029472D">
        <w:trPr>
          <w:trHeight w:val="2795"/>
        </w:trPr>
        <w:tc>
          <w:tcPr>
            <w:cnfStyle w:val="001000000000" w:firstRow="0" w:lastRow="0" w:firstColumn="1" w:lastColumn="0" w:oddVBand="0" w:evenVBand="0" w:oddHBand="0" w:evenHBand="0" w:firstRowFirstColumn="0" w:firstRowLastColumn="0" w:lastRowFirstColumn="0" w:lastRowLastColumn="0"/>
            <w:tcW w:w="3637" w:type="dxa"/>
            <w:vMerge w:val="restart"/>
            <w:noWrap/>
            <w:hideMark/>
          </w:tcPr>
          <w:p w14:paraId="4DA316DE" w14:textId="77777777" w:rsidR="003420D9" w:rsidRPr="00884B20" w:rsidRDefault="003420D9" w:rsidP="002840A4">
            <w:pPr>
              <w:rPr>
                <w:b w:val="0"/>
                <w:bCs w:val="0"/>
              </w:rPr>
            </w:pPr>
            <w:r>
              <w:lastRenderedPageBreak/>
              <w:t>8 - cheltuieli de informare, comunicare și publicitate</w:t>
            </w:r>
          </w:p>
        </w:tc>
        <w:tc>
          <w:tcPr>
            <w:tcW w:w="3524" w:type="dxa"/>
            <w:shd w:val="clear" w:color="auto" w:fill="CCC0D9" w:themeFill="accent4" w:themeFillTint="66"/>
            <w:noWrap/>
            <w:hideMark/>
          </w:tcPr>
          <w:p w14:paraId="04B11167" w14:textId="77777777" w:rsidR="003420D9" w:rsidRDefault="003420D9" w:rsidP="002840A4">
            <w:pPr>
              <w:cnfStyle w:val="000000000000" w:firstRow="0" w:lastRow="0" w:firstColumn="0" w:lastColumn="0" w:oddVBand="0" w:evenVBand="0" w:oddHBand="0" w:evenHBand="0" w:firstRowFirstColumn="0" w:firstRowLastColumn="0" w:lastRowFirstColumn="0" w:lastRowLastColumn="0"/>
            </w:pPr>
            <w:r>
              <w:t>16 - cheltuieli de informare, comunicare și publicitate</w:t>
            </w:r>
          </w:p>
        </w:tc>
        <w:tc>
          <w:tcPr>
            <w:tcW w:w="7907" w:type="dxa"/>
            <w:hideMark/>
          </w:tcPr>
          <w:p w14:paraId="17F54C3A" w14:textId="7B5CB174" w:rsidR="003420D9" w:rsidRPr="00DE095E" w:rsidRDefault="003420D9" w:rsidP="00F67713">
            <w:pPr>
              <w:cnfStyle w:val="000000000000" w:firstRow="0" w:lastRow="0" w:firstColumn="0" w:lastColumn="0" w:oddVBand="0" w:evenVBand="0" w:oddHBand="0" w:evenHBand="0" w:firstRowFirstColumn="0" w:firstRowLastColumn="0" w:lastRowFirstColumn="0" w:lastRowLastColumn="0"/>
            </w:pPr>
            <w:r w:rsidRPr="00DE095E">
              <w:t>• Elaborarea, producţia și distribuția materialelor publicitare şi de informare precum și cele cu difuzarea în mass-media;</w:t>
            </w:r>
            <w:r w:rsidRPr="00DE095E">
              <w:br/>
              <w:t>• Închirierea spaţiului de antenă pentru campanii de mediatizare şi conştientizare;</w:t>
            </w:r>
            <w:r w:rsidRPr="00DE095E">
              <w:br/>
              <w:t>• Conceperea, dezvoltarea/adaptarea de pagini web, achiziţia, înregistrarea şi închirierea domeniului;</w:t>
            </w:r>
            <w:r w:rsidRPr="00DE095E">
              <w:br/>
              <w:t>• Organizarea de evenimente, cu excepția celor pentru promovarea proiectului</w:t>
            </w:r>
            <w:r w:rsidR="008E6088">
              <w:t>;</w:t>
            </w:r>
            <w:r w:rsidRPr="00DE095E">
              <w:br/>
              <w:t>• Servicii monitorizare media;</w:t>
            </w:r>
            <w:r w:rsidRPr="00DE095E">
              <w:br/>
              <w:t>• Consultanţă în relaţii publice;</w:t>
            </w:r>
            <w:r w:rsidRPr="00DE095E">
              <w:br/>
              <w:t xml:space="preserve">• Organizarea, funcționarea şi promovarea Centrului de Informare și a rețelei teritoriale şi cu operaţionalizarea “ghișeului unic” pentru IMM-uri. </w:t>
            </w:r>
          </w:p>
        </w:tc>
      </w:tr>
      <w:tr w:rsidR="003420D9" w14:paraId="49364998" w14:textId="77777777" w:rsidTr="00E949A5">
        <w:trPr>
          <w:cnfStyle w:val="000000100000" w:firstRow="0" w:lastRow="0" w:firstColumn="0" w:lastColumn="0" w:oddVBand="0" w:evenVBand="0" w:oddHBand="1" w:evenHBand="0" w:firstRowFirstColumn="0" w:firstRowLastColumn="0" w:lastRowFirstColumn="0" w:lastRowLastColumn="0"/>
          <w:trHeight w:val="796"/>
        </w:trPr>
        <w:tc>
          <w:tcPr>
            <w:cnfStyle w:val="001000000000" w:firstRow="0" w:lastRow="0" w:firstColumn="1" w:lastColumn="0" w:oddVBand="0" w:evenVBand="0" w:oddHBand="0" w:evenHBand="0" w:firstRowFirstColumn="0" w:firstRowLastColumn="0" w:lastRowFirstColumn="0" w:lastRowLastColumn="0"/>
            <w:tcW w:w="3637" w:type="dxa"/>
            <w:vMerge/>
            <w:noWrap/>
            <w:hideMark/>
          </w:tcPr>
          <w:p w14:paraId="3ACD1408" w14:textId="77777777" w:rsidR="003420D9" w:rsidRDefault="003420D9" w:rsidP="002840A4"/>
        </w:tc>
        <w:tc>
          <w:tcPr>
            <w:tcW w:w="3524" w:type="dxa"/>
            <w:shd w:val="clear" w:color="auto" w:fill="CCC0D9" w:themeFill="accent4" w:themeFillTint="66"/>
            <w:noWrap/>
            <w:hideMark/>
          </w:tcPr>
          <w:p w14:paraId="68865923" w14:textId="77777777" w:rsidR="003420D9" w:rsidRDefault="003420D9" w:rsidP="002840A4">
            <w:pPr>
              <w:cnfStyle w:val="000000100000" w:firstRow="0" w:lastRow="0" w:firstColumn="0" w:lastColumn="0" w:oddVBand="0" w:evenVBand="0" w:oddHBand="1" w:evenHBand="0" w:firstRowFirstColumn="0" w:firstRowLastColumn="0" w:lastRowFirstColumn="0" w:lastRowLastColumn="0"/>
            </w:pPr>
            <w:r>
              <w:t>17 - cheltuieli de informare și publicitate pentru proiect, care rezultă din obligațiile beneficiarului</w:t>
            </w:r>
          </w:p>
        </w:tc>
        <w:tc>
          <w:tcPr>
            <w:tcW w:w="7907" w:type="dxa"/>
            <w:noWrap/>
            <w:hideMark/>
          </w:tcPr>
          <w:p w14:paraId="05167294" w14:textId="77777777" w:rsidR="003420D9" w:rsidRPr="00DE095E" w:rsidRDefault="003420D9" w:rsidP="002840A4">
            <w:pPr>
              <w:cnfStyle w:val="000000100000" w:firstRow="0" w:lastRow="0" w:firstColumn="0" w:lastColumn="0" w:oddVBand="0" w:evenVBand="0" w:oddHBand="1" w:evenHBand="0" w:firstRowFirstColumn="0" w:firstRowLastColumn="0" w:lastRowFirstColumn="0" w:lastRowLastColumn="0"/>
            </w:pPr>
            <w:r w:rsidRPr="00DE095E">
              <w:t> </w:t>
            </w:r>
          </w:p>
        </w:tc>
      </w:tr>
      <w:tr w:rsidR="003420D9" w14:paraId="02DB2C33" w14:textId="77777777" w:rsidTr="00E949A5">
        <w:trPr>
          <w:trHeight w:val="548"/>
        </w:trPr>
        <w:tc>
          <w:tcPr>
            <w:cnfStyle w:val="001000000000" w:firstRow="0" w:lastRow="0" w:firstColumn="1" w:lastColumn="0" w:oddVBand="0" w:evenVBand="0" w:oddHBand="0" w:evenHBand="0" w:firstRowFirstColumn="0" w:firstRowLastColumn="0" w:lastRowFirstColumn="0" w:lastRowLastColumn="0"/>
            <w:tcW w:w="3637" w:type="dxa"/>
            <w:vMerge w:val="restart"/>
            <w:noWrap/>
            <w:hideMark/>
          </w:tcPr>
          <w:p w14:paraId="42B21E0A" w14:textId="77777777" w:rsidR="003420D9" w:rsidRPr="00884B20" w:rsidRDefault="003420D9" w:rsidP="002840A4">
            <w:pPr>
              <w:rPr>
                <w:b w:val="0"/>
                <w:bCs w:val="0"/>
              </w:rPr>
            </w:pPr>
            <w:r>
              <w:t xml:space="preserve">9 - cheltuieli aferente managementului de proiect  </w:t>
            </w:r>
          </w:p>
        </w:tc>
        <w:tc>
          <w:tcPr>
            <w:tcW w:w="3524" w:type="dxa"/>
            <w:shd w:val="clear" w:color="auto" w:fill="CCC0D9" w:themeFill="accent4" w:themeFillTint="66"/>
            <w:noWrap/>
            <w:hideMark/>
          </w:tcPr>
          <w:p w14:paraId="46374CF5" w14:textId="77777777" w:rsidR="003420D9" w:rsidRDefault="003420D9" w:rsidP="002840A4">
            <w:pPr>
              <w:cnfStyle w:val="000000000000" w:firstRow="0" w:lastRow="0" w:firstColumn="0" w:lastColumn="0" w:oddVBand="0" w:evenVBand="0" w:oddHBand="0" w:evenHBand="0" w:firstRowFirstColumn="0" w:firstRowLastColumn="0" w:lastRowFirstColumn="0" w:lastRowLastColumn="0"/>
            </w:pPr>
            <w:r>
              <w:t>21 - cheltuieli salariale cu echipa de management proiect</w:t>
            </w:r>
          </w:p>
        </w:tc>
        <w:tc>
          <w:tcPr>
            <w:tcW w:w="7907" w:type="dxa"/>
            <w:noWrap/>
            <w:hideMark/>
          </w:tcPr>
          <w:p w14:paraId="52903F59" w14:textId="77777777" w:rsidR="003420D9" w:rsidRPr="00DE095E" w:rsidRDefault="003420D9" w:rsidP="002840A4">
            <w:pPr>
              <w:cnfStyle w:val="000000000000" w:firstRow="0" w:lastRow="0" w:firstColumn="0" w:lastColumn="0" w:oddVBand="0" w:evenVBand="0" w:oddHBand="0" w:evenHBand="0" w:firstRowFirstColumn="0" w:firstRowLastColumn="0" w:lastRowFirstColumn="0" w:lastRowLastColumn="0"/>
            </w:pPr>
            <w:r w:rsidRPr="00DE095E">
              <w:t> </w:t>
            </w:r>
          </w:p>
        </w:tc>
      </w:tr>
      <w:tr w:rsidR="003420D9" w14:paraId="5EB11F29" w14:textId="77777777" w:rsidTr="00E949A5">
        <w:trPr>
          <w:cnfStyle w:val="000000100000" w:firstRow="0" w:lastRow="0" w:firstColumn="0" w:lastColumn="0" w:oddVBand="0" w:evenVBand="0" w:oddHBand="1" w:evenHBand="0" w:firstRowFirstColumn="0" w:firstRowLastColumn="0" w:lastRowFirstColumn="0" w:lastRowLastColumn="0"/>
          <w:trHeight w:val="690"/>
        </w:trPr>
        <w:tc>
          <w:tcPr>
            <w:cnfStyle w:val="001000000000" w:firstRow="0" w:lastRow="0" w:firstColumn="1" w:lastColumn="0" w:oddVBand="0" w:evenVBand="0" w:oddHBand="0" w:evenHBand="0" w:firstRowFirstColumn="0" w:firstRowLastColumn="0" w:lastRowFirstColumn="0" w:lastRowLastColumn="0"/>
            <w:tcW w:w="3637" w:type="dxa"/>
            <w:vMerge/>
            <w:noWrap/>
            <w:hideMark/>
          </w:tcPr>
          <w:p w14:paraId="2D3B6576" w14:textId="77777777" w:rsidR="003420D9" w:rsidRDefault="003420D9" w:rsidP="002840A4"/>
        </w:tc>
        <w:tc>
          <w:tcPr>
            <w:tcW w:w="3524" w:type="dxa"/>
            <w:shd w:val="clear" w:color="auto" w:fill="CCC0D9" w:themeFill="accent4" w:themeFillTint="66"/>
            <w:noWrap/>
            <w:hideMark/>
          </w:tcPr>
          <w:p w14:paraId="5AB03DE7" w14:textId="6F6C2001" w:rsidR="003420D9" w:rsidRDefault="003420D9" w:rsidP="002840A4">
            <w:pPr>
              <w:cnfStyle w:val="000000100000" w:firstRow="0" w:lastRow="0" w:firstColumn="0" w:lastColumn="0" w:oddVBand="0" w:evenVBand="0" w:oddHBand="1" w:evenHBand="0" w:firstRowFirstColumn="0" w:firstRowLastColumn="0" w:lastRowFirstColumn="0" w:lastRowLastColumn="0"/>
            </w:pPr>
            <w:r>
              <w:t xml:space="preserve">24 - cheltuieli de deplasare pentru personal management </w:t>
            </w:r>
            <w:r w:rsidR="008E6088">
              <w:t xml:space="preserve">de </w:t>
            </w:r>
            <w:r>
              <w:t>proiect</w:t>
            </w:r>
          </w:p>
        </w:tc>
        <w:tc>
          <w:tcPr>
            <w:tcW w:w="7907" w:type="dxa"/>
            <w:noWrap/>
            <w:hideMark/>
          </w:tcPr>
          <w:p w14:paraId="3643B630" w14:textId="77777777" w:rsidR="003420D9" w:rsidRPr="00DE095E" w:rsidRDefault="003420D9" w:rsidP="002840A4">
            <w:pPr>
              <w:cnfStyle w:val="000000100000" w:firstRow="0" w:lastRow="0" w:firstColumn="0" w:lastColumn="0" w:oddVBand="0" w:evenVBand="0" w:oddHBand="1" w:evenHBand="0" w:firstRowFirstColumn="0" w:firstRowLastColumn="0" w:lastRowFirstColumn="0" w:lastRowLastColumn="0"/>
            </w:pPr>
            <w:r w:rsidRPr="00DE095E">
              <w:t> </w:t>
            </w:r>
          </w:p>
        </w:tc>
      </w:tr>
      <w:tr w:rsidR="003420D9" w14:paraId="2C20FFDA" w14:textId="77777777" w:rsidTr="00E949A5">
        <w:trPr>
          <w:trHeight w:val="1296"/>
        </w:trPr>
        <w:tc>
          <w:tcPr>
            <w:cnfStyle w:val="001000000000" w:firstRow="0" w:lastRow="0" w:firstColumn="1" w:lastColumn="0" w:oddVBand="0" w:evenVBand="0" w:oddHBand="0" w:evenHBand="0" w:firstRowFirstColumn="0" w:firstRowLastColumn="0" w:lastRowFirstColumn="0" w:lastRowLastColumn="0"/>
            <w:tcW w:w="3637" w:type="dxa"/>
            <w:vMerge/>
            <w:noWrap/>
            <w:hideMark/>
          </w:tcPr>
          <w:p w14:paraId="4C054BEC" w14:textId="77777777" w:rsidR="003420D9" w:rsidRDefault="003420D9" w:rsidP="002840A4"/>
        </w:tc>
        <w:tc>
          <w:tcPr>
            <w:tcW w:w="3524" w:type="dxa"/>
            <w:shd w:val="clear" w:color="auto" w:fill="CCC0D9" w:themeFill="accent4" w:themeFillTint="66"/>
            <w:noWrap/>
            <w:hideMark/>
          </w:tcPr>
          <w:p w14:paraId="023E8962" w14:textId="77777777" w:rsidR="003420D9" w:rsidRDefault="003420D9" w:rsidP="002840A4">
            <w:pPr>
              <w:cnfStyle w:val="000000000000" w:firstRow="0" w:lastRow="0" w:firstColumn="0" w:lastColumn="0" w:oddVBand="0" w:evenVBand="0" w:oddHBand="0" w:evenHBand="0" w:firstRowFirstColumn="0" w:firstRowLastColumn="0" w:lastRowFirstColumn="0" w:lastRowLastColumn="0"/>
            </w:pPr>
            <w:r>
              <w:t>25 - cheltuieli cu achiziția de active fixe corporale (altele decât terenuri, imobile și mijloace de transport), obiecte de inventar, materiale consumabile</w:t>
            </w:r>
            <w:r w:rsidR="00141D73">
              <w:t xml:space="preserve"> pentru managementul de proiect</w:t>
            </w:r>
          </w:p>
        </w:tc>
        <w:tc>
          <w:tcPr>
            <w:tcW w:w="7907" w:type="dxa"/>
            <w:noWrap/>
            <w:hideMark/>
          </w:tcPr>
          <w:p w14:paraId="3429369D" w14:textId="77777777" w:rsidR="003420D9" w:rsidRPr="00DE095E" w:rsidRDefault="003420D9" w:rsidP="002840A4">
            <w:pPr>
              <w:cnfStyle w:val="000000000000" w:firstRow="0" w:lastRow="0" w:firstColumn="0" w:lastColumn="0" w:oddVBand="0" w:evenVBand="0" w:oddHBand="0" w:evenHBand="0" w:firstRowFirstColumn="0" w:firstRowLastColumn="0" w:lastRowFirstColumn="0" w:lastRowLastColumn="0"/>
            </w:pPr>
            <w:r w:rsidRPr="00DE095E">
              <w:t> </w:t>
            </w:r>
          </w:p>
        </w:tc>
      </w:tr>
      <w:tr w:rsidR="003420D9" w14:paraId="047FA19F" w14:textId="77777777" w:rsidTr="00E949A5">
        <w:trPr>
          <w:cnfStyle w:val="000000100000" w:firstRow="0" w:lastRow="0" w:firstColumn="0" w:lastColumn="0" w:oddVBand="0" w:evenVBand="0" w:oddHBand="1" w:evenHBand="0" w:firstRowFirstColumn="0" w:firstRowLastColumn="0" w:lastRowFirstColumn="0" w:lastRowLastColumn="0"/>
          <w:trHeight w:val="750"/>
        </w:trPr>
        <w:tc>
          <w:tcPr>
            <w:cnfStyle w:val="001000000000" w:firstRow="0" w:lastRow="0" w:firstColumn="1" w:lastColumn="0" w:oddVBand="0" w:evenVBand="0" w:oddHBand="0" w:evenHBand="0" w:firstRowFirstColumn="0" w:firstRowLastColumn="0" w:lastRowFirstColumn="0" w:lastRowLastColumn="0"/>
            <w:tcW w:w="3637" w:type="dxa"/>
            <w:vMerge/>
            <w:noWrap/>
            <w:hideMark/>
          </w:tcPr>
          <w:p w14:paraId="09041E5F" w14:textId="77777777" w:rsidR="003420D9" w:rsidRDefault="003420D9" w:rsidP="002840A4"/>
        </w:tc>
        <w:tc>
          <w:tcPr>
            <w:tcW w:w="3524" w:type="dxa"/>
            <w:shd w:val="clear" w:color="auto" w:fill="CCC0D9" w:themeFill="accent4" w:themeFillTint="66"/>
            <w:noWrap/>
            <w:hideMark/>
          </w:tcPr>
          <w:p w14:paraId="7E0DE39F" w14:textId="77777777" w:rsidR="003420D9" w:rsidRDefault="003420D9" w:rsidP="002840A4">
            <w:pPr>
              <w:cnfStyle w:val="000000100000" w:firstRow="0" w:lastRow="0" w:firstColumn="0" w:lastColumn="0" w:oddVBand="0" w:evenVBand="0" w:oddHBand="1" w:evenHBand="0" w:firstRowFirstColumn="0" w:firstRowLastColumn="0" w:lastRowFirstColumn="0" w:lastRowLastColumn="0"/>
            </w:pPr>
            <w:r>
              <w:t>28 - cheltuieli cu achiziția de mijloace de transport pentru managementul operațiunii</w:t>
            </w:r>
          </w:p>
        </w:tc>
        <w:tc>
          <w:tcPr>
            <w:tcW w:w="7907" w:type="dxa"/>
            <w:noWrap/>
            <w:hideMark/>
          </w:tcPr>
          <w:p w14:paraId="75E2450B" w14:textId="77777777" w:rsidR="003420D9" w:rsidRPr="00DE095E" w:rsidRDefault="003420D9" w:rsidP="002840A4">
            <w:pPr>
              <w:cnfStyle w:val="000000100000" w:firstRow="0" w:lastRow="0" w:firstColumn="0" w:lastColumn="0" w:oddVBand="0" w:evenVBand="0" w:oddHBand="1" w:evenHBand="0" w:firstRowFirstColumn="0" w:firstRowLastColumn="0" w:lastRowFirstColumn="0" w:lastRowLastColumn="0"/>
            </w:pPr>
            <w:r w:rsidRPr="00DE095E">
              <w:t> </w:t>
            </w:r>
          </w:p>
        </w:tc>
      </w:tr>
      <w:tr w:rsidR="003420D9" w14:paraId="05886A45" w14:textId="77777777" w:rsidTr="00E949A5">
        <w:trPr>
          <w:trHeight w:val="351"/>
        </w:trPr>
        <w:tc>
          <w:tcPr>
            <w:cnfStyle w:val="001000000000" w:firstRow="0" w:lastRow="0" w:firstColumn="1" w:lastColumn="0" w:oddVBand="0" w:evenVBand="0" w:oddHBand="0" w:evenHBand="0" w:firstRowFirstColumn="0" w:firstRowLastColumn="0" w:lastRowFirstColumn="0" w:lastRowLastColumn="0"/>
            <w:tcW w:w="3637" w:type="dxa"/>
            <w:vMerge/>
            <w:noWrap/>
            <w:hideMark/>
          </w:tcPr>
          <w:p w14:paraId="2F681685" w14:textId="77777777" w:rsidR="003420D9" w:rsidRDefault="003420D9" w:rsidP="002840A4"/>
        </w:tc>
        <w:tc>
          <w:tcPr>
            <w:tcW w:w="3524" w:type="dxa"/>
            <w:shd w:val="clear" w:color="auto" w:fill="CCC0D9" w:themeFill="accent4" w:themeFillTint="66"/>
            <w:noWrap/>
            <w:hideMark/>
          </w:tcPr>
          <w:p w14:paraId="4734CA47" w14:textId="32B06EC0" w:rsidR="003420D9" w:rsidRDefault="003420D9" w:rsidP="002840A4">
            <w:pPr>
              <w:cnfStyle w:val="000000000000" w:firstRow="0" w:lastRow="0" w:firstColumn="0" w:lastColumn="0" w:oddVBand="0" w:evenVBand="0" w:oddHBand="0" w:evenHBand="0" w:firstRowFirstColumn="0" w:firstRowLastColumn="0" w:lastRowFirstColumn="0" w:lastRowLastColumn="0"/>
            </w:pPr>
            <w:r>
              <w:t>29 - cheltuieli cu servicii de management</w:t>
            </w:r>
            <w:r w:rsidR="008E6088">
              <w:t xml:space="preserve"> de</w:t>
            </w:r>
            <w:r>
              <w:t xml:space="preserve"> proiect</w:t>
            </w:r>
          </w:p>
        </w:tc>
        <w:tc>
          <w:tcPr>
            <w:tcW w:w="7907" w:type="dxa"/>
            <w:noWrap/>
            <w:hideMark/>
          </w:tcPr>
          <w:p w14:paraId="4F40D717" w14:textId="77777777" w:rsidR="003420D9" w:rsidRPr="00DE095E" w:rsidRDefault="003420D9" w:rsidP="002840A4">
            <w:pPr>
              <w:cnfStyle w:val="000000000000" w:firstRow="0" w:lastRow="0" w:firstColumn="0" w:lastColumn="0" w:oddVBand="0" w:evenVBand="0" w:oddHBand="0" w:evenHBand="0" w:firstRowFirstColumn="0" w:firstRowLastColumn="0" w:lastRowFirstColumn="0" w:lastRowLastColumn="0"/>
            </w:pPr>
            <w:r w:rsidRPr="00DE095E">
              <w:t> </w:t>
            </w:r>
          </w:p>
        </w:tc>
      </w:tr>
      <w:tr w:rsidR="003420D9" w14:paraId="28491461" w14:textId="77777777" w:rsidTr="00DD6908">
        <w:trPr>
          <w:cnfStyle w:val="000000100000" w:firstRow="0" w:lastRow="0" w:firstColumn="0" w:lastColumn="0" w:oddVBand="0" w:evenVBand="0" w:oddHBand="1" w:evenHBand="0" w:firstRowFirstColumn="0" w:firstRowLastColumn="0" w:lastRowFirstColumn="0" w:lastRowLastColumn="0"/>
          <w:trHeight w:val="831"/>
        </w:trPr>
        <w:tc>
          <w:tcPr>
            <w:cnfStyle w:val="001000000000" w:firstRow="0" w:lastRow="0" w:firstColumn="1" w:lastColumn="0" w:oddVBand="0" w:evenVBand="0" w:oddHBand="0" w:evenHBand="0" w:firstRowFirstColumn="0" w:firstRowLastColumn="0" w:lastRowFirstColumn="0" w:lastRowLastColumn="0"/>
            <w:tcW w:w="3637" w:type="dxa"/>
            <w:noWrap/>
            <w:hideMark/>
          </w:tcPr>
          <w:p w14:paraId="5D619588" w14:textId="77777777" w:rsidR="003420D9" w:rsidRDefault="003420D9" w:rsidP="002840A4">
            <w:r>
              <w:t>10 - cheltuieli generale de administrație</w:t>
            </w:r>
          </w:p>
        </w:tc>
        <w:tc>
          <w:tcPr>
            <w:tcW w:w="3524" w:type="dxa"/>
            <w:shd w:val="clear" w:color="auto" w:fill="CCC0D9" w:themeFill="accent4" w:themeFillTint="66"/>
            <w:noWrap/>
            <w:hideMark/>
          </w:tcPr>
          <w:p w14:paraId="03B272A7" w14:textId="77777777" w:rsidR="003420D9" w:rsidRDefault="003420D9" w:rsidP="002840A4">
            <w:pPr>
              <w:cnfStyle w:val="000000100000" w:firstRow="0" w:lastRow="0" w:firstColumn="0" w:lastColumn="0" w:oddVBand="0" w:evenVBand="0" w:oddHBand="1" w:evenHBand="0" w:firstRowFirstColumn="0" w:firstRowLastColumn="0" w:lastRowFirstColumn="0" w:lastRowLastColumn="0"/>
            </w:pPr>
            <w:r>
              <w:t>30 - cheltuieli generale de administratie</w:t>
            </w:r>
          </w:p>
        </w:tc>
        <w:tc>
          <w:tcPr>
            <w:tcW w:w="7907" w:type="dxa"/>
            <w:hideMark/>
          </w:tcPr>
          <w:p w14:paraId="6FE527E3" w14:textId="77777777" w:rsidR="003420D9" w:rsidRPr="00DE095E" w:rsidRDefault="003420D9" w:rsidP="009E6ACD">
            <w:pPr>
              <w:cnfStyle w:val="000000100000" w:firstRow="0" w:lastRow="0" w:firstColumn="0" w:lastColumn="0" w:oddVBand="0" w:evenVBand="0" w:oddHBand="1" w:evenHBand="0" w:firstRowFirstColumn="0" w:firstRowLastColumn="0" w:lastRowFirstColumn="0" w:lastRowLastColumn="0"/>
            </w:pPr>
            <w:r w:rsidRPr="00DE095E">
              <w:t>• Plata utilităţilor: energie termică, energie electrică, apă, canalizare, salubritate, gaze naturale;</w:t>
            </w:r>
          </w:p>
          <w:p w14:paraId="45382AA6" w14:textId="77777777" w:rsidR="003420D9" w:rsidRPr="00DE095E" w:rsidRDefault="003420D9" w:rsidP="009E6ACD">
            <w:pPr>
              <w:cnfStyle w:val="000000100000" w:firstRow="0" w:lastRow="0" w:firstColumn="0" w:lastColumn="0" w:oddVBand="0" w:evenVBand="0" w:oddHBand="1" w:evenHBand="0" w:firstRowFirstColumn="0" w:firstRowLastColumn="0" w:lastRowFirstColumn="0" w:lastRowLastColumn="0"/>
            </w:pPr>
            <w:r w:rsidRPr="00DE095E">
              <w:t>• Telefon, fax, servicii poştale, curierat rapid şi reţele de comunicaţii;</w:t>
            </w:r>
          </w:p>
          <w:p w14:paraId="16C8ED76" w14:textId="77777777" w:rsidR="003420D9" w:rsidRPr="00DE095E" w:rsidRDefault="003420D9" w:rsidP="009E6ACD">
            <w:pPr>
              <w:cnfStyle w:val="000000100000" w:firstRow="0" w:lastRow="0" w:firstColumn="0" w:lastColumn="0" w:oddVBand="0" w:evenVBand="0" w:oddHBand="1" w:evenHBand="0" w:firstRowFirstColumn="0" w:firstRowLastColumn="0" w:lastRowFirstColumn="0" w:lastRowLastColumn="0"/>
            </w:pPr>
            <w:r w:rsidRPr="00DE095E">
              <w:t>• Achiziţionarea materialelor şi serviciilor de întreţinere a sediului;</w:t>
            </w:r>
          </w:p>
          <w:p w14:paraId="354A8276" w14:textId="77777777" w:rsidR="003420D9" w:rsidRPr="00DE095E" w:rsidRDefault="003420D9" w:rsidP="009E6ACD">
            <w:pPr>
              <w:cnfStyle w:val="000000100000" w:firstRow="0" w:lastRow="0" w:firstColumn="0" w:lastColumn="0" w:oddVBand="0" w:evenVBand="0" w:oddHBand="1" w:evenHBand="0" w:firstRowFirstColumn="0" w:firstRowLastColumn="0" w:lastRowFirstColumn="0" w:lastRowLastColumn="0"/>
            </w:pPr>
            <w:r w:rsidRPr="00DE095E">
              <w:t>• Serviciile de instalare, întreţinere şi reparaţii echipamente;</w:t>
            </w:r>
          </w:p>
          <w:p w14:paraId="067BC45C" w14:textId="77777777" w:rsidR="003420D9" w:rsidRPr="00DE095E" w:rsidRDefault="003420D9" w:rsidP="009E6ACD">
            <w:pPr>
              <w:cnfStyle w:val="000000100000" w:firstRow="0" w:lastRow="0" w:firstColumn="0" w:lastColumn="0" w:oddVBand="0" w:evenVBand="0" w:oddHBand="1" w:evenHBand="0" w:firstRowFirstColumn="0" w:firstRowLastColumn="0" w:lastRowFirstColumn="0" w:lastRowLastColumn="0"/>
            </w:pPr>
            <w:r w:rsidRPr="00DE095E">
              <w:t>• Serviciile de întreţinere şi reparaţii mijloace de transport;</w:t>
            </w:r>
          </w:p>
          <w:p w14:paraId="5528A894" w14:textId="77777777" w:rsidR="003420D9" w:rsidRPr="00DE095E" w:rsidRDefault="003420D9" w:rsidP="009E6ACD">
            <w:pPr>
              <w:cnfStyle w:val="000000100000" w:firstRow="0" w:lastRow="0" w:firstColumn="0" w:lastColumn="0" w:oddVBand="0" w:evenVBand="0" w:oddHBand="1" w:evenHBand="0" w:firstRowFirstColumn="0" w:firstRowLastColumn="0" w:lastRowFirstColumn="0" w:lastRowLastColumn="0"/>
            </w:pPr>
            <w:r w:rsidRPr="00DE095E">
              <w:t>• Achiziţionarea carburanţilor, lubrifianţilor şi consumabilelor pentru mijloacele de transport;</w:t>
            </w:r>
          </w:p>
          <w:p w14:paraId="13D82796" w14:textId="77777777" w:rsidR="003420D9" w:rsidRPr="00DE095E" w:rsidRDefault="003420D9" w:rsidP="009E6ACD">
            <w:pPr>
              <w:cnfStyle w:val="000000100000" w:firstRow="0" w:lastRow="0" w:firstColumn="0" w:lastColumn="0" w:oddVBand="0" w:evenVBand="0" w:oddHBand="1" w:evenHBand="0" w:firstRowFirstColumn="0" w:firstRowLastColumn="0" w:lastRowFirstColumn="0" w:lastRowLastColumn="0"/>
            </w:pPr>
            <w:r w:rsidRPr="00DE095E">
              <w:t>• Arhivare;</w:t>
            </w:r>
          </w:p>
          <w:p w14:paraId="66735598" w14:textId="77777777" w:rsidR="003420D9" w:rsidRPr="00DE095E" w:rsidRDefault="003420D9" w:rsidP="009E6ACD">
            <w:pPr>
              <w:cnfStyle w:val="000000100000" w:firstRow="0" w:lastRow="0" w:firstColumn="0" w:lastColumn="0" w:oddVBand="0" w:evenVBand="0" w:oddHBand="1" w:evenHBand="0" w:firstRowFirstColumn="0" w:firstRowLastColumn="0" w:lastRowFirstColumn="0" w:lastRowLastColumn="0"/>
            </w:pPr>
            <w:r w:rsidRPr="00DE095E">
              <w:t>• Plata salariilor pentru personalul administrativ;</w:t>
            </w:r>
          </w:p>
          <w:p w14:paraId="71A79995" w14:textId="77777777" w:rsidR="003420D9" w:rsidRPr="00DE095E" w:rsidRDefault="003420D9" w:rsidP="009E6ACD">
            <w:pPr>
              <w:cnfStyle w:val="000000100000" w:firstRow="0" w:lastRow="0" w:firstColumn="0" w:lastColumn="0" w:oddVBand="0" w:evenVBand="0" w:oddHBand="1" w:evenHBand="0" w:firstRowFirstColumn="0" w:firstRowLastColumn="0" w:lastRowFirstColumn="0" w:lastRowLastColumn="0"/>
            </w:pPr>
            <w:r w:rsidRPr="00DE095E">
              <w:t>• Închirierea sediului, instalaţiilor, echipamentelor, mobilierului, efectuate în ansamblu sau separat destinate activităţii zilnice a beneficiarului;</w:t>
            </w:r>
          </w:p>
          <w:p w14:paraId="45BBE283" w14:textId="77777777" w:rsidR="003420D9" w:rsidRPr="00DE095E" w:rsidRDefault="003420D9" w:rsidP="009E6ACD">
            <w:pPr>
              <w:cnfStyle w:val="000000100000" w:firstRow="0" w:lastRow="0" w:firstColumn="0" w:lastColumn="0" w:oddVBand="0" w:evenVBand="0" w:oddHBand="1" w:evenHBand="0" w:firstRowFirstColumn="0" w:firstRowLastColumn="0" w:lastRowFirstColumn="0" w:lastRowLastColumn="0"/>
            </w:pPr>
            <w:r w:rsidRPr="00DE095E">
              <w:t>• Servicii de pază/de administrare /salubrizare/igienizare a spațiului alocat proiectului;</w:t>
            </w:r>
          </w:p>
          <w:p w14:paraId="53ED9F52" w14:textId="77777777" w:rsidR="003420D9" w:rsidRPr="00DE095E" w:rsidRDefault="003420D9" w:rsidP="009E6ACD">
            <w:pPr>
              <w:cnfStyle w:val="000000100000" w:firstRow="0" w:lastRow="0" w:firstColumn="0" w:lastColumn="0" w:oddVBand="0" w:evenVBand="0" w:oddHBand="1" w:evenHBand="0" w:firstRowFirstColumn="0" w:firstRowLastColumn="0" w:lastRowFirstColumn="0" w:lastRowLastColumn="0"/>
            </w:pPr>
            <w:r w:rsidRPr="00DE095E">
              <w:t>• Cheltuielile privind plata primelor de asigurare pentru clădiri, spaţii, instalaţii, mobilier, mijloace de transport şi echipamente, dacă bunurile respective sunt în proprietatea beneficiarului şi nu au fost achiziţionate din fonduri nerambursabile acordate de Uniunea Europeană şi dacă asigurarea acestora contribuie la realizarea obiectivului proiectului;</w:t>
            </w:r>
          </w:p>
          <w:p w14:paraId="769F25A8" w14:textId="2E10B8C9" w:rsidR="008E6088" w:rsidRDefault="008E6088" w:rsidP="00DF7558">
            <w:pPr>
              <w:shd w:val="clear" w:color="auto" w:fill="FFFFFF" w:themeFill="background1"/>
              <w:cnfStyle w:val="000000100000" w:firstRow="0" w:lastRow="0" w:firstColumn="0" w:lastColumn="0" w:oddVBand="0" w:evenVBand="0" w:oddHBand="1" w:evenHBand="0" w:firstRowFirstColumn="0" w:firstRowLastColumn="0" w:lastRowFirstColumn="0" w:lastRowLastColumn="0"/>
            </w:pPr>
            <w:r w:rsidRPr="00DE095E">
              <w:t>•</w:t>
            </w:r>
            <w:r>
              <w:t xml:space="preserve"> </w:t>
            </w:r>
            <w:r w:rsidR="003420D9" w:rsidRPr="00DE095E">
              <w:t>Costurile aferente asigurării de răspundere civilă auto (RCA), rovinete, taxe de înmatriculare, taxa de mediu, pentru mijloacele de transport utilizate în scopul proiectului;</w:t>
            </w:r>
          </w:p>
          <w:p w14:paraId="15EE60E3" w14:textId="0B0CFFD7" w:rsidR="009C27EE" w:rsidRPr="00DE095E" w:rsidRDefault="008E6088" w:rsidP="00DF7558">
            <w:pPr>
              <w:shd w:val="clear" w:color="auto" w:fill="FFFFFF" w:themeFill="background1"/>
              <w:cnfStyle w:val="000000100000" w:firstRow="0" w:lastRow="0" w:firstColumn="0" w:lastColumn="0" w:oddVBand="0" w:evenVBand="0" w:oddHBand="1" w:evenHBand="0" w:firstRowFirstColumn="0" w:firstRowLastColumn="0" w:lastRowFirstColumn="0" w:lastRowLastColumn="0"/>
            </w:pPr>
            <w:r w:rsidRPr="00DE095E">
              <w:t>•</w:t>
            </w:r>
            <w:r>
              <w:t xml:space="preserve"> </w:t>
            </w:r>
            <w:r w:rsidR="009C27EE" w:rsidRPr="00DE095E">
              <w:t>Costurile aferente asigurării</w:t>
            </w:r>
            <w:r w:rsidR="009C27EE">
              <w:t xml:space="preserve"> CASCO</w:t>
            </w:r>
            <w:r>
              <w:t>;</w:t>
            </w:r>
          </w:p>
          <w:p w14:paraId="2211AFD0" w14:textId="77777777" w:rsidR="003420D9" w:rsidRPr="00DE095E" w:rsidRDefault="003420D9" w:rsidP="00DD6908">
            <w:pPr>
              <w:shd w:val="clear" w:color="auto" w:fill="FFFFFF" w:themeFill="background1"/>
              <w:cnfStyle w:val="000000100000" w:firstRow="0" w:lastRow="0" w:firstColumn="0" w:lastColumn="0" w:oddVBand="0" w:evenVBand="0" w:oddHBand="1" w:evenHBand="0" w:firstRowFirstColumn="0" w:firstRowLastColumn="0" w:lastRowFirstColumn="0" w:lastRowLastColumn="0"/>
            </w:pPr>
            <w:r w:rsidRPr="00DE095E">
              <w:t>• Plata serviciilor pentru medicina muncii, prevenirea şi stingerea incendiilor, sănătatea şi securitatea în muncă pentru personalul propriu;</w:t>
            </w:r>
          </w:p>
          <w:p w14:paraId="1B927184" w14:textId="77777777" w:rsidR="003420D9" w:rsidRPr="00DE095E" w:rsidRDefault="003420D9" w:rsidP="00DD6908">
            <w:pPr>
              <w:shd w:val="clear" w:color="auto" w:fill="FFFFFF" w:themeFill="background1"/>
              <w:cnfStyle w:val="000000100000" w:firstRow="0" w:lastRow="0" w:firstColumn="0" w:lastColumn="0" w:oddVBand="0" w:evenVBand="0" w:oddHBand="1" w:evenHBand="0" w:firstRowFirstColumn="0" w:firstRowLastColumn="0" w:lastRowFirstColumn="0" w:lastRowLastColumn="0"/>
            </w:pPr>
            <w:r w:rsidRPr="00DE095E">
              <w:t>• Servicii de administrare a clădirilor:</w:t>
            </w:r>
          </w:p>
          <w:p w14:paraId="5C199C35" w14:textId="42C7A2F7" w:rsidR="003420D9" w:rsidRPr="00DE095E" w:rsidRDefault="003420D9" w:rsidP="00DD6908">
            <w:pPr>
              <w:shd w:val="clear" w:color="auto" w:fill="FFFFFF" w:themeFill="background1"/>
              <w:cnfStyle w:val="000000100000" w:firstRow="0" w:lastRow="0" w:firstColumn="0" w:lastColumn="0" w:oddVBand="0" w:evenVBand="0" w:oddHBand="1" w:evenHBand="0" w:firstRowFirstColumn="0" w:firstRowLastColumn="0" w:lastRowFirstColumn="0" w:lastRowLastColumn="0"/>
            </w:pPr>
            <w:r w:rsidRPr="00DE095E">
              <w:t xml:space="preserve">     a) întreținerea curentă</w:t>
            </w:r>
            <w:r w:rsidR="008E6088">
              <w:t>;</w:t>
            </w:r>
          </w:p>
          <w:p w14:paraId="5D8A937D" w14:textId="77777777" w:rsidR="00A92AE6" w:rsidRPr="00DE095E" w:rsidRDefault="003420D9" w:rsidP="00182B3B">
            <w:pPr>
              <w:shd w:val="clear" w:color="auto" w:fill="FFFFFF" w:themeFill="background1"/>
              <w:cnfStyle w:val="000000100000" w:firstRow="0" w:lastRow="0" w:firstColumn="0" w:lastColumn="0" w:oddVBand="0" w:evenVBand="0" w:oddHBand="1" w:evenHBand="0" w:firstRowFirstColumn="0" w:firstRowLastColumn="0" w:lastRowFirstColumn="0" w:lastRowLastColumn="0"/>
            </w:pPr>
            <w:r w:rsidRPr="00DE095E">
              <w:t xml:space="preserve">     b) as</w:t>
            </w:r>
            <w:r w:rsidR="00182B3B">
              <w:t>igurarea securității clădirilor.</w:t>
            </w:r>
          </w:p>
        </w:tc>
      </w:tr>
      <w:tr w:rsidR="003420D9" w14:paraId="513BB157" w14:textId="77777777" w:rsidTr="004037BF">
        <w:trPr>
          <w:trHeight w:val="534"/>
        </w:trPr>
        <w:tc>
          <w:tcPr>
            <w:cnfStyle w:val="001000000000" w:firstRow="0" w:lastRow="0" w:firstColumn="1" w:lastColumn="0" w:oddVBand="0" w:evenVBand="0" w:oddHBand="0" w:evenHBand="0" w:firstRowFirstColumn="0" w:firstRowLastColumn="0" w:lastRowFirstColumn="0" w:lastRowLastColumn="0"/>
            <w:tcW w:w="3637" w:type="dxa"/>
            <w:noWrap/>
          </w:tcPr>
          <w:p w14:paraId="169F8B48" w14:textId="77777777" w:rsidR="003420D9" w:rsidRDefault="003420D9" w:rsidP="002840A4">
            <w:r w:rsidRPr="00E13F87">
              <w:t>11 - cheltuieli cu taxe/abonamente/cotizații/acorduri/ autorizații necesare pentru implementarea proiectului</w:t>
            </w:r>
          </w:p>
        </w:tc>
        <w:tc>
          <w:tcPr>
            <w:tcW w:w="3524" w:type="dxa"/>
            <w:shd w:val="clear" w:color="auto" w:fill="CCC0D9" w:themeFill="accent4" w:themeFillTint="66"/>
            <w:noWrap/>
          </w:tcPr>
          <w:p w14:paraId="01AF0BEC" w14:textId="77777777" w:rsidR="003420D9" w:rsidRDefault="003420D9" w:rsidP="002840A4">
            <w:pPr>
              <w:cnfStyle w:val="000000000000" w:firstRow="0" w:lastRow="0" w:firstColumn="0" w:lastColumn="0" w:oddVBand="0" w:evenVBand="0" w:oddHBand="0" w:evenHBand="0" w:firstRowFirstColumn="0" w:firstRowLastColumn="0" w:lastRowFirstColumn="0" w:lastRowLastColumn="0"/>
            </w:pPr>
            <w:r w:rsidRPr="00E13F87">
              <w:t>32 - cheltuieli cu taxe/</w:t>
            </w:r>
            <w:r w:rsidR="00FA3D9A">
              <w:t xml:space="preserve"> </w:t>
            </w:r>
            <w:r w:rsidRPr="00E13F87">
              <w:t>abonamente/</w:t>
            </w:r>
            <w:r w:rsidR="00FA3D9A">
              <w:t xml:space="preserve"> </w:t>
            </w:r>
            <w:r w:rsidRPr="00E13F87">
              <w:t>cotizații/</w:t>
            </w:r>
            <w:r w:rsidR="00FA3D9A">
              <w:t xml:space="preserve"> </w:t>
            </w:r>
            <w:r w:rsidRPr="00E13F87">
              <w:t>acorduri/ autorizații necesare pentru implementarea proiectului</w:t>
            </w:r>
          </w:p>
        </w:tc>
        <w:tc>
          <w:tcPr>
            <w:tcW w:w="7907" w:type="dxa"/>
            <w:shd w:val="clear" w:color="auto" w:fill="auto"/>
          </w:tcPr>
          <w:p w14:paraId="33690A24" w14:textId="77777777" w:rsidR="00002D4B" w:rsidRPr="00DE095E" w:rsidRDefault="003420D9" w:rsidP="007921CA">
            <w:pPr>
              <w:cnfStyle w:val="000000000000" w:firstRow="0" w:lastRow="0" w:firstColumn="0" w:lastColumn="0" w:oddVBand="0" w:evenVBand="0" w:oddHBand="0" w:evenHBand="0" w:firstRowFirstColumn="0" w:firstRowLastColumn="0" w:lastRowFirstColumn="0" w:lastRowLastColumn="0"/>
            </w:pPr>
            <w:r w:rsidRPr="00DE095E">
              <w:t>• Achiziționare de publicații/abonamente la publicaţii, cărți, reviste de specialitate, materiale educaționale relevante pentru proiect, în format tipărit, audio şi/ sau electronic, inclusiv abonamente/cotizații de acces online la publicații, baze date etc.;</w:t>
            </w:r>
          </w:p>
          <w:p w14:paraId="5FB6E3C4" w14:textId="77777777" w:rsidR="003420D9" w:rsidRPr="00DE095E" w:rsidRDefault="003420D9" w:rsidP="00E13F87">
            <w:pPr>
              <w:cnfStyle w:val="000000000000" w:firstRow="0" w:lastRow="0" w:firstColumn="0" w:lastColumn="0" w:oddVBand="0" w:evenVBand="0" w:oddHBand="0" w:evenHBand="0" w:firstRowFirstColumn="0" w:firstRowLastColumn="0" w:lastRowFirstColumn="0" w:lastRowLastColumn="0"/>
            </w:pPr>
            <w:r w:rsidRPr="00DE095E">
              <w:t>• Cotizaţii pentru participarea la asociaţii relevante pentru proiect;</w:t>
            </w:r>
          </w:p>
          <w:p w14:paraId="064CBB23" w14:textId="77777777" w:rsidR="003420D9" w:rsidRPr="00DE095E" w:rsidRDefault="003420D9" w:rsidP="00E13F87">
            <w:pPr>
              <w:cnfStyle w:val="000000000000" w:firstRow="0" w:lastRow="0" w:firstColumn="0" w:lastColumn="0" w:oddVBand="0" w:evenVBand="0" w:oddHBand="0" w:evenHBand="0" w:firstRowFirstColumn="0" w:firstRowLastColumn="0" w:lastRowFirstColumn="0" w:lastRowLastColumn="0"/>
            </w:pPr>
            <w:r w:rsidRPr="00DE095E">
              <w:t>• Taxe de eliberare a certificatelor de calificare/ absolvire;</w:t>
            </w:r>
          </w:p>
          <w:p w14:paraId="48B3D487" w14:textId="77777777" w:rsidR="003420D9" w:rsidRPr="00DE095E" w:rsidRDefault="003420D9" w:rsidP="00E13F87">
            <w:pPr>
              <w:cnfStyle w:val="000000000000" w:firstRow="0" w:lastRow="0" w:firstColumn="0" w:lastColumn="0" w:oddVBand="0" w:evenVBand="0" w:oddHBand="0" w:evenHBand="0" w:firstRowFirstColumn="0" w:firstRowLastColumn="0" w:lastRowFirstColumn="0" w:lastRowLastColumn="0"/>
            </w:pPr>
            <w:r w:rsidRPr="00DE095E">
              <w:lastRenderedPageBreak/>
              <w:t>• Taxe de participare la programe de formare/ educație;</w:t>
            </w:r>
          </w:p>
          <w:p w14:paraId="35ED1C54" w14:textId="77777777" w:rsidR="003420D9" w:rsidRPr="00DE095E" w:rsidRDefault="003420D9" w:rsidP="00E13F87">
            <w:pPr>
              <w:cnfStyle w:val="000000000000" w:firstRow="0" w:lastRow="0" w:firstColumn="0" w:lastColumn="0" w:oddVBand="0" w:evenVBand="0" w:oddHBand="0" w:evenHBand="0" w:firstRowFirstColumn="0" w:firstRowLastColumn="0" w:lastRowFirstColumn="0" w:lastRowLastColumn="0"/>
            </w:pPr>
            <w:r w:rsidRPr="00DE095E">
              <w:t>• Taxe eliberare documente necesare pentru proiect;</w:t>
            </w:r>
          </w:p>
          <w:p w14:paraId="6464A1D3" w14:textId="77777777" w:rsidR="00EC5A12" w:rsidRPr="00DE095E" w:rsidRDefault="00EC5A12" w:rsidP="00EC5A12">
            <w:pPr>
              <w:pStyle w:val="ListParagraph"/>
              <w:numPr>
                <w:ilvl w:val="0"/>
                <w:numId w:val="32"/>
              </w:numPr>
              <w:ind w:left="202" w:hanging="202"/>
              <w:cnfStyle w:val="000000000000" w:firstRow="0" w:lastRow="0" w:firstColumn="0" w:lastColumn="0" w:oddVBand="0" w:evenVBand="0" w:oddHBand="0" w:evenHBand="0" w:firstRowFirstColumn="0" w:firstRowLastColumn="0" w:lastRowFirstColumn="0" w:lastRowLastColumn="0"/>
            </w:pPr>
            <w:r w:rsidRPr="00DE095E">
              <w:t>Cheltuielile aferente garanțiilor oferite de bănci sau alte instituții financiare;</w:t>
            </w:r>
          </w:p>
          <w:p w14:paraId="03A0F74B" w14:textId="77777777" w:rsidR="003420D9" w:rsidRPr="00DE095E" w:rsidRDefault="003420D9" w:rsidP="00E13F87">
            <w:pPr>
              <w:cnfStyle w:val="000000000000" w:firstRow="0" w:lastRow="0" w:firstColumn="0" w:lastColumn="0" w:oddVBand="0" w:evenVBand="0" w:oddHBand="0" w:evenHBand="0" w:firstRowFirstColumn="0" w:firstRowLastColumn="0" w:lastRowFirstColumn="0" w:lastRowLastColumn="0"/>
            </w:pPr>
            <w:r w:rsidRPr="00DE095E">
              <w:t>• Taxe notariale.</w:t>
            </w:r>
          </w:p>
        </w:tc>
      </w:tr>
      <w:tr w:rsidR="003420D9" w14:paraId="10E20869" w14:textId="77777777" w:rsidTr="00AA63DD">
        <w:trPr>
          <w:cnfStyle w:val="000000100000" w:firstRow="0" w:lastRow="0" w:firstColumn="0" w:lastColumn="0" w:oddVBand="0" w:evenVBand="0" w:oddHBand="1" w:evenHBand="0" w:firstRowFirstColumn="0" w:firstRowLastColumn="0" w:lastRowFirstColumn="0" w:lastRowLastColumn="0"/>
          <w:trHeight w:val="690"/>
        </w:trPr>
        <w:tc>
          <w:tcPr>
            <w:cnfStyle w:val="001000000000" w:firstRow="0" w:lastRow="0" w:firstColumn="1" w:lastColumn="0" w:oddVBand="0" w:evenVBand="0" w:oddHBand="0" w:evenHBand="0" w:firstRowFirstColumn="0" w:firstRowLastColumn="0" w:lastRowFirstColumn="0" w:lastRowLastColumn="0"/>
            <w:tcW w:w="3637" w:type="dxa"/>
            <w:noWrap/>
            <w:hideMark/>
          </w:tcPr>
          <w:p w14:paraId="7A0F402D" w14:textId="77777777" w:rsidR="003420D9" w:rsidRPr="00884B20" w:rsidRDefault="003420D9" w:rsidP="002840A4">
            <w:pPr>
              <w:rPr>
                <w:b w:val="0"/>
                <w:bCs w:val="0"/>
              </w:rPr>
            </w:pPr>
            <w:r>
              <w:lastRenderedPageBreak/>
              <w:t>21 - cheltuieli cu achiziția de active fixe corporale (altele decât terenuri și imobile), obiecte de inventar, materii prime și materiale, inclusiv materiale consumabile</w:t>
            </w:r>
          </w:p>
        </w:tc>
        <w:tc>
          <w:tcPr>
            <w:tcW w:w="3524" w:type="dxa"/>
            <w:shd w:val="clear" w:color="auto" w:fill="CCC0D9" w:themeFill="accent4" w:themeFillTint="66"/>
            <w:noWrap/>
            <w:hideMark/>
          </w:tcPr>
          <w:p w14:paraId="361DFBEE" w14:textId="77777777" w:rsidR="003420D9" w:rsidRDefault="003420D9" w:rsidP="002840A4">
            <w:pPr>
              <w:cnfStyle w:val="000000100000" w:firstRow="0" w:lastRow="0" w:firstColumn="0" w:lastColumn="0" w:oddVBand="0" w:evenVBand="0" w:oddHBand="1" w:evenHBand="0" w:firstRowFirstColumn="0" w:firstRowLastColumn="0" w:lastRowFirstColumn="0" w:lastRowLastColumn="0"/>
            </w:pPr>
            <w:r>
              <w:t>64 - cheltuieli cu achiziția de active fixe corporale (altele decât terenuri și imobile), obiecte de inventar, materiale consumabile</w:t>
            </w:r>
          </w:p>
        </w:tc>
        <w:tc>
          <w:tcPr>
            <w:tcW w:w="7907" w:type="dxa"/>
            <w:hideMark/>
          </w:tcPr>
          <w:p w14:paraId="37569D6C" w14:textId="77777777" w:rsidR="003420D9" w:rsidRPr="0064306A" w:rsidRDefault="003420D9" w:rsidP="002840A4">
            <w:pPr>
              <w:cnfStyle w:val="000000100000" w:firstRow="0" w:lastRow="0" w:firstColumn="0" w:lastColumn="0" w:oddVBand="0" w:evenVBand="0" w:oddHBand="1" w:evenHBand="0" w:firstRowFirstColumn="0" w:firstRowLastColumn="0" w:lastRowFirstColumn="0" w:lastRowLastColumn="0"/>
              <w:rPr>
                <w:rFonts w:cs="Times New Roman"/>
              </w:rPr>
            </w:pPr>
          </w:p>
        </w:tc>
      </w:tr>
      <w:tr w:rsidR="003420D9" w14:paraId="1AFE2E9D" w14:textId="77777777" w:rsidTr="00C646FB">
        <w:trPr>
          <w:trHeight w:val="419"/>
        </w:trPr>
        <w:tc>
          <w:tcPr>
            <w:cnfStyle w:val="001000000000" w:firstRow="0" w:lastRow="0" w:firstColumn="1" w:lastColumn="0" w:oddVBand="0" w:evenVBand="0" w:oddHBand="0" w:evenHBand="0" w:firstRowFirstColumn="0" w:firstRowLastColumn="0" w:lastRowFirstColumn="0" w:lastRowLastColumn="0"/>
            <w:tcW w:w="3637" w:type="dxa"/>
            <w:noWrap/>
            <w:hideMark/>
          </w:tcPr>
          <w:p w14:paraId="4A696542" w14:textId="77777777" w:rsidR="003420D9" w:rsidRDefault="003420D9" w:rsidP="002840A4">
            <w:r>
              <w:t>22 - cheltuieli cu achiziția de active necorporale</w:t>
            </w:r>
          </w:p>
        </w:tc>
        <w:tc>
          <w:tcPr>
            <w:tcW w:w="3524" w:type="dxa"/>
            <w:shd w:val="clear" w:color="auto" w:fill="CCC0D9" w:themeFill="accent4" w:themeFillTint="66"/>
            <w:noWrap/>
            <w:hideMark/>
          </w:tcPr>
          <w:p w14:paraId="485E68E5" w14:textId="77777777" w:rsidR="003420D9" w:rsidRDefault="003420D9" w:rsidP="002840A4">
            <w:pPr>
              <w:cnfStyle w:val="000000000000" w:firstRow="0" w:lastRow="0" w:firstColumn="0" w:lastColumn="0" w:oddVBand="0" w:evenVBand="0" w:oddHBand="0" w:evenHBand="0" w:firstRowFirstColumn="0" w:firstRowLastColumn="0" w:lastRowFirstColumn="0" w:lastRowLastColumn="0"/>
            </w:pPr>
            <w:r>
              <w:t>76 - cheltuieli cu achiziția de active necorporale</w:t>
            </w:r>
          </w:p>
        </w:tc>
        <w:tc>
          <w:tcPr>
            <w:tcW w:w="7907" w:type="dxa"/>
            <w:hideMark/>
          </w:tcPr>
          <w:p w14:paraId="68EB03D0" w14:textId="66E76D74" w:rsidR="003420D9" w:rsidRPr="0064306A" w:rsidRDefault="003420D9" w:rsidP="00E86754">
            <w:pPr>
              <w:cnfStyle w:val="000000000000" w:firstRow="0" w:lastRow="0" w:firstColumn="0" w:lastColumn="0" w:oddVBand="0" w:evenVBand="0" w:oddHBand="0" w:evenHBand="0" w:firstRowFirstColumn="0" w:firstRowLastColumn="0" w:lastRowFirstColumn="0" w:lastRowLastColumn="0"/>
            </w:pPr>
            <w:r w:rsidRPr="0064306A">
              <w:t>• Concesiuni, brevete, licen</w:t>
            </w:r>
            <w:r w:rsidR="00E86754">
              <w:t>ț</w:t>
            </w:r>
            <w:r w:rsidRPr="0064306A">
              <w:t>e, mărci comerciale, drepturi și active similare, aplicații informatice</w:t>
            </w:r>
            <w:r w:rsidR="008E6088">
              <w:t>.</w:t>
            </w:r>
          </w:p>
        </w:tc>
      </w:tr>
      <w:tr w:rsidR="003420D9" w14:paraId="1A435E75" w14:textId="77777777" w:rsidTr="00C646FB">
        <w:trPr>
          <w:cnfStyle w:val="000000100000" w:firstRow="0" w:lastRow="0" w:firstColumn="0" w:lastColumn="0" w:oddVBand="0" w:evenVBand="0" w:oddHBand="1" w:evenHBand="0" w:firstRowFirstColumn="0" w:firstRowLastColumn="0" w:lastRowFirstColumn="0" w:lastRowLastColumn="0"/>
          <w:trHeight w:val="1121"/>
        </w:trPr>
        <w:tc>
          <w:tcPr>
            <w:cnfStyle w:val="001000000000" w:firstRow="0" w:lastRow="0" w:firstColumn="1" w:lastColumn="0" w:oddVBand="0" w:evenVBand="0" w:oddHBand="0" w:evenHBand="0" w:firstRowFirstColumn="0" w:firstRowLastColumn="0" w:lastRowFirstColumn="0" w:lastRowLastColumn="0"/>
            <w:tcW w:w="3637" w:type="dxa"/>
            <w:vMerge w:val="restart"/>
            <w:noWrap/>
            <w:hideMark/>
          </w:tcPr>
          <w:p w14:paraId="244EEDAA" w14:textId="77777777" w:rsidR="003420D9" w:rsidRPr="00884B20" w:rsidRDefault="003420D9" w:rsidP="002840A4">
            <w:pPr>
              <w:rPr>
                <w:b w:val="0"/>
                <w:bCs w:val="0"/>
              </w:rPr>
            </w:pPr>
            <w:r>
              <w:t>25 - cheltuieli salariale</w:t>
            </w:r>
          </w:p>
        </w:tc>
        <w:tc>
          <w:tcPr>
            <w:tcW w:w="3524" w:type="dxa"/>
            <w:shd w:val="clear" w:color="auto" w:fill="CCC0D9" w:themeFill="accent4" w:themeFillTint="66"/>
            <w:noWrap/>
            <w:hideMark/>
          </w:tcPr>
          <w:p w14:paraId="0300682E" w14:textId="77777777" w:rsidR="003420D9" w:rsidRDefault="003420D9" w:rsidP="002840A4">
            <w:pPr>
              <w:cnfStyle w:val="000000100000" w:firstRow="0" w:lastRow="0" w:firstColumn="0" w:lastColumn="0" w:oddVBand="0" w:evenVBand="0" w:oddHBand="1" w:evenHBand="0" w:firstRowFirstColumn="0" w:firstRowLastColumn="0" w:lastRowFirstColumn="0" w:lastRowLastColumn="0"/>
            </w:pPr>
            <w:r>
              <w:t>83 - cheltuieli salariale cu personalul implicat in implementarea proiectului (în derularea activităților, altele decât management de proiect)</w:t>
            </w:r>
          </w:p>
        </w:tc>
        <w:tc>
          <w:tcPr>
            <w:tcW w:w="7907" w:type="dxa"/>
            <w:noWrap/>
            <w:hideMark/>
          </w:tcPr>
          <w:p w14:paraId="41A962E2" w14:textId="77777777" w:rsidR="003420D9" w:rsidRPr="0064306A" w:rsidRDefault="003420D9" w:rsidP="002840A4">
            <w:pPr>
              <w:cnfStyle w:val="000000100000" w:firstRow="0" w:lastRow="0" w:firstColumn="0" w:lastColumn="0" w:oddVBand="0" w:evenVBand="0" w:oddHBand="1" w:evenHBand="0" w:firstRowFirstColumn="0" w:firstRowLastColumn="0" w:lastRowFirstColumn="0" w:lastRowLastColumn="0"/>
            </w:pPr>
            <w:r w:rsidRPr="0064306A">
              <w:t> </w:t>
            </w:r>
          </w:p>
        </w:tc>
      </w:tr>
      <w:tr w:rsidR="003420D9" w14:paraId="3D52D879" w14:textId="77777777" w:rsidTr="00B8096B">
        <w:trPr>
          <w:trHeight w:val="657"/>
        </w:trPr>
        <w:tc>
          <w:tcPr>
            <w:cnfStyle w:val="001000000000" w:firstRow="0" w:lastRow="0" w:firstColumn="1" w:lastColumn="0" w:oddVBand="0" w:evenVBand="0" w:oddHBand="0" w:evenHBand="0" w:firstRowFirstColumn="0" w:firstRowLastColumn="0" w:lastRowFirstColumn="0" w:lastRowLastColumn="0"/>
            <w:tcW w:w="3637" w:type="dxa"/>
            <w:vMerge/>
            <w:noWrap/>
            <w:hideMark/>
          </w:tcPr>
          <w:p w14:paraId="258B7DA1" w14:textId="77777777" w:rsidR="003420D9" w:rsidRDefault="003420D9" w:rsidP="002840A4"/>
        </w:tc>
        <w:tc>
          <w:tcPr>
            <w:tcW w:w="3524" w:type="dxa"/>
            <w:shd w:val="clear" w:color="auto" w:fill="CCC0D9" w:themeFill="accent4" w:themeFillTint="66"/>
            <w:noWrap/>
            <w:hideMark/>
          </w:tcPr>
          <w:p w14:paraId="735F5C22" w14:textId="77777777" w:rsidR="003420D9" w:rsidRDefault="003420D9" w:rsidP="002840A4">
            <w:pPr>
              <w:cnfStyle w:val="000000000000" w:firstRow="0" w:lastRow="0" w:firstColumn="0" w:lastColumn="0" w:oddVBand="0" w:evenVBand="0" w:oddHBand="0" w:evenHBand="0" w:firstRowFirstColumn="0" w:firstRowLastColumn="0" w:lastRowFirstColumn="0" w:lastRowLastColumn="0"/>
            </w:pPr>
            <w:r>
              <w:t>88 - cheltuielile AT efectuate pentru remunerarea personalului FESI</w:t>
            </w:r>
          </w:p>
        </w:tc>
        <w:tc>
          <w:tcPr>
            <w:tcW w:w="7907" w:type="dxa"/>
            <w:noWrap/>
            <w:hideMark/>
          </w:tcPr>
          <w:p w14:paraId="2C5E6B9B" w14:textId="77777777" w:rsidR="003420D9" w:rsidRPr="0064306A" w:rsidRDefault="003420D9" w:rsidP="002840A4">
            <w:pPr>
              <w:cnfStyle w:val="000000000000" w:firstRow="0" w:lastRow="0" w:firstColumn="0" w:lastColumn="0" w:oddVBand="0" w:evenVBand="0" w:oddHBand="0" w:evenHBand="0" w:firstRowFirstColumn="0" w:firstRowLastColumn="0" w:lastRowFirstColumn="0" w:lastRowLastColumn="0"/>
            </w:pPr>
            <w:r w:rsidRPr="0064306A">
              <w:t>Salariile personalului implicat în sistemul de coordonare, gestionare și control FESI</w:t>
            </w:r>
            <w:r w:rsidR="00DB4A99">
              <w:t>, inclusiv personalul ADR în calitate de OI pentru POSCCE.</w:t>
            </w:r>
          </w:p>
        </w:tc>
      </w:tr>
      <w:tr w:rsidR="003420D9" w14:paraId="60F59B5B" w14:textId="77777777" w:rsidTr="00B8096B">
        <w:trPr>
          <w:cnfStyle w:val="000000100000" w:firstRow="0" w:lastRow="0" w:firstColumn="0" w:lastColumn="0" w:oddVBand="0" w:evenVBand="0" w:oddHBand="1" w:evenHBand="0" w:firstRowFirstColumn="0" w:firstRowLastColumn="0" w:lastRowFirstColumn="0" w:lastRowLastColumn="0"/>
          <w:trHeight w:val="657"/>
        </w:trPr>
        <w:tc>
          <w:tcPr>
            <w:cnfStyle w:val="001000000000" w:firstRow="0" w:lastRow="0" w:firstColumn="1" w:lastColumn="0" w:oddVBand="0" w:evenVBand="0" w:oddHBand="0" w:evenHBand="0" w:firstRowFirstColumn="0" w:firstRowLastColumn="0" w:lastRowFirstColumn="0" w:lastRowLastColumn="0"/>
            <w:tcW w:w="3637" w:type="dxa"/>
            <w:noWrap/>
          </w:tcPr>
          <w:p w14:paraId="2E477885" w14:textId="6E22DB93" w:rsidR="003420D9" w:rsidRPr="00F67713" w:rsidRDefault="003420D9" w:rsidP="00E86754">
            <w:r w:rsidRPr="00F67713">
              <w:t>26 - cheltuieli cu subven</w:t>
            </w:r>
            <w:r w:rsidR="00E86754">
              <w:t>ț</w:t>
            </w:r>
            <w:r w:rsidRPr="00F67713">
              <w:t>ii/burse/premii</w:t>
            </w:r>
          </w:p>
        </w:tc>
        <w:tc>
          <w:tcPr>
            <w:tcW w:w="3524" w:type="dxa"/>
            <w:shd w:val="clear" w:color="auto" w:fill="CCC0D9" w:themeFill="accent4" w:themeFillTint="66"/>
            <w:noWrap/>
            <w:vAlign w:val="center"/>
          </w:tcPr>
          <w:p w14:paraId="06E742A3" w14:textId="77777777" w:rsidR="003420D9" w:rsidRDefault="003420D9" w:rsidP="002840A4">
            <w:pPr>
              <w:cnfStyle w:val="000000100000" w:firstRow="0" w:lastRow="0" w:firstColumn="0" w:lastColumn="0" w:oddVBand="0" w:evenVBand="0" w:oddHBand="1" w:evenHBand="0" w:firstRowFirstColumn="0" w:firstRowLastColumn="0" w:lastRowFirstColumn="0" w:lastRowLastColumn="0"/>
            </w:pPr>
            <w:r>
              <w:rPr>
                <w:rFonts w:ascii="Calibri" w:hAnsi="Calibri"/>
                <w:color w:val="000000"/>
              </w:rPr>
              <w:t xml:space="preserve">95 </w:t>
            </w:r>
            <w:r w:rsidR="00B93C7C">
              <w:rPr>
                <w:rFonts w:ascii="Calibri" w:hAnsi="Calibri"/>
                <w:color w:val="000000"/>
              </w:rPr>
              <w:t>–</w:t>
            </w:r>
            <w:r>
              <w:rPr>
                <w:rFonts w:ascii="Calibri" w:hAnsi="Calibri"/>
                <w:color w:val="000000"/>
              </w:rPr>
              <w:t xml:space="preserve"> premii</w:t>
            </w:r>
          </w:p>
        </w:tc>
        <w:tc>
          <w:tcPr>
            <w:tcW w:w="7907" w:type="dxa"/>
            <w:noWrap/>
            <w:vAlign w:val="center"/>
          </w:tcPr>
          <w:p w14:paraId="70F42328" w14:textId="13DB1C79" w:rsidR="003420D9" w:rsidRPr="0064306A" w:rsidRDefault="003420D9" w:rsidP="00F67713">
            <w:pPr>
              <w:cnfStyle w:val="000000100000" w:firstRow="0" w:lastRow="0" w:firstColumn="0" w:lastColumn="0" w:oddVBand="0" w:evenVBand="0" w:oddHBand="1" w:evenHBand="0" w:firstRowFirstColumn="0" w:firstRowLastColumn="0" w:lastRowFirstColumn="0" w:lastRowLastColumn="0"/>
            </w:pPr>
            <w:r w:rsidRPr="0064306A">
              <w:rPr>
                <w:rFonts w:ascii="Calibri" w:hAnsi="Calibri"/>
              </w:rPr>
              <w:t xml:space="preserve">Premii </w:t>
            </w:r>
            <w:r w:rsidRPr="0064306A">
              <w:rPr>
                <w:rFonts w:ascii="Calibri" w:hAnsi="Calibri" w:cs="Calibri"/>
              </w:rPr>
              <w:t>î</w:t>
            </w:r>
            <w:r w:rsidRPr="0064306A">
              <w:rPr>
                <w:rFonts w:ascii="Calibri" w:hAnsi="Calibri"/>
              </w:rPr>
              <w:t>n cadrul unor concursuri</w:t>
            </w:r>
            <w:r w:rsidR="008E6088">
              <w:rPr>
                <w:rFonts w:ascii="Calibri" w:hAnsi="Calibri"/>
              </w:rPr>
              <w:t>.</w:t>
            </w:r>
          </w:p>
        </w:tc>
      </w:tr>
      <w:tr w:rsidR="003420D9" w14:paraId="40B07F80" w14:textId="77777777" w:rsidTr="00AE46A9">
        <w:trPr>
          <w:trHeight w:val="1682"/>
        </w:trPr>
        <w:tc>
          <w:tcPr>
            <w:cnfStyle w:val="001000000000" w:firstRow="0" w:lastRow="0" w:firstColumn="1" w:lastColumn="0" w:oddVBand="0" w:evenVBand="0" w:oddHBand="0" w:evenHBand="0" w:firstRowFirstColumn="0" w:firstRowLastColumn="0" w:lastRowFirstColumn="0" w:lastRowLastColumn="0"/>
            <w:tcW w:w="3637" w:type="dxa"/>
            <w:noWrap/>
            <w:hideMark/>
          </w:tcPr>
          <w:p w14:paraId="4955EC91" w14:textId="77777777" w:rsidR="003420D9" w:rsidRDefault="003420D9" w:rsidP="002840A4">
            <w:r>
              <w:t xml:space="preserve">27 - cheltuieli cu deplasarea </w:t>
            </w:r>
          </w:p>
        </w:tc>
        <w:tc>
          <w:tcPr>
            <w:tcW w:w="3524" w:type="dxa"/>
            <w:shd w:val="clear" w:color="auto" w:fill="CCC0D9" w:themeFill="accent4" w:themeFillTint="66"/>
            <w:noWrap/>
            <w:hideMark/>
          </w:tcPr>
          <w:p w14:paraId="00614FD8" w14:textId="77777777" w:rsidR="003420D9" w:rsidRDefault="003420D9" w:rsidP="002840A4">
            <w:pPr>
              <w:cnfStyle w:val="000000000000" w:firstRow="0" w:lastRow="0" w:firstColumn="0" w:lastColumn="0" w:oddVBand="0" w:evenVBand="0" w:oddHBand="0" w:evenHBand="0" w:firstRowFirstColumn="0" w:firstRowLastColumn="0" w:lastRowFirstColumn="0" w:lastRowLastColumn="0"/>
            </w:pPr>
            <w:r>
              <w:t xml:space="preserve">96 - cheltuieli cu deplasarea </w:t>
            </w:r>
          </w:p>
        </w:tc>
        <w:tc>
          <w:tcPr>
            <w:tcW w:w="7907" w:type="dxa"/>
            <w:hideMark/>
          </w:tcPr>
          <w:p w14:paraId="3040CACA" w14:textId="77777777" w:rsidR="003420D9" w:rsidRPr="0064306A" w:rsidRDefault="003420D9" w:rsidP="002840A4">
            <w:pPr>
              <w:cnfStyle w:val="000000000000" w:firstRow="0" w:lastRow="0" w:firstColumn="0" w:lastColumn="0" w:oddVBand="0" w:evenVBand="0" w:oddHBand="0" w:evenHBand="0" w:firstRowFirstColumn="0" w:firstRowLastColumn="0" w:lastRowFirstColumn="0" w:lastRowLastColumn="0"/>
            </w:pPr>
            <w:r w:rsidRPr="0064306A">
              <w:t>• Cheltuieli pentru cazare;</w:t>
            </w:r>
            <w:r w:rsidRPr="0064306A">
              <w:br/>
              <w:t>• Cheltuieli cu diurna;</w:t>
            </w:r>
            <w:r w:rsidRPr="0064306A">
              <w:br/>
              <w:t>• Cheltuieli pentru transportul persoanelor (inclusiv transportul efectuat cu mijloacele de transport în comun sau taxi, la şi de la aeroport, gară, autogară sau port şi locul delegării ori locul de cazare, precum şi transportul efectuat pe distanţa dintre locul de cazare şi locul delegării);</w:t>
            </w:r>
            <w:r w:rsidRPr="0064306A">
              <w:br/>
              <w:t>• Taxe şi asigurări de călătorie și asigurări medicale aferente deplasării.</w:t>
            </w:r>
          </w:p>
        </w:tc>
      </w:tr>
      <w:tr w:rsidR="003420D9" w14:paraId="24D8F6C6" w14:textId="77777777" w:rsidTr="000E7EB5">
        <w:trPr>
          <w:cnfStyle w:val="000000100000" w:firstRow="0" w:lastRow="0" w:firstColumn="0" w:lastColumn="0" w:oddVBand="0" w:evenVBand="0" w:oddHBand="1" w:evenHBand="0" w:firstRowFirstColumn="0" w:firstRowLastColumn="0" w:lastRowFirstColumn="0" w:lastRowLastColumn="0"/>
          <w:trHeight w:val="1118"/>
        </w:trPr>
        <w:tc>
          <w:tcPr>
            <w:cnfStyle w:val="001000000000" w:firstRow="0" w:lastRow="0" w:firstColumn="1" w:lastColumn="0" w:oddVBand="0" w:evenVBand="0" w:oddHBand="0" w:evenHBand="0" w:firstRowFirstColumn="0" w:firstRowLastColumn="0" w:lastRowFirstColumn="0" w:lastRowLastColumn="0"/>
            <w:tcW w:w="3637" w:type="dxa"/>
            <w:vMerge w:val="restart"/>
            <w:noWrap/>
            <w:hideMark/>
          </w:tcPr>
          <w:p w14:paraId="4E182ABD" w14:textId="77777777" w:rsidR="003420D9" w:rsidRPr="00884B20" w:rsidRDefault="003420D9" w:rsidP="002840A4">
            <w:pPr>
              <w:rPr>
                <w:b w:val="0"/>
                <w:bCs w:val="0"/>
              </w:rPr>
            </w:pPr>
            <w:r>
              <w:t xml:space="preserve">29 - cheltuieli cu servicii </w:t>
            </w:r>
          </w:p>
        </w:tc>
        <w:tc>
          <w:tcPr>
            <w:tcW w:w="3524" w:type="dxa"/>
            <w:shd w:val="clear" w:color="auto" w:fill="CCC0D9" w:themeFill="accent4" w:themeFillTint="66"/>
            <w:noWrap/>
            <w:hideMark/>
          </w:tcPr>
          <w:p w14:paraId="102C7B51" w14:textId="77777777" w:rsidR="003420D9" w:rsidRDefault="003420D9" w:rsidP="002840A4">
            <w:pPr>
              <w:cnfStyle w:val="000000100000" w:firstRow="0" w:lastRow="0" w:firstColumn="0" w:lastColumn="0" w:oddVBand="0" w:evenVBand="0" w:oddHBand="1" w:evenHBand="0" w:firstRowFirstColumn="0" w:firstRowLastColumn="0" w:lastRowFirstColumn="0" w:lastRowLastColumn="0"/>
            </w:pPr>
            <w:r>
              <w:t>100 - cheltuieli pentru consultanță și expertiză</w:t>
            </w:r>
          </w:p>
        </w:tc>
        <w:tc>
          <w:tcPr>
            <w:tcW w:w="7907" w:type="dxa"/>
            <w:hideMark/>
          </w:tcPr>
          <w:p w14:paraId="1583800F" w14:textId="23B52F10" w:rsidR="003420D9" w:rsidRPr="00DE095E" w:rsidRDefault="003420D9" w:rsidP="00B77DBA">
            <w:pPr>
              <w:cnfStyle w:val="000000100000" w:firstRow="0" w:lastRow="0" w:firstColumn="0" w:lastColumn="0" w:oddVBand="0" w:evenVBand="0" w:oddHBand="1" w:evenHBand="0" w:firstRowFirstColumn="0" w:firstRowLastColumn="0" w:lastRowFirstColumn="0" w:lastRowLastColumn="0"/>
            </w:pPr>
            <w:r w:rsidRPr="0064306A">
              <w:t>• Cheltuielile pentru achiziţionarea sau realizarea de studii, cercetări de piață, analize</w:t>
            </w:r>
            <w:r w:rsidR="008E6088">
              <w:t>;</w:t>
            </w:r>
            <w:r w:rsidRPr="0064306A">
              <w:t xml:space="preserve"> </w:t>
            </w:r>
            <w:r w:rsidRPr="0064306A">
              <w:br/>
              <w:t>• Cheltuielile pentru consultanţă şi expertiză tehnică, financiară, contabilă, fiscală şi juridică (inclusiv pentru elaborarea de rapoarte, strategii, ghiduri, metodologii,</w:t>
            </w:r>
            <w:r w:rsidR="00F102D6">
              <w:t xml:space="preserve"> planuri,</w:t>
            </w:r>
            <w:r w:rsidRPr="0064306A">
              <w:t xml:space="preserve"> pentru încheierea unor acorduri/ memorandumuri/ protocoale cu organisme internaționale</w:t>
            </w:r>
            <w:r w:rsidRPr="00DE095E">
              <w:t>, consiliere profesională etc.);</w:t>
            </w:r>
            <w:r w:rsidRPr="00DE095E">
              <w:br/>
              <w:t xml:space="preserve">• Cheltuielile aferente pregătirii documentaţiei de </w:t>
            </w:r>
            <w:r w:rsidRPr="00DE095E">
              <w:lastRenderedPageBreak/>
              <w:t>licitaţie, organizării şi derulării procedurilor de achiziţie publică efectuate în cadrul proiectului;</w:t>
            </w:r>
          </w:p>
          <w:p w14:paraId="70D48AAD" w14:textId="77777777" w:rsidR="00F102D6" w:rsidRPr="0064306A" w:rsidRDefault="003420D9" w:rsidP="00182B3B">
            <w:pPr>
              <w:cnfStyle w:val="000000100000" w:firstRow="0" w:lastRow="0" w:firstColumn="0" w:lastColumn="0" w:oddVBand="0" w:evenVBand="0" w:oddHBand="1" w:evenHBand="0" w:firstRowFirstColumn="0" w:firstRowLastColumn="0" w:lastRowFirstColumn="0" w:lastRowLastColumn="0"/>
            </w:pPr>
            <w:r w:rsidRPr="00DE095E">
              <w:t>• Cheltuielile privind achiziţionarea serviciilor de audit în sprijinul activității AM/OI/ACP/AA/structuri de coordonare;</w:t>
            </w:r>
            <w:r w:rsidRPr="00DE095E">
              <w:br/>
              <w:t>• Cheltuielile privind achiziţionarea serviciilor de evaluare (inclusiv evaluare technic</w:t>
            </w:r>
            <w:r w:rsidR="004037BF" w:rsidRPr="00DE095E">
              <w:t>ă</w:t>
            </w:r>
            <w:r w:rsidRPr="00DE095E">
              <w:t xml:space="preserve"> </w:t>
            </w:r>
            <w:r w:rsidR="004037BF" w:rsidRPr="00DE095E">
              <w:t>ș</w:t>
            </w:r>
            <w:r w:rsidRPr="00DE095E">
              <w:t>i financiar</w:t>
            </w:r>
            <w:r w:rsidR="004037BF" w:rsidRPr="00DE095E">
              <w:t>ă</w:t>
            </w:r>
            <w:r w:rsidRPr="00DE095E">
              <w:t xml:space="preserve"> a proiectelor </w:t>
            </w:r>
            <w:r w:rsidR="004037BF" w:rsidRPr="00DE095E">
              <w:t>ș</w:t>
            </w:r>
            <w:r w:rsidRPr="00DE095E">
              <w:t>i evaluare de program);</w:t>
            </w:r>
            <w:r w:rsidRPr="00DE095E">
              <w:br/>
              <w:t>• Cheltuieli de consultanță pentru elaborarea documentațiilor</w:t>
            </w:r>
            <w:r w:rsidR="00F102D6" w:rsidRPr="00DE095E">
              <w:t xml:space="preserve"> necesare depunerii </w:t>
            </w:r>
            <w:r w:rsidR="00F102D6" w:rsidRPr="00182B3B">
              <w:t>proiectului</w:t>
            </w:r>
            <w:r w:rsidR="004037BF" w:rsidRPr="00182B3B">
              <w:t>.</w:t>
            </w:r>
          </w:p>
        </w:tc>
      </w:tr>
      <w:tr w:rsidR="003420D9" w14:paraId="4E697998" w14:textId="77777777" w:rsidTr="00FC7EAB">
        <w:trPr>
          <w:trHeight w:val="831"/>
        </w:trPr>
        <w:tc>
          <w:tcPr>
            <w:cnfStyle w:val="001000000000" w:firstRow="0" w:lastRow="0" w:firstColumn="1" w:lastColumn="0" w:oddVBand="0" w:evenVBand="0" w:oddHBand="0" w:evenHBand="0" w:firstRowFirstColumn="0" w:firstRowLastColumn="0" w:lastRowFirstColumn="0" w:lastRowLastColumn="0"/>
            <w:tcW w:w="3637" w:type="dxa"/>
            <w:vMerge/>
            <w:noWrap/>
            <w:hideMark/>
          </w:tcPr>
          <w:p w14:paraId="327FE15F" w14:textId="77777777" w:rsidR="003420D9" w:rsidRDefault="003420D9" w:rsidP="002840A4"/>
        </w:tc>
        <w:tc>
          <w:tcPr>
            <w:tcW w:w="3524" w:type="dxa"/>
            <w:shd w:val="clear" w:color="auto" w:fill="CCC0D9" w:themeFill="accent4" w:themeFillTint="66"/>
            <w:noWrap/>
            <w:hideMark/>
          </w:tcPr>
          <w:p w14:paraId="6EF5D260" w14:textId="77777777" w:rsidR="003420D9" w:rsidRDefault="003420D9" w:rsidP="002840A4">
            <w:pPr>
              <w:cnfStyle w:val="000000000000" w:firstRow="0" w:lastRow="0" w:firstColumn="0" w:lastColumn="0" w:oddVBand="0" w:evenVBand="0" w:oddHBand="0" w:evenHBand="0" w:firstRowFirstColumn="0" w:firstRowLastColumn="0" w:lastRowFirstColumn="0" w:lastRowLastColumn="0"/>
            </w:pPr>
            <w:r>
              <w:t>104 - cheltuieli cu servicii pentru organizarea de evenimente și cursuri de formare</w:t>
            </w:r>
          </w:p>
        </w:tc>
        <w:tc>
          <w:tcPr>
            <w:tcW w:w="7907" w:type="dxa"/>
            <w:hideMark/>
          </w:tcPr>
          <w:p w14:paraId="6794970C" w14:textId="77777777" w:rsidR="003420D9" w:rsidRPr="0064306A" w:rsidRDefault="003420D9" w:rsidP="002840A4">
            <w:pPr>
              <w:cnfStyle w:val="000000000000" w:firstRow="0" w:lastRow="0" w:firstColumn="0" w:lastColumn="0" w:oddVBand="0" w:evenVBand="0" w:oddHBand="0" w:evenHBand="0" w:firstRowFirstColumn="0" w:firstRowLastColumn="0" w:lastRowFirstColumn="0" w:lastRowLastColumn="0"/>
            </w:pPr>
            <w:r w:rsidRPr="0064306A">
              <w:t>Cheltuielile efectuate pentru organizare de evenimente de genul conferinţe (altele decât cele pentru informare și comunicare), cursuri de instruire, seminarii, mese rotunde, ateliere de lucru, cursuri de formare care pot include:</w:t>
            </w:r>
            <w:r w:rsidRPr="0064306A">
              <w:br/>
              <w:t xml:space="preserve">• Cheltuieli pentru cazare, masă, transport; </w:t>
            </w:r>
            <w:r w:rsidRPr="0064306A">
              <w:br/>
            </w:r>
            <w:r w:rsidRPr="00AA1A8C">
              <w:t>• Cheltuieli pentru taxe şi asigurări ale persoanelor din grupul ţintă și a altor persoane care participă/contribuie la realizarea activităților proiectului;</w:t>
            </w:r>
            <w:r w:rsidRPr="0064306A">
              <w:br/>
              <w:t>• Cheltuieli pentru închiriere sală, echipamente/dotări;</w:t>
            </w:r>
            <w:r w:rsidRPr="0064306A">
              <w:br/>
              <w:t>• Cheltuieli pentru onorarii aferente lectorilor/moderatorilor/vorbitorilor cheie în cadrul unui eveniment, precum și persoane care participă/contribuie la realizarea evenimentului;</w:t>
            </w:r>
            <w:r w:rsidRPr="0064306A">
              <w:br/>
              <w:t>• Cheltuieli cu servicii de formare;</w:t>
            </w:r>
            <w:r w:rsidRPr="0064306A">
              <w:br/>
              <w:t>• Cheltuieli pentru servicii de traducere şi interpretariat aferente activităţilor realizate;</w:t>
            </w:r>
            <w:r w:rsidRPr="0064306A">
              <w:br/>
              <w:t xml:space="preserve">• Cheltuieli </w:t>
            </w:r>
            <w:r w:rsidRPr="00DE095E">
              <w:t>pentru editare/tipărire/multiplicare</w:t>
            </w:r>
            <w:r w:rsidRPr="0064306A">
              <w:t xml:space="preserve"> materiale pentru evenimente;</w:t>
            </w:r>
            <w:r w:rsidRPr="0064306A">
              <w:br/>
              <w:t>• Servicii de catering;</w:t>
            </w:r>
            <w:r w:rsidRPr="0064306A">
              <w:br/>
              <w:t>• Servicii de sonorizare;</w:t>
            </w:r>
          </w:p>
          <w:p w14:paraId="4A739009" w14:textId="77777777" w:rsidR="00FC7EAB" w:rsidRPr="00016E57" w:rsidRDefault="003420D9" w:rsidP="00AA1A8C">
            <w:pPr>
              <w:cnfStyle w:val="000000000000" w:firstRow="0" w:lastRow="0" w:firstColumn="0" w:lastColumn="0" w:oddVBand="0" w:evenVBand="0" w:oddHBand="0" w:evenHBand="0" w:firstRowFirstColumn="0" w:firstRowLastColumn="0" w:lastRowFirstColumn="0" w:lastRowLastColumn="0"/>
            </w:pPr>
            <w:r w:rsidRPr="0064306A">
              <w:t xml:space="preserve">• </w:t>
            </w:r>
            <w:r w:rsidRPr="00AA1A8C">
              <w:t>Servicii de transport de materiale şi echipamente pentru organizarea evenimentului.</w:t>
            </w:r>
          </w:p>
        </w:tc>
      </w:tr>
      <w:tr w:rsidR="003420D9" w14:paraId="5B2EAC41" w14:textId="77777777" w:rsidTr="00C90A12">
        <w:trPr>
          <w:cnfStyle w:val="000000100000" w:firstRow="0" w:lastRow="0" w:firstColumn="0" w:lastColumn="0" w:oddVBand="0" w:evenVBand="0" w:oddHBand="1" w:evenHBand="0" w:firstRowFirstColumn="0" w:firstRowLastColumn="0" w:lastRowFirstColumn="0" w:lastRowLastColumn="0"/>
          <w:trHeight w:val="1821"/>
        </w:trPr>
        <w:tc>
          <w:tcPr>
            <w:cnfStyle w:val="001000000000" w:firstRow="0" w:lastRow="0" w:firstColumn="1" w:lastColumn="0" w:oddVBand="0" w:evenVBand="0" w:oddHBand="0" w:evenHBand="0" w:firstRowFirstColumn="0" w:firstRowLastColumn="0" w:lastRowFirstColumn="0" w:lastRowLastColumn="0"/>
            <w:tcW w:w="3637" w:type="dxa"/>
            <w:vMerge/>
            <w:noWrap/>
            <w:hideMark/>
          </w:tcPr>
          <w:p w14:paraId="3F6A8B45" w14:textId="77777777" w:rsidR="003420D9" w:rsidRDefault="003420D9" w:rsidP="002840A4"/>
        </w:tc>
        <w:tc>
          <w:tcPr>
            <w:tcW w:w="3524" w:type="dxa"/>
            <w:shd w:val="clear" w:color="auto" w:fill="CCC0D9" w:themeFill="accent4" w:themeFillTint="66"/>
            <w:noWrap/>
            <w:hideMark/>
          </w:tcPr>
          <w:p w14:paraId="756DA1BE" w14:textId="77777777" w:rsidR="003420D9" w:rsidRDefault="003420D9" w:rsidP="002840A4">
            <w:pPr>
              <w:cnfStyle w:val="000000100000" w:firstRow="0" w:lastRow="0" w:firstColumn="0" w:lastColumn="0" w:oddVBand="0" w:evenVBand="0" w:oddHBand="1" w:evenHBand="0" w:firstRowFirstColumn="0" w:firstRowLastColumn="0" w:lastRowFirstColumn="0" w:lastRowLastColumn="0"/>
            </w:pPr>
            <w:r>
              <w:t>105 - cheltuieli cu servicii pentru derularea activităților proiectului</w:t>
            </w:r>
          </w:p>
        </w:tc>
        <w:tc>
          <w:tcPr>
            <w:tcW w:w="7907" w:type="dxa"/>
            <w:hideMark/>
          </w:tcPr>
          <w:p w14:paraId="09E2E166" w14:textId="77777777" w:rsidR="003E025B" w:rsidRDefault="003420D9" w:rsidP="00884B20">
            <w:pPr>
              <w:cnfStyle w:val="000000100000" w:firstRow="0" w:lastRow="0" w:firstColumn="0" w:lastColumn="0" w:oddVBand="0" w:evenVBand="0" w:oddHBand="1" w:evenHBand="0" w:firstRowFirstColumn="0" w:firstRowLastColumn="0" w:lastRowFirstColumn="0" w:lastRowLastColumn="0"/>
            </w:pPr>
            <w:r>
              <w:t>• Cheltuielile efectuate cu traduceri şi interpretariat;</w:t>
            </w:r>
            <w:r>
              <w:br/>
              <w:t>• Cheltuielile pentru recrutarea şi selecţia personalului;</w:t>
            </w:r>
            <w:r>
              <w:br/>
              <w:t>• Cheltuielile cu tipărirea, multiplicarea şi distribuţia de materiale;</w:t>
            </w:r>
          </w:p>
          <w:p w14:paraId="5FEDC4C5" w14:textId="77777777" w:rsidR="00B658D1" w:rsidRDefault="003420D9" w:rsidP="00AA1A8C">
            <w:pPr>
              <w:tabs>
                <w:tab w:val="left" w:pos="202"/>
              </w:tabs>
              <w:cnfStyle w:val="000000100000" w:firstRow="0" w:lastRow="0" w:firstColumn="0" w:lastColumn="0" w:oddVBand="0" w:evenVBand="0" w:oddHBand="1" w:evenHBand="0" w:firstRowFirstColumn="0" w:firstRowLastColumn="0" w:lastRowFirstColumn="0" w:lastRowLastColumn="0"/>
            </w:pPr>
            <w:r>
              <w:t>• Cheltuielile pentru plata comisioanelor bancare aferente operațiunilor efectuate în scopul proiectului, din contul deschis de către beneficiar la Trezoreria Statului;</w:t>
            </w:r>
            <w:r>
              <w:br/>
              <w:t>• Cheltuielile cu transportul de persoane, materiale, mobilier, echipamente şi instalaţii efectuate în cadrul proiectului</w:t>
            </w:r>
            <w:r w:rsidR="00B658D1">
              <w:t>;</w:t>
            </w:r>
          </w:p>
          <w:p w14:paraId="3FA294AE" w14:textId="77777777" w:rsidR="003247D9" w:rsidRDefault="00B658D1" w:rsidP="00D90E6E">
            <w:pPr>
              <w:tabs>
                <w:tab w:val="left" w:pos="202"/>
              </w:tabs>
              <w:cnfStyle w:val="000000100000" w:firstRow="0" w:lastRow="0" w:firstColumn="0" w:lastColumn="0" w:oddVBand="0" w:evenVBand="0" w:oddHBand="1" w:evenHBand="0" w:firstRowFirstColumn="0" w:firstRowLastColumn="0" w:lastRowFirstColumn="0" w:lastRowLastColumn="0"/>
            </w:pPr>
            <w:r>
              <w:t>• Cheltuielile cu introducerea de date în aplicații informatice</w:t>
            </w:r>
            <w:r w:rsidR="00D90E6E">
              <w:t>.</w:t>
            </w:r>
          </w:p>
        </w:tc>
      </w:tr>
      <w:tr w:rsidR="003420D9" w14:paraId="12993DB3" w14:textId="77777777" w:rsidTr="00C90A12">
        <w:trPr>
          <w:trHeight w:val="1002"/>
        </w:trPr>
        <w:tc>
          <w:tcPr>
            <w:cnfStyle w:val="001000000000" w:firstRow="0" w:lastRow="0" w:firstColumn="1" w:lastColumn="0" w:oddVBand="0" w:evenVBand="0" w:oddHBand="0" w:evenHBand="0" w:firstRowFirstColumn="0" w:firstRowLastColumn="0" w:lastRowFirstColumn="0" w:lastRowLastColumn="0"/>
            <w:tcW w:w="3637" w:type="dxa"/>
            <w:vMerge/>
            <w:noWrap/>
            <w:hideMark/>
          </w:tcPr>
          <w:p w14:paraId="289319AC" w14:textId="77777777" w:rsidR="003420D9" w:rsidRDefault="003420D9" w:rsidP="002840A4"/>
        </w:tc>
        <w:tc>
          <w:tcPr>
            <w:tcW w:w="3524" w:type="dxa"/>
            <w:shd w:val="clear" w:color="auto" w:fill="CCC0D9" w:themeFill="accent4" w:themeFillTint="66"/>
            <w:noWrap/>
            <w:hideMark/>
          </w:tcPr>
          <w:p w14:paraId="2E4CB014" w14:textId="77777777" w:rsidR="003420D9" w:rsidRDefault="003420D9" w:rsidP="002840A4">
            <w:pPr>
              <w:cnfStyle w:val="000000000000" w:firstRow="0" w:lastRow="0" w:firstColumn="0" w:lastColumn="0" w:oddVBand="0" w:evenVBand="0" w:oddHBand="0" w:evenHBand="0" w:firstRowFirstColumn="0" w:firstRowLastColumn="0" w:lastRowFirstColumn="0" w:lastRowLastColumn="0"/>
            </w:pPr>
            <w:r>
              <w:t xml:space="preserve">106 - cheltuieli cu servicii IT, de dezvoltare/actualizare </w:t>
            </w:r>
            <w:r>
              <w:lastRenderedPageBreak/>
              <w:t>aplicații, configurare baze de date, migrare structuri de date etc.</w:t>
            </w:r>
          </w:p>
        </w:tc>
        <w:tc>
          <w:tcPr>
            <w:tcW w:w="7907" w:type="dxa"/>
            <w:hideMark/>
          </w:tcPr>
          <w:p w14:paraId="4F0BCBE0" w14:textId="11F6DB10" w:rsidR="003420D9" w:rsidRDefault="003420D9" w:rsidP="002840A4">
            <w:pPr>
              <w:cnfStyle w:val="000000000000" w:firstRow="0" w:lastRow="0" w:firstColumn="0" w:lastColumn="0" w:oddVBand="0" w:evenVBand="0" w:oddHBand="0" w:evenHBand="0" w:firstRowFirstColumn="0" w:firstRowLastColumn="0" w:lastRowFirstColumn="0" w:lastRowLastColumn="0"/>
            </w:pPr>
            <w:r>
              <w:lastRenderedPageBreak/>
              <w:t xml:space="preserve">Cheltuielile pentru servicii informatice şi de comunicaţii: dezvoltare, întreţinere, actualizare aplicaţii informatice, configurare și implementare </w:t>
            </w:r>
            <w:r>
              <w:lastRenderedPageBreak/>
              <w:t>baze de date, migrare și integrare structuri de date existente, dezvoltare website/portal</w:t>
            </w:r>
            <w:r w:rsidR="008E6088">
              <w:t>.</w:t>
            </w:r>
          </w:p>
        </w:tc>
      </w:tr>
      <w:tr w:rsidR="003420D9" w14:paraId="3516A28A" w14:textId="77777777" w:rsidTr="00C90A12">
        <w:trPr>
          <w:cnfStyle w:val="000000100000" w:firstRow="0" w:lastRow="0" w:firstColumn="0" w:lastColumn="0" w:oddVBand="0" w:evenVBand="0" w:oddHBand="1" w:evenHBand="0" w:firstRowFirstColumn="0" w:firstRowLastColumn="0" w:lastRowFirstColumn="0" w:lastRowLastColumn="0"/>
          <w:trHeight w:val="748"/>
        </w:trPr>
        <w:tc>
          <w:tcPr>
            <w:cnfStyle w:val="001000000000" w:firstRow="0" w:lastRow="0" w:firstColumn="1" w:lastColumn="0" w:oddVBand="0" w:evenVBand="0" w:oddHBand="0" w:evenHBand="0" w:firstRowFirstColumn="0" w:firstRowLastColumn="0" w:lastRowFirstColumn="0" w:lastRowLastColumn="0"/>
            <w:tcW w:w="3637" w:type="dxa"/>
            <w:vMerge/>
            <w:noWrap/>
            <w:hideMark/>
          </w:tcPr>
          <w:p w14:paraId="1BE0B008" w14:textId="77777777" w:rsidR="003420D9" w:rsidRDefault="003420D9" w:rsidP="002840A4"/>
        </w:tc>
        <w:tc>
          <w:tcPr>
            <w:tcW w:w="3524" w:type="dxa"/>
            <w:shd w:val="clear" w:color="auto" w:fill="CCC0D9" w:themeFill="accent4" w:themeFillTint="66"/>
            <w:noWrap/>
            <w:hideMark/>
          </w:tcPr>
          <w:p w14:paraId="15CDD8A2" w14:textId="77777777" w:rsidR="003420D9" w:rsidRDefault="003420D9" w:rsidP="002840A4">
            <w:pPr>
              <w:cnfStyle w:val="000000100000" w:firstRow="0" w:lastRow="0" w:firstColumn="0" w:lastColumn="0" w:oddVBand="0" w:evenVBand="0" w:oddHBand="1" w:evenHBand="0" w:firstRowFirstColumn="0" w:firstRowLastColumn="0" w:lastRowFirstColumn="0" w:lastRowLastColumn="0"/>
            </w:pPr>
            <w:r>
              <w:t>116 - cheltuieli pentru instruire specifică pentru operarea/administrarea de aplicații software</w:t>
            </w:r>
          </w:p>
        </w:tc>
        <w:tc>
          <w:tcPr>
            <w:tcW w:w="7907" w:type="dxa"/>
            <w:noWrap/>
            <w:hideMark/>
          </w:tcPr>
          <w:p w14:paraId="14FC7B66" w14:textId="77777777" w:rsidR="003420D9" w:rsidRDefault="003420D9" w:rsidP="002840A4">
            <w:pPr>
              <w:cnfStyle w:val="000000100000" w:firstRow="0" w:lastRow="0" w:firstColumn="0" w:lastColumn="0" w:oddVBand="0" w:evenVBand="0" w:oddHBand="1" w:evenHBand="0" w:firstRowFirstColumn="0" w:firstRowLastColumn="0" w:lastRowFirstColumn="0" w:lastRowLastColumn="0"/>
            </w:pPr>
            <w:r>
              <w:t> </w:t>
            </w:r>
          </w:p>
        </w:tc>
      </w:tr>
      <w:tr w:rsidR="00807EDC" w14:paraId="70751C72" w14:textId="77777777" w:rsidTr="00C90A12">
        <w:trPr>
          <w:trHeight w:val="748"/>
        </w:trPr>
        <w:tc>
          <w:tcPr>
            <w:cnfStyle w:val="001000000000" w:firstRow="0" w:lastRow="0" w:firstColumn="1" w:lastColumn="0" w:oddVBand="0" w:evenVBand="0" w:oddHBand="0" w:evenHBand="0" w:firstRowFirstColumn="0" w:firstRowLastColumn="0" w:lastRowFirstColumn="0" w:lastRowLastColumn="0"/>
            <w:tcW w:w="3637" w:type="dxa"/>
            <w:noWrap/>
          </w:tcPr>
          <w:p w14:paraId="40666199" w14:textId="46978886" w:rsidR="00807EDC" w:rsidRDefault="00155120" w:rsidP="00E86754">
            <w:r>
              <w:t xml:space="preserve">44 - </w:t>
            </w:r>
            <w:r w:rsidR="007F7DFC" w:rsidRPr="007F7DFC">
              <w:t>Chelt</w:t>
            </w:r>
            <w:r w:rsidR="00E86754">
              <w:t>uieli indirecte conform art. 68 RDC</w:t>
            </w:r>
          </w:p>
        </w:tc>
        <w:tc>
          <w:tcPr>
            <w:tcW w:w="3524" w:type="dxa"/>
            <w:shd w:val="clear" w:color="auto" w:fill="CCC0D9" w:themeFill="accent4" w:themeFillTint="66"/>
            <w:noWrap/>
          </w:tcPr>
          <w:p w14:paraId="32BAFFC7" w14:textId="3E5D54DF" w:rsidR="00807EDC" w:rsidRDefault="00155120" w:rsidP="002840A4">
            <w:pPr>
              <w:cnfStyle w:val="000000000000" w:firstRow="0" w:lastRow="0" w:firstColumn="0" w:lastColumn="0" w:oddVBand="0" w:evenVBand="0" w:oddHBand="0" w:evenHBand="0" w:firstRowFirstColumn="0" w:firstRowLastColumn="0" w:lastRowFirstColumn="0" w:lastRowLastColumn="0"/>
            </w:pPr>
            <w:r>
              <w:t xml:space="preserve">166 - </w:t>
            </w:r>
            <w:r w:rsidR="007F7DFC" w:rsidRPr="007F7DFC">
              <w:t>Cheltuieli indirecte conform art. 68</w:t>
            </w:r>
            <w:r w:rsidR="00E86754">
              <w:t xml:space="preserve"> RDC</w:t>
            </w:r>
          </w:p>
        </w:tc>
        <w:tc>
          <w:tcPr>
            <w:tcW w:w="7907" w:type="dxa"/>
            <w:noWrap/>
          </w:tcPr>
          <w:p w14:paraId="4AF33CED" w14:textId="77777777" w:rsidR="00807EDC" w:rsidRDefault="00807EDC" w:rsidP="000E7EB5">
            <w:pPr>
              <w:ind w:firstLine="231"/>
              <w:cnfStyle w:val="000000000000" w:firstRow="0" w:lastRow="0" w:firstColumn="0" w:lastColumn="0" w:oddVBand="0" w:evenVBand="0" w:oddHBand="0" w:evenHBand="0" w:firstRowFirstColumn="0" w:firstRowLastColumn="0" w:lastRowFirstColumn="0" w:lastRowLastColumn="0"/>
            </w:pPr>
          </w:p>
        </w:tc>
      </w:tr>
    </w:tbl>
    <w:p w14:paraId="57D14523" w14:textId="77777777" w:rsidR="00043BA1" w:rsidRDefault="00043BA1" w:rsidP="00044A34">
      <w:pPr>
        <w:adjustRightInd w:val="0"/>
        <w:snapToGrid w:val="0"/>
        <w:spacing w:before="120" w:after="120" w:line="240" w:lineRule="auto"/>
        <w:jc w:val="both"/>
        <w:rPr>
          <w:rFonts w:ascii="Calibri" w:hAnsi="Calibri"/>
          <w:sz w:val="24"/>
          <w:szCs w:val="24"/>
        </w:rPr>
        <w:sectPr w:rsidR="00043BA1" w:rsidSect="003A1FF2">
          <w:pgSz w:w="11907" w:h="16839" w:code="9"/>
          <w:pgMar w:top="993" w:right="991" w:bottom="993" w:left="1276" w:header="708" w:footer="708" w:gutter="0"/>
          <w:cols w:space="708"/>
          <w:docGrid w:linePitch="360"/>
        </w:sectPr>
      </w:pPr>
    </w:p>
    <w:p w14:paraId="12563625" w14:textId="77777777" w:rsidR="005C588D" w:rsidRPr="00AE1D80" w:rsidRDefault="007646DF" w:rsidP="00884B20">
      <w:pPr>
        <w:pStyle w:val="Heading1"/>
        <w:jc w:val="both"/>
        <w:rPr>
          <w:rFonts w:eastAsia="Calibri"/>
          <w:color w:val="403152" w:themeColor="accent4" w:themeShade="80"/>
        </w:rPr>
      </w:pPr>
      <w:bookmarkStart w:id="23" w:name="_Toc493259985"/>
      <w:bookmarkStart w:id="24" w:name="_Hlk44929899"/>
      <w:r w:rsidRPr="00AE1D80">
        <w:rPr>
          <w:rFonts w:eastAsia="Calibri"/>
          <w:color w:val="403152" w:themeColor="accent4" w:themeShade="80"/>
        </w:rPr>
        <w:lastRenderedPageBreak/>
        <w:t>CAPITOLUL 3</w:t>
      </w:r>
      <w:r w:rsidR="005C588D" w:rsidRPr="00AE1D80">
        <w:rPr>
          <w:rFonts w:eastAsia="Calibri"/>
          <w:color w:val="403152" w:themeColor="accent4" w:themeShade="80"/>
        </w:rPr>
        <w:t xml:space="preserve">. </w:t>
      </w:r>
      <w:r w:rsidR="002B39FF">
        <w:rPr>
          <w:rFonts w:eastAsia="Calibri"/>
          <w:color w:val="403152" w:themeColor="accent4" w:themeShade="80"/>
        </w:rPr>
        <w:t>Stabilirea planului anual de proiecte</w:t>
      </w:r>
      <w:bookmarkEnd w:id="23"/>
      <w:r w:rsidR="002B39FF">
        <w:rPr>
          <w:rFonts w:eastAsia="Calibri"/>
          <w:color w:val="403152" w:themeColor="accent4" w:themeShade="80"/>
        </w:rPr>
        <w:t xml:space="preserve"> </w:t>
      </w:r>
    </w:p>
    <w:bookmarkEnd w:id="24"/>
    <w:p w14:paraId="1067E889" w14:textId="77777777" w:rsidR="008918D3" w:rsidRPr="008918D3" w:rsidRDefault="008918D3" w:rsidP="008918D3">
      <w:pPr>
        <w:shd w:val="clear" w:color="auto" w:fill="CCC0D9"/>
        <w:spacing w:before="120" w:after="120" w:line="240" w:lineRule="auto"/>
        <w:jc w:val="both"/>
        <w:rPr>
          <w:rFonts w:ascii="Calibri" w:eastAsia="Calibri" w:hAnsi="Calibri" w:cs="Times New Roman"/>
          <w:sz w:val="24"/>
          <w:szCs w:val="24"/>
          <w:lang w:eastAsia="fr-FR"/>
        </w:rPr>
      </w:pPr>
      <w:r w:rsidRPr="008918D3">
        <w:rPr>
          <w:rFonts w:ascii="Calibri" w:eastAsia="Calibri" w:hAnsi="Calibri" w:cs="Times New Roman"/>
          <w:sz w:val="24"/>
          <w:szCs w:val="24"/>
          <w:lang w:eastAsia="fr-FR"/>
        </w:rPr>
        <w:t>Pasul 1: Solicitarea anuală a propunerilor (fișelor) de proiecte pentru anul următor</w:t>
      </w:r>
    </w:p>
    <w:p w14:paraId="7D5080FE" w14:textId="77777777" w:rsidR="008918D3" w:rsidRPr="008918D3" w:rsidRDefault="008918D3" w:rsidP="008918D3">
      <w:pPr>
        <w:spacing w:before="120" w:after="120" w:line="240" w:lineRule="auto"/>
        <w:jc w:val="both"/>
        <w:rPr>
          <w:rFonts w:ascii="Calibri" w:eastAsia="Calibri" w:hAnsi="Calibri" w:cs="Times New Roman"/>
          <w:sz w:val="24"/>
          <w:szCs w:val="24"/>
          <w:lang w:eastAsia="fr-FR"/>
        </w:rPr>
      </w:pPr>
      <w:r w:rsidRPr="008918D3">
        <w:rPr>
          <w:rFonts w:ascii="Calibri" w:eastAsia="Calibri" w:hAnsi="Calibri" w:cs="Times New Roman"/>
          <w:sz w:val="24"/>
          <w:szCs w:val="24"/>
          <w:lang w:eastAsia="fr-FR"/>
        </w:rPr>
        <w:t xml:space="preserve">Pentru a iniția planificarea pentru anul următor, </w:t>
      </w:r>
      <w:r w:rsidRPr="00F31B1D">
        <w:rPr>
          <w:rFonts w:ascii="Calibri" w:eastAsia="Calibri" w:hAnsi="Calibri" w:cs="Times New Roman"/>
          <w:b/>
          <w:sz w:val="24"/>
          <w:szCs w:val="24"/>
          <w:u w:val="single"/>
          <w:lang w:eastAsia="fr-FR"/>
        </w:rPr>
        <w:t>AM POAT va</w:t>
      </w:r>
      <w:r w:rsidR="00E60281" w:rsidRPr="00F31B1D">
        <w:rPr>
          <w:u w:val="single"/>
        </w:rPr>
        <w:t xml:space="preserve"> </w:t>
      </w:r>
      <w:r w:rsidR="00E60281" w:rsidRPr="00F31B1D">
        <w:rPr>
          <w:rFonts w:ascii="Calibri" w:eastAsia="Calibri" w:hAnsi="Calibri" w:cs="Times New Roman"/>
          <w:b/>
          <w:sz w:val="24"/>
          <w:szCs w:val="24"/>
          <w:u w:val="single"/>
          <w:lang w:eastAsia="fr-FR"/>
        </w:rPr>
        <w:t>transmite</w:t>
      </w:r>
      <w:r w:rsidR="00E60281" w:rsidRPr="00E60281">
        <w:rPr>
          <w:rFonts w:ascii="Calibri" w:eastAsia="Calibri" w:hAnsi="Calibri" w:cs="Times New Roman"/>
          <w:b/>
          <w:sz w:val="24"/>
          <w:szCs w:val="24"/>
          <w:u w:val="single"/>
          <w:lang w:eastAsia="fr-FR"/>
        </w:rPr>
        <w:t xml:space="preserve"> anual o</w:t>
      </w:r>
      <w:r w:rsidRPr="008918D3">
        <w:rPr>
          <w:rFonts w:ascii="Calibri" w:eastAsia="Calibri" w:hAnsi="Calibri" w:cs="Times New Roman"/>
          <w:b/>
          <w:sz w:val="24"/>
          <w:szCs w:val="24"/>
          <w:u w:val="single"/>
          <w:lang w:eastAsia="fr-FR"/>
        </w:rPr>
        <w:t xml:space="preserve"> solicita</w:t>
      </w:r>
      <w:r w:rsidR="00E60281">
        <w:rPr>
          <w:rFonts w:ascii="Calibri" w:eastAsia="Calibri" w:hAnsi="Calibri" w:cs="Times New Roman"/>
          <w:b/>
          <w:sz w:val="24"/>
          <w:szCs w:val="24"/>
          <w:u w:val="single"/>
          <w:lang w:eastAsia="fr-FR"/>
        </w:rPr>
        <w:t>re</w:t>
      </w:r>
      <w:r w:rsidRPr="008918D3">
        <w:rPr>
          <w:rFonts w:ascii="Calibri" w:eastAsia="Calibri" w:hAnsi="Calibri" w:cs="Times New Roman"/>
          <w:b/>
          <w:sz w:val="24"/>
          <w:szCs w:val="24"/>
          <w:u w:val="single"/>
          <w:lang w:eastAsia="fr-FR"/>
        </w:rPr>
        <w:t xml:space="preserve"> </w:t>
      </w:r>
      <w:r w:rsidR="00884B20">
        <w:rPr>
          <w:rFonts w:ascii="Calibri" w:eastAsia="Calibri" w:hAnsi="Calibri" w:cs="Times New Roman"/>
          <w:b/>
          <w:sz w:val="24"/>
          <w:szCs w:val="24"/>
          <w:u w:val="single"/>
          <w:lang w:eastAsia="fr-FR"/>
        </w:rPr>
        <w:t>potențialilor beneficiari</w:t>
      </w:r>
      <w:r w:rsidRPr="008918D3">
        <w:rPr>
          <w:rFonts w:ascii="Calibri" w:eastAsia="Calibri" w:hAnsi="Calibri" w:cs="Times New Roman"/>
          <w:sz w:val="24"/>
          <w:szCs w:val="24"/>
          <w:lang w:eastAsia="fr-FR"/>
        </w:rPr>
        <w:t xml:space="preserve"> </w:t>
      </w:r>
      <w:r w:rsidR="00722E58">
        <w:rPr>
          <w:rFonts w:ascii="Calibri" w:eastAsia="Calibri" w:hAnsi="Calibri" w:cs="Times New Roman"/>
          <w:sz w:val="24"/>
          <w:szCs w:val="24"/>
          <w:lang w:eastAsia="fr-FR"/>
        </w:rPr>
        <w:t xml:space="preserve">privind depunerea </w:t>
      </w:r>
      <w:r w:rsidRPr="008918D3">
        <w:rPr>
          <w:rFonts w:ascii="Calibri" w:eastAsia="Calibri" w:hAnsi="Calibri" w:cs="Times New Roman"/>
          <w:sz w:val="24"/>
          <w:szCs w:val="24"/>
          <w:lang w:eastAsia="fr-FR"/>
        </w:rPr>
        <w:t>propuneril</w:t>
      </w:r>
      <w:r w:rsidR="00722E58">
        <w:rPr>
          <w:rFonts w:ascii="Calibri" w:eastAsia="Calibri" w:hAnsi="Calibri" w:cs="Times New Roman"/>
          <w:sz w:val="24"/>
          <w:szCs w:val="24"/>
          <w:lang w:eastAsia="fr-FR"/>
        </w:rPr>
        <w:t>or</w:t>
      </w:r>
      <w:r w:rsidRPr="008918D3">
        <w:rPr>
          <w:rFonts w:ascii="Calibri" w:eastAsia="Calibri" w:hAnsi="Calibri" w:cs="Times New Roman"/>
          <w:sz w:val="24"/>
          <w:szCs w:val="24"/>
          <w:lang w:eastAsia="fr-FR"/>
        </w:rPr>
        <w:t xml:space="preserve"> de proiecte </w:t>
      </w:r>
      <w:r w:rsidR="00722E58">
        <w:rPr>
          <w:rFonts w:ascii="Calibri" w:eastAsia="Calibri" w:hAnsi="Calibri" w:cs="Times New Roman"/>
          <w:sz w:val="24"/>
          <w:szCs w:val="24"/>
          <w:lang w:eastAsia="fr-FR"/>
        </w:rPr>
        <w:t>pentru</w:t>
      </w:r>
      <w:r w:rsidRPr="008918D3">
        <w:rPr>
          <w:rFonts w:ascii="Calibri" w:eastAsia="Calibri" w:hAnsi="Calibri" w:cs="Times New Roman"/>
          <w:sz w:val="24"/>
          <w:szCs w:val="24"/>
          <w:lang w:eastAsia="fr-FR"/>
        </w:rPr>
        <w:t xml:space="preserve"> anul următor, </w:t>
      </w:r>
      <w:r w:rsidR="009A3734" w:rsidRPr="009A3734">
        <w:rPr>
          <w:rFonts w:ascii="Calibri" w:eastAsia="Calibri" w:hAnsi="Calibri" w:cs="Times New Roman"/>
          <w:sz w:val="24"/>
          <w:szCs w:val="24"/>
          <w:lang w:eastAsia="fr-FR"/>
        </w:rPr>
        <w:t>după caz, în funcție de propunerile deja incluse în Planurile anterioare,</w:t>
      </w:r>
      <w:r w:rsidR="009A3734">
        <w:rPr>
          <w:rFonts w:ascii="Calibri" w:eastAsia="Calibri" w:hAnsi="Calibri" w:cs="Times New Roman"/>
          <w:sz w:val="24"/>
          <w:szCs w:val="24"/>
          <w:lang w:eastAsia="fr-FR"/>
        </w:rPr>
        <w:t xml:space="preserve"> </w:t>
      </w:r>
      <w:r w:rsidRPr="008918D3">
        <w:rPr>
          <w:rFonts w:ascii="Calibri" w:eastAsia="Calibri" w:hAnsi="Calibri" w:cs="Times New Roman"/>
          <w:sz w:val="24"/>
          <w:szCs w:val="24"/>
          <w:lang w:eastAsia="fr-FR"/>
        </w:rPr>
        <w:t xml:space="preserve">în formatul prezentat în Anexa 1. </w:t>
      </w:r>
    </w:p>
    <w:p w14:paraId="14719D71" w14:textId="0E4570B4" w:rsidR="00643473" w:rsidRDefault="008918D3" w:rsidP="00026F42">
      <w:pPr>
        <w:spacing w:before="120" w:after="0" w:line="240" w:lineRule="auto"/>
        <w:jc w:val="both"/>
        <w:rPr>
          <w:rFonts w:ascii="Calibri" w:eastAsia="Calibri" w:hAnsi="Calibri" w:cs="Times New Roman"/>
          <w:sz w:val="24"/>
          <w:szCs w:val="24"/>
          <w:lang w:eastAsia="fr-FR"/>
        </w:rPr>
      </w:pPr>
      <w:r w:rsidRPr="008918D3">
        <w:rPr>
          <w:rFonts w:ascii="Calibri" w:eastAsia="Calibri" w:hAnsi="Calibri" w:cs="Times New Roman"/>
          <w:sz w:val="24"/>
          <w:szCs w:val="24"/>
          <w:lang w:eastAsia="fr-FR"/>
        </w:rPr>
        <w:t xml:space="preserve">Solicitarea se va face în scris, </w:t>
      </w:r>
      <w:r w:rsidR="00722E58" w:rsidRPr="00722E58">
        <w:rPr>
          <w:rFonts w:ascii="Calibri" w:eastAsia="Calibri" w:hAnsi="Calibri" w:cs="Times New Roman"/>
          <w:sz w:val="24"/>
          <w:szCs w:val="24"/>
          <w:lang w:eastAsia="fr-FR"/>
        </w:rPr>
        <w:t xml:space="preserve">între </w:t>
      </w:r>
      <w:r w:rsidR="00F42814">
        <w:rPr>
          <w:rFonts w:ascii="Calibri" w:eastAsia="Calibri" w:hAnsi="Calibri" w:cs="Times New Roman"/>
          <w:sz w:val="24"/>
          <w:szCs w:val="24"/>
          <w:lang w:eastAsia="fr-FR"/>
        </w:rPr>
        <w:t>1</w:t>
      </w:r>
      <w:r w:rsidR="000F4ECB">
        <w:rPr>
          <w:rFonts w:ascii="Calibri" w:eastAsia="Calibri" w:hAnsi="Calibri" w:cs="Times New Roman"/>
          <w:sz w:val="24"/>
          <w:szCs w:val="24"/>
          <w:lang w:eastAsia="fr-FR"/>
        </w:rPr>
        <w:t>-</w:t>
      </w:r>
      <w:r w:rsidR="00F42814">
        <w:rPr>
          <w:rFonts w:ascii="Calibri" w:eastAsia="Calibri" w:hAnsi="Calibri" w:cs="Times New Roman"/>
          <w:sz w:val="24"/>
          <w:szCs w:val="24"/>
          <w:lang w:eastAsia="fr-FR"/>
        </w:rPr>
        <w:t>15</w:t>
      </w:r>
      <w:r w:rsidR="00722E58" w:rsidRPr="00722E58">
        <w:rPr>
          <w:rFonts w:ascii="Calibri" w:eastAsia="Calibri" w:hAnsi="Calibri" w:cs="Times New Roman"/>
          <w:sz w:val="24"/>
          <w:szCs w:val="24"/>
          <w:lang w:eastAsia="fr-FR"/>
        </w:rPr>
        <w:t xml:space="preserve"> septembrie</w:t>
      </w:r>
      <w:r w:rsidR="00722E58">
        <w:rPr>
          <w:rFonts w:ascii="Calibri" w:eastAsia="Calibri" w:hAnsi="Calibri" w:cs="Times New Roman"/>
          <w:sz w:val="24"/>
          <w:szCs w:val="24"/>
          <w:lang w:eastAsia="fr-FR"/>
        </w:rPr>
        <w:t>,</w:t>
      </w:r>
      <w:r w:rsidR="00722E58" w:rsidRPr="00722E58">
        <w:rPr>
          <w:rFonts w:ascii="Calibri" w:eastAsia="Calibri" w:hAnsi="Calibri" w:cs="Times New Roman"/>
          <w:sz w:val="24"/>
          <w:szCs w:val="24"/>
          <w:lang w:eastAsia="fr-FR"/>
        </w:rPr>
        <w:t xml:space="preserve"> </w:t>
      </w:r>
      <w:r w:rsidRPr="008918D3">
        <w:rPr>
          <w:rFonts w:ascii="Calibri" w:eastAsia="Calibri" w:hAnsi="Calibri" w:cs="Times New Roman"/>
          <w:sz w:val="24"/>
          <w:szCs w:val="24"/>
          <w:lang w:eastAsia="fr-FR"/>
        </w:rPr>
        <w:t xml:space="preserve">către conducătorii structurilor/instituțiilor care sunt potențiale beneficiare ale POAT. </w:t>
      </w:r>
    </w:p>
    <w:p w14:paraId="65B1B39E" w14:textId="77777777" w:rsidR="00F31B1D" w:rsidRPr="00F31B1D" w:rsidRDefault="00F31B1D" w:rsidP="00F31B1D">
      <w:pPr>
        <w:spacing w:before="120" w:after="120" w:line="240" w:lineRule="auto"/>
        <w:jc w:val="both"/>
        <w:rPr>
          <w:rFonts w:ascii="Calibri" w:eastAsia="Calibri" w:hAnsi="Calibri" w:cs="Times New Roman"/>
          <w:sz w:val="24"/>
          <w:szCs w:val="24"/>
          <w:lang w:eastAsia="fr-FR"/>
        </w:rPr>
      </w:pPr>
      <w:r w:rsidRPr="00F31B1D">
        <w:rPr>
          <w:rFonts w:ascii="Calibri" w:eastAsia="Calibri" w:hAnsi="Calibri" w:cs="Times New Roman"/>
          <w:sz w:val="24"/>
          <w:szCs w:val="24"/>
          <w:lang w:eastAsia="fr-FR"/>
        </w:rPr>
        <w:t>În cazul în care se consideră necesar, beneficiarii pot solicita AM POAT organizarea de</w:t>
      </w:r>
      <w:r>
        <w:rPr>
          <w:rFonts w:ascii="Calibri" w:eastAsia="Calibri" w:hAnsi="Calibri" w:cs="Times New Roman"/>
          <w:sz w:val="24"/>
          <w:szCs w:val="24"/>
          <w:lang w:eastAsia="fr-FR"/>
        </w:rPr>
        <w:t xml:space="preserve"> întâlniri bilaterale pentru a </w:t>
      </w:r>
      <w:r w:rsidRPr="00F31B1D">
        <w:rPr>
          <w:rFonts w:ascii="Calibri" w:eastAsia="Calibri" w:hAnsi="Calibri" w:cs="Times New Roman"/>
          <w:sz w:val="24"/>
          <w:szCs w:val="24"/>
          <w:lang w:eastAsia="fr-FR"/>
        </w:rPr>
        <w:t xml:space="preserve">discuta și clarifica prioritățile de asistență pentru anul următor. Întâlnirile pot fi solicitate pentru perioada 15-30 septembrie a fiecărui an pentru clarificarea nevoilor de asistență pentru anul următor. În cazuri bine justificate, întâlnirile pot avea loc și în altă perioadă a anului însă transmiterea fișelor trebuie să respecte calendarul de depunere. </w:t>
      </w:r>
    </w:p>
    <w:p w14:paraId="6D449DBF" w14:textId="77777777" w:rsidR="008918D3" w:rsidRPr="008918D3" w:rsidRDefault="008918D3" w:rsidP="008918D3">
      <w:pPr>
        <w:shd w:val="clear" w:color="auto" w:fill="CCC0D9"/>
        <w:spacing w:before="120" w:after="120" w:line="240" w:lineRule="auto"/>
        <w:jc w:val="both"/>
        <w:rPr>
          <w:rFonts w:ascii="Calibri" w:eastAsia="Calibri" w:hAnsi="Calibri" w:cs="Times New Roman"/>
          <w:sz w:val="24"/>
          <w:szCs w:val="24"/>
          <w:lang w:eastAsia="fr-FR"/>
        </w:rPr>
      </w:pPr>
      <w:r w:rsidRPr="008918D3">
        <w:rPr>
          <w:rFonts w:ascii="Calibri" w:eastAsia="Calibri" w:hAnsi="Calibri" w:cs="Times New Roman"/>
          <w:sz w:val="24"/>
          <w:szCs w:val="24"/>
          <w:lang w:eastAsia="fr-FR"/>
        </w:rPr>
        <w:t>Pasul 2: Depunerea anuală a propunerilor de proiecte pentru anul următor</w:t>
      </w:r>
    </w:p>
    <w:p w14:paraId="7C64910F" w14:textId="19016F74" w:rsidR="008918D3" w:rsidRPr="008918D3" w:rsidRDefault="008918D3" w:rsidP="008918D3">
      <w:pPr>
        <w:shd w:val="clear" w:color="auto" w:fill="FFFFFF"/>
        <w:spacing w:before="120" w:after="120" w:line="240" w:lineRule="auto"/>
        <w:jc w:val="both"/>
        <w:rPr>
          <w:rFonts w:ascii="Calibri" w:eastAsia="Calibri" w:hAnsi="Calibri" w:cs="Times New Roman"/>
          <w:sz w:val="24"/>
          <w:szCs w:val="24"/>
          <w:lang w:eastAsia="fr-FR"/>
        </w:rPr>
      </w:pPr>
      <w:r w:rsidRPr="008918D3">
        <w:rPr>
          <w:rFonts w:ascii="Calibri" w:eastAsia="Calibri" w:hAnsi="Calibri" w:cs="Times New Roman"/>
          <w:sz w:val="24"/>
          <w:szCs w:val="24"/>
          <w:lang w:eastAsia="fr-FR"/>
        </w:rPr>
        <w:t>Depunerea propunerilor de proiect (</w:t>
      </w:r>
      <w:r w:rsidR="00865A00">
        <w:rPr>
          <w:rFonts w:ascii="Calibri" w:eastAsia="Calibri" w:hAnsi="Calibri" w:cs="Times New Roman"/>
          <w:sz w:val="24"/>
          <w:szCs w:val="24"/>
          <w:lang w:eastAsia="fr-FR"/>
        </w:rPr>
        <w:t xml:space="preserve">conform formatului standard din </w:t>
      </w:r>
      <w:r w:rsidRPr="008918D3">
        <w:rPr>
          <w:rFonts w:ascii="Calibri" w:eastAsia="Calibri" w:hAnsi="Calibri" w:cs="Times New Roman"/>
          <w:sz w:val="24"/>
          <w:szCs w:val="24"/>
          <w:lang w:eastAsia="fr-FR"/>
        </w:rPr>
        <w:t xml:space="preserve">Anexa 1) </w:t>
      </w:r>
      <w:r w:rsidRPr="008918D3">
        <w:rPr>
          <w:rFonts w:ascii="Calibri" w:eastAsia="Calibri" w:hAnsi="Calibri" w:cs="Times New Roman"/>
          <w:b/>
          <w:sz w:val="24"/>
          <w:szCs w:val="24"/>
          <w:u w:val="single"/>
          <w:lang w:eastAsia="fr-FR"/>
        </w:rPr>
        <w:t>se poate efectua în perioada 1-3</w:t>
      </w:r>
      <w:r w:rsidR="00F42814">
        <w:rPr>
          <w:rFonts w:ascii="Calibri" w:eastAsia="Calibri" w:hAnsi="Calibri" w:cs="Times New Roman"/>
          <w:b/>
          <w:sz w:val="24"/>
          <w:szCs w:val="24"/>
          <w:u w:val="single"/>
          <w:lang w:eastAsia="fr-FR"/>
        </w:rPr>
        <w:t>1</w:t>
      </w:r>
      <w:r w:rsidRPr="008918D3">
        <w:rPr>
          <w:rFonts w:ascii="Calibri" w:eastAsia="Calibri" w:hAnsi="Calibri" w:cs="Times New Roman"/>
          <w:b/>
          <w:sz w:val="24"/>
          <w:szCs w:val="24"/>
          <w:u w:val="single"/>
          <w:lang w:eastAsia="fr-FR"/>
        </w:rPr>
        <w:t xml:space="preserve"> octombrie a fiecărui an</w:t>
      </w:r>
      <w:r w:rsidRPr="008918D3">
        <w:rPr>
          <w:rFonts w:ascii="Calibri" w:eastAsia="Calibri" w:hAnsi="Calibri" w:cs="Times New Roman"/>
          <w:sz w:val="24"/>
          <w:szCs w:val="24"/>
          <w:lang w:eastAsia="fr-FR"/>
        </w:rPr>
        <w:t>, pentru anul următor</w:t>
      </w:r>
      <w:r w:rsidR="00F31B1D">
        <w:rPr>
          <w:rFonts w:ascii="Calibri" w:eastAsia="Calibri" w:hAnsi="Calibri" w:cs="Times New Roman"/>
          <w:sz w:val="24"/>
          <w:szCs w:val="24"/>
          <w:lang w:eastAsia="fr-FR"/>
        </w:rPr>
        <w:t>,</w:t>
      </w:r>
      <w:r w:rsidR="00F31B1D" w:rsidRPr="00F31B1D">
        <w:rPr>
          <w:rFonts w:ascii="Calibri" w:eastAsia="Calibri" w:hAnsi="Calibri" w:cs="Times New Roman"/>
          <w:sz w:val="24"/>
          <w:szCs w:val="24"/>
          <w:lang w:eastAsia="fr-FR"/>
        </w:rPr>
        <w:t xml:space="preserve"> indiferent dacă au primit sau nu adresă de solicitare a fișelor de la AM POAT</w:t>
      </w:r>
      <w:r w:rsidRPr="008918D3">
        <w:rPr>
          <w:rFonts w:ascii="Calibri" w:eastAsia="Calibri" w:hAnsi="Calibri" w:cs="Times New Roman"/>
          <w:sz w:val="24"/>
          <w:szCs w:val="24"/>
          <w:lang w:eastAsia="fr-FR"/>
        </w:rPr>
        <w:t xml:space="preserve">. </w:t>
      </w:r>
    </w:p>
    <w:p w14:paraId="391DE336" w14:textId="77777777" w:rsidR="008918D3" w:rsidRPr="008918D3" w:rsidRDefault="008918D3" w:rsidP="008918D3">
      <w:pPr>
        <w:spacing w:before="120" w:after="120" w:line="240" w:lineRule="auto"/>
        <w:jc w:val="both"/>
        <w:rPr>
          <w:rFonts w:ascii="Calibri" w:eastAsia="Calibri" w:hAnsi="Calibri" w:cs="Times New Roman"/>
          <w:sz w:val="24"/>
          <w:szCs w:val="24"/>
          <w:lang w:eastAsia="fr-FR"/>
        </w:rPr>
      </w:pPr>
      <w:r w:rsidRPr="008918D3">
        <w:rPr>
          <w:rFonts w:ascii="Calibri" w:eastAsia="Calibri" w:hAnsi="Calibri" w:cs="Times New Roman"/>
          <w:sz w:val="24"/>
          <w:szCs w:val="24"/>
          <w:lang w:eastAsia="fr-FR"/>
        </w:rPr>
        <w:t>Propunerea (fişa) de proiect poate fi depusă:</w:t>
      </w:r>
    </w:p>
    <w:p w14:paraId="4AA264B6" w14:textId="48E35D60" w:rsidR="008918D3" w:rsidRPr="008918D3" w:rsidRDefault="008918D3" w:rsidP="00983BA4">
      <w:pPr>
        <w:numPr>
          <w:ilvl w:val="0"/>
          <w:numId w:val="7"/>
        </w:numPr>
        <w:spacing w:before="120" w:after="120" w:line="240" w:lineRule="auto"/>
        <w:ind w:left="709" w:hanging="349"/>
        <w:contextualSpacing/>
        <w:jc w:val="both"/>
        <w:rPr>
          <w:rFonts w:ascii="Calibri" w:eastAsia="Calibri" w:hAnsi="Calibri" w:cs="Times New Roman"/>
          <w:sz w:val="24"/>
          <w:szCs w:val="24"/>
          <w:lang w:eastAsia="fr-FR"/>
        </w:rPr>
      </w:pPr>
      <w:r w:rsidRPr="008918D3">
        <w:rPr>
          <w:rFonts w:ascii="Calibri" w:eastAsia="Calibri" w:hAnsi="Calibri" w:cs="Times New Roman"/>
          <w:sz w:val="24"/>
          <w:szCs w:val="24"/>
          <w:lang w:eastAsia="fr-FR"/>
        </w:rPr>
        <w:t xml:space="preserve">prin poştă cu confirmare de primire, la sediul </w:t>
      </w:r>
      <w:r w:rsidR="0035713E">
        <w:rPr>
          <w:rFonts w:ascii="Calibri" w:eastAsia="Calibri" w:hAnsi="Calibri" w:cs="Times New Roman"/>
          <w:sz w:val="24"/>
          <w:szCs w:val="24"/>
          <w:lang w:eastAsia="fr-FR"/>
        </w:rPr>
        <w:t>MIPE</w:t>
      </w:r>
      <w:r w:rsidRPr="008918D3">
        <w:rPr>
          <w:rFonts w:ascii="Calibri" w:eastAsia="Calibri" w:hAnsi="Calibri" w:cs="Times New Roman"/>
          <w:sz w:val="24"/>
          <w:szCs w:val="24"/>
          <w:lang w:eastAsia="fr-FR"/>
        </w:rPr>
        <w:t>/AM POAT (</w:t>
      </w:r>
      <w:r w:rsidR="0024316D">
        <w:rPr>
          <w:rFonts w:ascii="Calibri" w:eastAsia="Calibri" w:hAnsi="Calibri" w:cs="Times New Roman"/>
          <w:sz w:val="24"/>
          <w:szCs w:val="24"/>
          <w:lang w:eastAsia="fr-FR"/>
        </w:rPr>
        <w:t>str</w:t>
      </w:r>
      <w:r w:rsidRPr="008918D3">
        <w:rPr>
          <w:rFonts w:ascii="Calibri" w:eastAsia="Calibri" w:hAnsi="Calibri" w:cs="Times New Roman"/>
          <w:sz w:val="24"/>
          <w:szCs w:val="24"/>
          <w:lang w:eastAsia="fr-FR"/>
        </w:rPr>
        <w:t xml:space="preserve">. </w:t>
      </w:r>
      <w:r w:rsidR="00CE7284">
        <w:rPr>
          <w:rFonts w:ascii="Calibri" w:eastAsia="Calibri" w:hAnsi="Calibri" w:cs="Times New Roman"/>
          <w:sz w:val="24"/>
          <w:szCs w:val="24"/>
          <w:lang w:eastAsia="fr-FR"/>
        </w:rPr>
        <w:t xml:space="preserve">D. I. </w:t>
      </w:r>
      <w:r w:rsidR="0024316D">
        <w:rPr>
          <w:rFonts w:ascii="Calibri" w:eastAsia="Calibri" w:hAnsi="Calibri" w:cs="Times New Roman"/>
          <w:sz w:val="24"/>
          <w:szCs w:val="24"/>
          <w:lang w:eastAsia="fr-FR"/>
        </w:rPr>
        <w:t>Mendeleev</w:t>
      </w:r>
      <w:r w:rsidRPr="008918D3">
        <w:rPr>
          <w:rFonts w:ascii="Calibri" w:eastAsia="Calibri" w:hAnsi="Calibri" w:cs="Times New Roman"/>
          <w:sz w:val="24"/>
          <w:szCs w:val="24"/>
          <w:lang w:eastAsia="fr-FR"/>
        </w:rPr>
        <w:t xml:space="preserve">, nr. </w:t>
      </w:r>
      <w:r w:rsidR="0024316D">
        <w:rPr>
          <w:rFonts w:ascii="Calibri" w:eastAsia="Calibri" w:hAnsi="Calibri" w:cs="Times New Roman"/>
          <w:sz w:val="24"/>
          <w:szCs w:val="24"/>
          <w:lang w:eastAsia="fr-FR"/>
        </w:rPr>
        <w:t>36-38</w:t>
      </w:r>
      <w:r w:rsidRPr="008918D3">
        <w:rPr>
          <w:rFonts w:ascii="Calibri" w:eastAsia="Calibri" w:hAnsi="Calibri" w:cs="Times New Roman"/>
          <w:sz w:val="24"/>
          <w:szCs w:val="24"/>
          <w:lang w:eastAsia="fr-FR"/>
        </w:rPr>
        <w:t xml:space="preserve">, sector 1, cod poștal </w:t>
      </w:r>
      <w:r w:rsidR="0024316D" w:rsidRPr="0024316D">
        <w:rPr>
          <w:rFonts w:ascii="Calibri" w:eastAsia="Calibri" w:hAnsi="Calibri" w:cs="Times New Roman"/>
          <w:sz w:val="24"/>
          <w:szCs w:val="24"/>
          <w:lang w:val="en-GB" w:eastAsia="fr-FR"/>
        </w:rPr>
        <w:t>010366</w:t>
      </w:r>
      <w:r w:rsidRPr="008918D3">
        <w:rPr>
          <w:rFonts w:ascii="Calibri" w:eastAsia="Calibri" w:hAnsi="Calibri" w:cs="Times New Roman"/>
          <w:sz w:val="24"/>
          <w:szCs w:val="24"/>
          <w:lang w:eastAsia="fr-FR"/>
        </w:rPr>
        <w:t>, București)</w:t>
      </w:r>
    </w:p>
    <w:p w14:paraId="52FE68A4" w14:textId="77777777" w:rsidR="008918D3" w:rsidRPr="008918D3" w:rsidRDefault="008918D3" w:rsidP="008918D3">
      <w:pPr>
        <w:spacing w:before="120" w:after="120" w:line="240" w:lineRule="auto"/>
        <w:jc w:val="both"/>
        <w:rPr>
          <w:rFonts w:ascii="Calibri" w:eastAsia="Calibri" w:hAnsi="Calibri" w:cs="Times New Roman"/>
          <w:sz w:val="24"/>
          <w:szCs w:val="24"/>
          <w:lang w:eastAsia="fr-FR"/>
        </w:rPr>
      </w:pPr>
      <w:r w:rsidRPr="008918D3">
        <w:rPr>
          <w:rFonts w:ascii="Calibri" w:eastAsia="Calibri" w:hAnsi="Calibri" w:cs="Times New Roman"/>
          <w:sz w:val="24"/>
          <w:szCs w:val="24"/>
          <w:lang w:eastAsia="fr-FR"/>
        </w:rPr>
        <w:t>SAU</w:t>
      </w:r>
    </w:p>
    <w:p w14:paraId="05014335" w14:textId="7B35ABB7" w:rsidR="008918D3" w:rsidRDefault="008918D3" w:rsidP="00983BA4">
      <w:pPr>
        <w:numPr>
          <w:ilvl w:val="0"/>
          <w:numId w:val="7"/>
        </w:numPr>
        <w:spacing w:before="120" w:after="120" w:line="240" w:lineRule="auto"/>
        <w:ind w:left="709" w:hanging="349"/>
        <w:contextualSpacing/>
        <w:jc w:val="both"/>
        <w:rPr>
          <w:rFonts w:ascii="Calibri" w:eastAsia="Calibri" w:hAnsi="Calibri" w:cs="Times New Roman"/>
          <w:sz w:val="24"/>
          <w:szCs w:val="24"/>
          <w:lang w:eastAsia="fr-FR"/>
        </w:rPr>
      </w:pPr>
      <w:r w:rsidRPr="008918D3">
        <w:rPr>
          <w:rFonts w:ascii="Calibri" w:eastAsia="Calibri" w:hAnsi="Calibri" w:cs="Times New Roman"/>
          <w:sz w:val="24"/>
          <w:szCs w:val="24"/>
          <w:lang w:eastAsia="fr-FR"/>
        </w:rPr>
        <w:t xml:space="preserve">prin depunere directă la </w:t>
      </w:r>
      <w:r w:rsidRPr="000970BA">
        <w:rPr>
          <w:rFonts w:ascii="Calibri" w:eastAsia="Calibri" w:hAnsi="Calibri" w:cs="Times New Roman"/>
          <w:sz w:val="24"/>
          <w:szCs w:val="24"/>
          <w:lang w:eastAsia="fr-FR"/>
        </w:rPr>
        <w:t xml:space="preserve">registratura </w:t>
      </w:r>
      <w:r w:rsidR="0035713E">
        <w:rPr>
          <w:rFonts w:ascii="Calibri" w:eastAsia="Calibri" w:hAnsi="Calibri" w:cs="Times New Roman"/>
          <w:sz w:val="24"/>
          <w:szCs w:val="24"/>
          <w:lang w:eastAsia="fr-FR"/>
        </w:rPr>
        <w:t>MIPE</w:t>
      </w:r>
      <w:r w:rsidR="006E4CA4">
        <w:rPr>
          <w:rFonts w:ascii="Calibri" w:eastAsia="Calibri" w:hAnsi="Calibri" w:cs="Times New Roman"/>
          <w:sz w:val="24"/>
          <w:szCs w:val="24"/>
          <w:lang w:eastAsia="fr-FR"/>
        </w:rPr>
        <w:t>/AM POAT</w:t>
      </w:r>
      <w:r w:rsidRPr="008918D3">
        <w:rPr>
          <w:rFonts w:ascii="Calibri" w:eastAsia="Calibri" w:hAnsi="Calibri" w:cs="Times New Roman"/>
          <w:sz w:val="24"/>
          <w:szCs w:val="24"/>
          <w:lang w:eastAsia="fr-FR"/>
        </w:rPr>
        <w:t xml:space="preserve"> (</w:t>
      </w:r>
      <w:r w:rsidR="0024316D">
        <w:rPr>
          <w:rFonts w:ascii="Calibri" w:eastAsia="Calibri" w:hAnsi="Calibri" w:cs="Times New Roman"/>
          <w:sz w:val="24"/>
          <w:szCs w:val="24"/>
          <w:lang w:eastAsia="fr-FR"/>
        </w:rPr>
        <w:t>str</w:t>
      </w:r>
      <w:r w:rsidRPr="008918D3">
        <w:rPr>
          <w:rFonts w:ascii="Calibri" w:eastAsia="Calibri" w:hAnsi="Calibri" w:cs="Times New Roman"/>
          <w:sz w:val="24"/>
          <w:szCs w:val="24"/>
          <w:lang w:eastAsia="fr-FR"/>
        </w:rPr>
        <w:t xml:space="preserve">. </w:t>
      </w:r>
      <w:r w:rsidR="00CE7284">
        <w:rPr>
          <w:rFonts w:ascii="Calibri" w:eastAsia="Calibri" w:hAnsi="Calibri" w:cs="Times New Roman"/>
          <w:sz w:val="24"/>
          <w:szCs w:val="24"/>
          <w:lang w:eastAsia="fr-FR"/>
        </w:rPr>
        <w:t xml:space="preserve">D. I. </w:t>
      </w:r>
      <w:r w:rsidR="0024316D">
        <w:rPr>
          <w:rFonts w:ascii="Calibri" w:eastAsia="Calibri" w:hAnsi="Calibri" w:cs="Times New Roman"/>
          <w:sz w:val="24"/>
          <w:szCs w:val="24"/>
          <w:lang w:eastAsia="fr-FR"/>
        </w:rPr>
        <w:t>Mendeleev</w:t>
      </w:r>
      <w:r w:rsidRPr="008918D3">
        <w:rPr>
          <w:rFonts w:ascii="Calibri" w:eastAsia="Calibri" w:hAnsi="Calibri" w:cs="Times New Roman"/>
          <w:sz w:val="24"/>
          <w:szCs w:val="24"/>
          <w:lang w:eastAsia="fr-FR"/>
        </w:rPr>
        <w:t xml:space="preserve">, nr. </w:t>
      </w:r>
      <w:r w:rsidR="0024316D">
        <w:rPr>
          <w:rFonts w:ascii="Calibri" w:eastAsia="Calibri" w:hAnsi="Calibri" w:cs="Times New Roman"/>
          <w:sz w:val="24"/>
          <w:szCs w:val="24"/>
          <w:lang w:eastAsia="fr-FR"/>
        </w:rPr>
        <w:t>36-38</w:t>
      </w:r>
      <w:r w:rsidRPr="008918D3">
        <w:rPr>
          <w:rFonts w:ascii="Calibri" w:eastAsia="Calibri" w:hAnsi="Calibri" w:cs="Times New Roman"/>
          <w:sz w:val="24"/>
          <w:szCs w:val="24"/>
          <w:lang w:eastAsia="fr-FR"/>
        </w:rPr>
        <w:t>, sector 1, cod po</w:t>
      </w:r>
      <w:r w:rsidR="00EE3B2B">
        <w:rPr>
          <w:rFonts w:ascii="Calibri" w:eastAsia="Calibri" w:hAnsi="Calibri" w:cs="Times New Roman"/>
          <w:sz w:val="24"/>
          <w:szCs w:val="24"/>
          <w:lang w:eastAsia="fr-FR"/>
        </w:rPr>
        <w:t>ș</w:t>
      </w:r>
      <w:r w:rsidRPr="008918D3">
        <w:rPr>
          <w:rFonts w:ascii="Calibri" w:eastAsia="Calibri" w:hAnsi="Calibri" w:cs="Times New Roman"/>
          <w:sz w:val="24"/>
          <w:szCs w:val="24"/>
          <w:lang w:eastAsia="fr-FR"/>
        </w:rPr>
        <w:t xml:space="preserve">tal </w:t>
      </w:r>
      <w:r w:rsidR="0024316D" w:rsidRPr="0024316D">
        <w:rPr>
          <w:rFonts w:ascii="Calibri" w:eastAsia="Calibri" w:hAnsi="Calibri" w:cs="Times New Roman"/>
          <w:sz w:val="24"/>
          <w:szCs w:val="24"/>
          <w:lang w:val="en-GB" w:eastAsia="fr-FR"/>
        </w:rPr>
        <w:t>010366</w:t>
      </w:r>
      <w:r w:rsidRPr="008918D3">
        <w:rPr>
          <w:rFonts w:ascii="Calibri" w:eastAsia="Calibri" w:hAnsi="Calibri" w:cs="Times New Roman"/>
          <w:sz w:val="24"/>
          <w:szCs w:val="24"/>
          <w:lang w:eastAsia="fr-FR"/>
        </w:rPr>
        <w:t>, București)</w:t>
      </w:r>
    </w:p>
    <w:p w14:paraId="1C7C03C0" w14:textId="77777777" w:rsidR="00A1304F" w:rsidRDefault="00A1304F" w:rsidP="00A1304F">
      <w:pPr>
        <w:spacing w:before="120" w:after="120" w:line="240" w:lineRule="auto"/>
        <w:contextualSpacing/>
        <w:jc w:val="both"/>
        <w:rPr>
          <w:rFonts w:ascii="Calibri" w:eastAsia="Calibri" w:hAnsi="Calibri" w:cs="Times New Roman"/>
          <w:sz w:val="24"/>
          <w:szCs w:val="24"/>
          <w:lang w:eastAsia="fr-FR"/>
        </w:rPr>
      </w:pPr>
      <w:r>
        <w:rPr>
          <w:rFonts w:ascii="Calibri" w:eastAsia="Calibri" w:hAnsi="Calibri" w:cs="Times New Roman"/>
          <w:sz w:val="24"/>
          <w:szCs w:val="24"/>
          <w:lang w:eastAsia="fr-FR"/>
        </w:rPr>
        <w:t>SAU</w:t>
      </w:r>
    </w:p>
    <w:p w14:paraId="2BF9069B" w14:textId="11428073" w:rsidR="00D85887" w:rsidRPr="001361D7" w:rsidRDefault="00A1304F" w:rsidP="00D85887">
      <w:pPr>
        <w:pStyle w:val="ListParagraph"/>
        <w:numPr>
          <w:ilvl w:val="0"/>
          <w:numId w:val="7"/>
        </w:numPr>
        <w:spacing w:before="120" w:after="120" w:line="240" w:lineRule="auto"/>
        <w:jc w:val="both"/>
        <w:rPr>
          <w:rFonts w:ascii="Calibri" w:eastAsia="Calibri" w:hAnsi="Calibri" w:cs="Times New Roman"/>
          <w:sz w:val="24"/>
          <w:szCs w:val="24"/>
          <w:lang w:eastAsia="fr-FR"/>
        </w:rPr>
      </w:pPr>
      <w:r w:rsidRPr="001361D7">
        <w:rPr>
          <w:rFonts w:ascii="Calibri" w:eastAsia="Calibri" w:hAnsi="Calibri" w:cs="Times New Roman"/>
          <w:sz w:val="24"/>
          <w:szCs w:val="24"/>
          <w:lang w:eastAsia="fr-FR"/>
        </w:rPr>
        <w:t>prin transmitere electronică la adres</w:t>
      </w:r>
      <w:r w:rsidR="005765E4" w:rsidRPr="001361D7">
        <w:rPr>
          <w:rFonts w:ascii="Calibri" w:eastAsia="Calibri" w:hAnsi="Calibri" w:cs="Times New Roman"/>
          <w:sz w:val="24"/>
          <w:szCs w:val="24"/>
          <w:lang w:eastAsia="fr-FR"/>
        </w:rPr>
        <w:t>a</w:t>
      </w:r>
      <w:r w:rsidRPr="001361D7">
        <w:rPr>
          <w:rFonts w:ascii="Calibri" w:eastAsia="Calibri" w:hAnsi="Calibri" w:cs="Times New Roman"/>
          <w:sz w:val="24"/>
          <w:szCs w:val="24"/>
          <w:lang w:eastAsia="fr-FR"/>
        </w:rPr>
        <w:t xml:space="preserve"> de email: </w:t>
      </w:r>
      <w:r w:rsidR="00D85887" w:rsidRPr="001361D7">
        <w:rPr>
          <w:rFonts w:ascii="Calibri" w:eastAsia="Calibri" w:hAnsi="Calibri" w:cs="Times New Roman"/>
          <w:sz w:val="24"/>
          <w:szCs w:val="24"/>
          <w:lang w:eastAsia="fr-FR"/>
        </w:rPr>
        <w:t>secretariat.dgatpe@mfe.gov.ro</w:t>
      </w:r>
      <w:r w:rsidR="002537FE" w:rsidRPr="001361D7">
        <w:rPr>
          <w:rFonts w:ascii="Calibri" w:eastAsia="Calibri" w:hAnsi="Calibri" w:cs="Times New Roman"/>
          <w:sz w:val="24"/>
          <w:szCs w:val="24"/>
          <w:lang w:eastAsia="fr-FR"/>
        </w:rPr>
        <w:t xml:space="preserve"> sau </w:t>
      </w:r>
      <w:r w:rsidR="009763F8" w:rsidRPr="001361D7">
        <w:rPr>
          <w:rFonts w:ascii="Calibri" w:eastAsia="Calibri" w:hAnsi="Calibri" w:cs="Times New Roman"/>
          <w:sz w:val="24"/>
          <w:szCs w:val="24"/>
          <w:lang w:eastAsia="fr-FR"/>
        </w:rPr>
        <w:t>cristina.patrascoiu@</w:t>
      </w:r>
      <w:r w:rsidR="009728F7" w:rsidRPr="001361D7">
        <w:rPr>
          <w:rFonts w:ascii="Calibri" w:eastAsia="Calibri" w:hAnsi="Calibri" w:cs="Times New Roman"/>
          <w:sz w:val="24"/>
          <w:szCs w:val="24"/>
          <w:lang w:eastAsia="fr-FR"/>
        </w:rPr>
        <w:t>mfe.gov</w:t>
      </w:r>
      <w:r w:rsidR="009763F8" w:rsidRPr="001361D7">
        <w:rPr>
          <w:rFonts w:ascii="Calibri" w:eastAsia="Calibri" w:hAnsi="Calibri" w:cs="Times New Roman"/>
          <w:sz w:val="24"/>
          <w:szCs w:val="24"/>
          <w:lang w:eastAsia="fr-FR"/>
        </w:rPr>
        <w:t>.ro</w:t>
      </w:r>
      <w:r w:rsidRPr="001361D7">
        <w:rPr>
          <w:rFonts w:ascii="Calibri" w:eastAsia="Calibri" w:hAnsi="Calibri" w:cs="Times New Roman"/>
          <w:sz w:val="24"/>
          <w:szCs w:val="24"/>
          <w:lang w:eastAsia="fr-FR"/>
        </w:rPr>
        <w:t xml:space="preserve">. </w:t>
      </w:r>
    </w:p>
    <w:p w14:paraId="5CA898C4" w14:textId="02E1D019" w:rsidR="008918D3" w:rsidRPr="001361D7" w:rsidRDefault="008918D3" w:rsidP="00D85887">
      <w:pPr>
        <w:spacing w:before="120" w:after="120" w:line="240" w:lineRule="auto"/>
        <w:jc w:val="both"/>
        <w:rPr>
          <w:rFonts w:ascii="Calibri" w:eastAsia="Calibri" w:hAnsi="Calibri" w:cs="Times New Roman"/>
          <w:sz w:val="24"/>
          <w:szCs w:val="24"/>
          <w:lang w:eastAsia="fr-FR"/>
        </w:rPr>
      </w:pPr>
      <w:r w:rsidRPr="001361D7">
        <w:rPr>
          <w:rFonts w:ascii="Calibri" w:eastAsia="Calibri" w:hAnsi="Calibri" w:cs="Times New Roman"/>
          <w:sz w:val="24"/>
          <w:szCs w:val="24"/>
          <w:lang w:eastAsia="fr-FR"/>
        </w:rPr>
        <w:t>În cazul proiectelor propuse de OI și principalii beneficiari ai PO Infrastructură Mare și PO Competitivitate, este necesar ca aceștia să obțină avizul Autorității de Management a programului înainte de depunere</w:t>
      </w:r>
      <w:r w:rsidR="00AE3612" w:rsidRPr="001361D7">
        <w:rPr>
          <w:rFonts w:ascii="Calibri" w:eastAsia="Calibri" w:hAnsi="Calibri" w:cs="Times New Roman"/>
          <w:sz w:val="24"/>
          <w:szCs w:val="24"/>
          <w:lang w:eastAsia="fr-FR"/>
        </w:rPr>
        <w:t>a fișei de proiect la AM POAT</w:t>
      </w:r>
      <w:r w:rsidRPr="001361D7">
        <w:rPr>
          <w:rFonts w:ascii="Calibri" w:eastAsia="Calibri" w:hAnsi="Calibri" w:cs="Times New Roman"/>
          <w:sz w:val="24"/>
          <w:szCs w:val="24"/>
          <w:lang w:eastAsia="fr-FR"/>
        </w:rPr>
        <w:t>.</w:t>
      </w:r>
      <w:r w:rsidR="009763F8" w:rsidRPr="001361D7">
        <w:rPr>
          <w:rFonts w:ascii="Calibri" w:eastAsia="Calibri" w:hAnsi="Calibri" w:cs="Times New Roman"/>
          <w:sz w:val="24"/>
          <w:szCs w:val="24"/>
          <w:lang w:eastAsia="fr-FR"/>
        </w:rPr>
        <w:t xml:space="preserve"> În cazul în care fișele nu au aviz, acestea vor fi respinse. </w:t>
      </w:r>
    </w:p>
    <w:p w14:paraId="4AF98400" w14:textId="77777777" w:rsidR="008918D3" w:rsidRPr="008918D3" w:rsidRDefault="008918D3" w:rsidP="008918D3">
      <w:pPr>
        <w:shd w:val="clear" w:color="auto" w:fill="CCC0D9"/>
        <w:spacing w:before="120" w:after="120" w:line="240" w:lineRule="auto"/>
        <w:jc w:val="both"/>
        <w:rPr>
          <w:rFonts w:ascii="Calibri" w:eastAsia="Calibri" w:hAnsi="Calibri" w:cs="Times New Roman"/>
          <w:sz w:val="24"/>
          <w:szCs w:val="24"/>
          <w:lang w:eastAsia="fr-FR"/>
        </w:rPr>
      </w:pPr>
      <w:r w:rsidRPr="008918D3">
        <w:rPr>
          <w:rFonts w:ascii="Calibri" w:eastAsia="Calibri" w:hAnsi="Calibri" w:cs="Times New Roman"/>
          <w:sz w:val="24"/>
          <w:szCs w:val="24"/>
          <w:lang w:eastAsia="fr-FR"/>
        </w:rPr>
        <w:t>Pasul 3: Realizarea unei analize a propunerilor primite și elaborarea Planului de proiecte pentru anul următor</w:t>
      </w:r>
    </w:p>
    <w:p w14:paraId="6149C3F2" w14:textId="77777777" w:rsidR="008918D3" w:rsidRPr="008918D3" w:rsidRDefault="008918D3" w:rsidP="008918D3">
      <w:pPr>
        <w:shd w:val="clear" w:color="auto" w:fill="FFFFFF"/>
        <w:spacing w:before="120" w:after="120" w:line="240" w:lineRule="auto"/>
        <w:jc w:val="both"/>
        <w:rPr>
          <w:rFonts w:ascii="Calibri" w:eastAsia="Calibri" w:hAnsi="Calibri" w:cs="Times New Roman"/>
          <w:sz w:val="24"/>
          <w:szCs w:val="24"/>
          <w:lang w:eastAsia="fr-FR"/>
        </w:rPr>
      </w:pPr>
      <w:r w:rsidRPr="008918D3">
        <w:rPr>
          <w:rFonts w:ascii="Calibri" w:eastAsia="Calibri" w:hAnsi="Calibri" w:cs="Times New Roman"/>
          <w:sz w:val="24"/>
          <w:szCs w:val="24"/>
          <w:lang w:eastAsia="fr-FR"/>
        </w:rPr>
        <w:t xml:space="preserve">Pe baza propunerilor de proiecte primite, </w:t>
      </w:r>
      <w:r w:rsidRPr="008918D3">
        <w:rPr>
          <w:rFonts w:ascii="Calibri" w:eastAsia="Calibri" w:hAnsi="Calibri" w:cs="Times New Roman"/>
          <w:b/>
          <w:sz w:val="24"/>
          <w:szCs w:val="24"/>
          <w:lang w:eastAsia="fr-FR"/>
        </w:rPr>
        <w:t xml:space="preserve">AM POAT va elabora, </w:t>
      </w:r>
      <w:r w:rsidRPr="008918D3">
        <w:rPr>
          <w:rFonts w:ascii="Calibri" w:eastAsia="Calibri" w:hAnsi="Calibri" w:cs="Times New Roman"/>
          <w:b/>
          <w:sz w:val="24"/>
          <w:szCs w:val="24"/>
          <w:u w:val="single"/>
          <w:lang w:eastAsia="fr-FR"/>
        </w:rPr>
        <w:t xml:space="preserve">până la data de </w:t>
      </w:r>
      <w:r w:rsidR="00735E55">
        <w:rPr>
          <w:rFonts w:ascii="Calibri" w:eastAsia="Calibri" w:hAnsi="Calibri" w:cs="Times New Roman"/>
          <w:b/>
          <w:sz w:val="24"/>
          <w:szCs w:val="24"/>
          <w:u w:val="single"/>
          <w:lang w:eastAsia="fr-FR"/>
        </w:rPr>
        <w:t>15</w:t>
      </w:r>
      <w:r w:rsidR="00735E55" w:rsidRPr="008918D3">
        <w:rPr>
          <w:rFonts w:ascii="Calibri" w:eastAsia="Calibri" w:hAnsi="Calibri" w:cs="Times New Roman"/>
          <w:b/>
          <w:sz w:val="24"/>
          <w:szCs w:val="24"/>
          <w:u w:val="single"/>
          <w:lang w:eastAsia="fr-FR"/>
        </w:rPr>
        <w:t xml:space="preserve"> </w:t>
      </w:r>
      <w:r w:rsidRPr="008918D3">
        <w:rPr>
          <w:rFonts w:ascii="Calibri" w:eastAsia="Calibri" w:hAnsi="Calibri" w:cs="Times New Roman"/>
          <w:b/>
          <w:sz w:val="24"/>
          <w:szCs w:val="24"/>
          <w:u w:val="single"/>
          <w:lang w:eastAsia="fr-FR"/>
        </w:rPr>
        <w:t>noiembrie a fiecărui an</w:t>
      </w:r>
      <w:r w:rsidRPr="008918D3">
        <w:rPr>
          <w:rFonts w:ascii="Calibri" w:eastAsia="Calibri" w:hAnsi="Calibri" w:cs="Times New Roman"/>
          <w:sz w:val="24"/>
          <w:szCs w:val="24"/>
          <w:lang w:eastAsia="fr-FR"/>
        </w:rPr>
        <w:t>, o analiză a propunerilor primite și va întocmi Planul de proiecte pentru anul următor.</w:t>
      </w:r>
    </w:p>
    <w:p w14:paraId="65EF13D9" w14:textId="77777777" w:rsidR="008918D3" w:rsidRPr="008918D3" w:rsidRDefault="008918D3" w:rsidP="008918D3">
      <w:pPr>
        <w:shd w:val="clear" w:color="auto" w:fill="FFFFFF"/>
        <w:spacing w:before="120" w:after="120" w:line="240" w:lineRule="auto"/>
        <w:jc w:val="both"/>
        <w:rPr>
          <w:rFonts w:ascii="Calibri" w:eastAsia="Calibri" w:hAnsi="Calibri" w:cs="Times New Roman"/>
          <w:sz w:val="24"/>
          <w:szCs w:val="24"/>
          <w:lang w:eastAsia="fr-FR"/>
        </w:rPr>
      </w:pPr>
      <w:r w:rsidRPr="008918D3">
        <w:rPr>
          <w:rFonts w:ascii="Calibri" w:eastAsia="Calibri" w:hAnsi="Calibri" w:cs="Times New Roman"/>
          <w:sz w:val="24"/>
          <w:szCs w:val="24"/>
          <w:lang w:eastAsia="fr-FR"/>
        </w:rPr>
        <w:t>Propunerile de proiect vor fi supuse analizei privind încadrarea în obiectivele și în bugetul POAT, urmând să fie analizate următoarele aspecte:</w:t>
      </w:r>
    </w:p>
    <w:tbl>
      <w:tblPr>
        <w:tblW w:w="100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219"/>
        <w:gridCol w:w="5812"/>
      </w:tblGrid>
      <w:tr w:rsidR="008918D3" w:rsidRPr="008918D3" w14:paraId="22D7CF85" w14:textId="77777777" w:rsidTr="00F31B1D">
        <w:trPr>
          <w:tblHeader/>
        </w:trPr>
        <w:tc>
          <w:tcPr>
            <w:tcW w:w="4219" w:type="dxa"/>
            <w:shd w:val="clear" w:color="auto" w:fill="B2A1C7"/>
            <w:vAlign w:val="center"/>
          </w:tcPr>
          <w:p w14:paraId="1FD94C1E" w14:textId="77777777" w:rsidR="008918D3" w:rsidRPr="008918D3" w:rsidRDefault="008918D3" w:rsidP="00F31B1D">
            <w:pPr>
              <w:spacing w:before="120" w:after="120" w:line="240" w:lineRule="auto"/>
              <w:ind w:hanging="142"/>
              <w:contextualSpacing/>
              <w:jc w:val="center"/>
              <w:rPr>
                <w:rFonts w:ascii="Calibri" w:eastAsia="Calibri" w:hAnsi="Calibri" w:cs="Times New Roman"/>
                <w:sz w:val="24"/>
                <w:szCs w:val="24"/>
                <w:lang w:eastAsia="fr-FR"/>
              </w:rPr>
            </w:pPr>
            <w:r w:rsidRPr="008918D3">
              <w:rPr>
                <w:rFonts w:ascii="Calibri" w:eastAsia="Calibri" w:hAnsi="Calibri" w:cs="Times New Roman"/>
                <w:b/>
                <w:bCs/>
                <w:sz w:val="24"/>
                <w:szCs w:val="24"/>
                <w:lang w:eastAsia="fr-FR"/>
              </w:rPr>
              <w:t>I. Aspecte care vor fi urmărite privind propunerile de proiect primite</w:t>
            </w:r>
          </w:p>
        </w:tc>
        <w:tc>
          <w:tcPr>
            <w:tcW w:w="5812" w:type="dxa"/>
            <w:shd w:val="clear" w:color="auto" w:fill="B2A1C7"/>
            <w:vAlign w:val="center"/>
          </w:tcPr>
          <w:p w14:paraId="6E49DE08" w14:textId="77777777" w:rsidR="008918D3" w:rsidRPr="008918D3" w:rsidRDefault="008918D3" w:rsidP="00F31B1D">
            <w:pPr>
              <w:spacing w:before="120" w:after="120" w:line="240" w:lineRule="auto"/>
              <w:jc w:val="center"/>
              <w:rPr>
                <w:rFonts w:ascii="Calibri" w:eastAsia="Calibri" w:hAnsi="Calibri" w:cs="Times New Roman"/>
                <w:sz w:val="24"/>
                <w:szCs w:val="24"/>
                <w:lang w:eastAsia="fr-FR"/>
              </w:rPr>
            </w:pPr>
            <w:r w:rsidRPr="008918D3">
              <w:rPr>
                <w:rFonts w:ascii="Calibri" w:eastAsia="Calibri" w:hAnsi="Calibri" w:cs="Times New Roman"/>
                <w:b/>
                <w:bCs/>
                <w:sz w:val="24"/>
                <w:szCs w:val="24"/>
                <w:lang w:eastAsia="fr-FR"/>
              </w:rPr>
              <w:t>Explicaţii</w:t>
            </w:r>
          </w:p>
        </w:tc>
      </w:tr>
      <w:tr w:rsidR="008918D3" w:rsidRPr="008918D3" w14:paraId="3034A916" w14:textId="77777777" w:rsidTr="00F31B1D">
        <w:tc>
          <w:tcPr>
            <w:tcW w:w="4219" w:type="dxa"/>
            <w:shd w:val="clear" w:color="auto" w:fill="auto"/>
          </w:tcPr>
          <w:p w14:paraId="4C40E979" w14:textId="77777777" w:rsidR="008918D3" w:rsidRPr="008918D3" w:rsidRDefault="008918D3" w:rsidP="00F31B1D">
            <w:pPr>
              <w:shd w:val="clear" w:color="auto" w:fill="FFFFFF"/>
              <w:spacing w:before="120" w:after="120" w:line="240" w:lineRule="auto"/>
              <w:jc w:val="both"/>
              <w:rPr>
                <w:rFonts w:ascii="Calibri" w:eastAsia="Calibri" w:hAnsi="Calibri" w:cs="Times New Roman"/>
                <w:b/>
                <w:bCs/>
                <w:sz w:val="24"/>
                <w:szCs w:val="24"/>
                <w:lang w:eastAsia="fr-FR"/>
              </w:rPr>
            </w:pPr>
            <w:r w:rsidRPr="008918D3">
              <w:rPr>
                <w:rFonts w:ascii="Calibri" w:eastAsia="Calibri" w:hAnsi="Calibri" w:cs="Times New Roman"/>
                <w:b/>
                <w:bCs/>
                <w:sz w:val="24"/>
                <w:szCs w:val="24"/>
                <w:lang w:eastAsia="fr-FR"/>
              </w:rPr>
              <w:t xml:space="preserve">Solicitantul este eligibil în cadrul POAT </w:t>
            </w:r>
          </w:p>
        </w:tc>
        <w:tc>
          <w:tcPr>
            <w:tcW w:w="5812" w:type="dxa"/>
            <w:shd w:val="clear" w:color="auto" w:fill="auto"/>
          </w:tcPr>
          <w:p w14:paraId="71499DB9" w14:textId="77777777" w:rsidR="008918D3" w:rsidRPr="008918D3" w:rsidRDefault="008918D3" w:rsidP="00F31B1D">
            <w:pPr>
              <w:shd w:val="clear" w:color="auto" w:fill="FFFFFF"/>
              <w:spacing w:before="120" w:after="120" w:line="240" w:lineRule="auto"/>
              <w:jc w:val="both"/>
              <w:rPr>
                <w:rFonts w:ascii="Calibri" w:eastAsia="Calibri" w:hAnsi="Calibri" w:cs="Times New Roman"/>
                <w:sz w:val="24"/>
                <w:szCs w:val="24"/>
                <w:lang w:eastAsia="fr-FR"/>
              </w:rPr>
            </w:pPr>
            <w:r w:rsidRPr="008918D3">
              <w:rPr>
                <w:rFonts w:ascii="Calibri" w:eastAsia="Calibri" w:hAnsi="Calibri" w:cs="Times New Roman"/>
                <w:sz w:val="24"/>
                <w:szCs w:val="24"/>
                <w:lang w:eastAsia="fr-FR"/>
              </w:rPr>
              <w:t xml:space="preserve">Conform solicitanților eligibili identificaţi în prezentul ghid. </w:t>
            </w:r>
          </w:p>
        </w:tc>
      </w:tr>
      <w:tr w:rsidR="008918D3" w:rsidRPr="008918D3" w14:paraId="3B269502" w14:textId="77777777" w:rsidTr="00F31B1D">
        <w:tc>
          <w:tcPr>
            <w:tcW w:w="4219" w:type="dxa"/>
            <w:shd w:val="clear" w:color="auto" w:fill="auto"/>
          </w:tcPr>
          <w:p w14:paraId="6F47739A" w14:textId="77777777" w:rsidR="008918D3" w:rsidRPr="008918D3" w:rsidRDefault="008918D3" w:rsidP="00F31B1D">
            <w:pPr>
              <w:shd w:val="clear" w:color="auto" w:fill="FFFFFF"/>
              <w:spacing w:before="120" w:after="120" w:line="240" w:lineRule="auto"/>
              <w:jc w:val="both"/>
              <w:rPr>
                <w:rFonts w:ascii="Calibri" w:eastAsia="Calibri" w:hAnsi="Calibri" w:cs="Times New Roman"/>
                <w:b/>
                <w:bCs/>
                <w:sz w:val="24"/>
                <w:szCs w:val="24"/>
                <w:lang w:eastAsia="fr-FR"/>
              </w:rPr>
            </w:pPr>
            <w:r w:rsidRPr="008918D3">
              <w:rPr>
                <w:rFonts w:ascii="Calibri" w:eastAsia="Calibri" w:hAnsi="Calibri" w:cs="Times New Roman"/>
                <w:b/>
                <w:bCs/>
                <w:sz w:val="24"/>
                <w:szCs w:val="24"/>
                <w:lang w:eastAsia="fr-FR"/>
              </w:rPr>
              <w:lastRenderedPageBreak/>
              <w:t>Toate câmpurile din propunerea de proiect sunt completate</w:t>
            </w:r>
          </w:p>
        </w:tc>
        <w:tc>
          <w:tcPr>
            <w:tcW w:w="5812" w:type="dxa"/>
            <w:shd w:val="clear" w:color="auto" w:fill="auto"/>
          </w:tcPr>
          <w:p w14:paraId="232AC725" w14:textId="77777777" w:rsidR="008918D3" w:rsidRPr="008918D3" w:rsidRDefault="008918D3" w:rsidP="00F31B1D">
            <w:pPr>
              <w:shd w:val="clear" w:color="auto" w:fill="FFFFFF"/>
              <w:spacing w:before="120" w:after="120" w:line="240" w:lineRule="auto"/>
              <w:jc w:val="both"/>
              <w:rPr>
                <w:rFonts w:ascii="Calibri" w:eastAsia="Calibri" w:hAnsi="Calibri" w:cs="Times New Roman"/>
                <w:sz w:val="24"/>
                <w:szCs w:val="24"/>
                <w:lang w:eastAsia="fr-FR"/>
              </w:rPr>
            </w:pPr>
            <w:r w:rsidRPr="008918D3">
              <w:rPr>
                <w:rFonts w:ascii="Calibri" w:eastAsia="Calibri" w:hAnsi="Calibri" w:cs="Times New Roman"/>
                <w:sz w:val="24"/>
                <w:szCs w:val="24"/>
                <w:lang w:eastAsia="fr-FR"/>
              </w:rPr>
              <w:t xml:space="preserve">Este necesară completarea tuturor câmpurilor cuprinse în formatul propunerii de proiect. </w:t>
            </w:r>
          </w:p>
        </w:tc>
      </w:tr>
      <w:tr w:rsidR="001D5130" w:rsidRPr="008918D3" w14:paraId="327CE333" w14:textId="77777777" w:rsidTr="00F31B1D">
        <w:tc>
          <w:tcPr>
            <w:tcW w:w="4219" w:type="dxa"/>
            <w:shd w:val="clear" w:color="auto" w:fill="FFFFFF" w:themeFill="background1"/>
          </w:tcPr>
          <w:p w14:paraId="522F3AE7" w14:textId="77777777" w:rsidR="001D5130" w:rsidRPr="00585F93" w:rsidRDefault="001D5130" w:rsidP="00F31B1D">
            <w:pPr>
              <w:shd w:val="clear" w:color="auto" w:fill="FFFFFF"/>
              <w:spacing w:before="120" w:after="120" w:line="240" w:lineRule="auto"/>
              <w:jc w:val="both"/>
              <w:rPr>
                <w:rFonts w:ascii="Calibri" w:eastAsia="Calibri" w:hAnsi="Calibri" w:cs="Times New Roman"/>
                <w:b/>
                <w:bCs/>
                <w:sz w:val="24"/>
                <w:szCs w:val="24"/>
                <w:lang w:eastAsia="fr-FR"/>
              </w:rPr>
            </w:pPr>
            <w:r w:rsidRPr="00884B20">
              <w:rPr>
                <w:rFonts w:ascii="Calibri" w:eastAsia="Calibri" w:hAnsi="Calibri"/>
                <w:b/>
                <w:bCs/>
                <w:sz w:val="24"/>
                <w:szCs w:val="24"/>
                <w:lang w:eastAsia="fr-FR"/>
              </w:rPr>
              <w:t>Perioada de implementare a proiectului este cuprinsă între 01.01.2014 şi 31.12.2023</w:t>
            </w:r>
            <w:r w:rsidR="00D3096D">
              <w:rPr>
                <w:rFonts w:ascii="Calibri" w:eastAsia="Calibri" w:hAnsi="Calibri"/>
                <w:b/>
                <w:bCs/>
                <w:sz w:val="24"/>
                <w:szCs w:val="24"/>
                <w:lang w:eastAsia="fr-FR"/>
              </w:rPr>
              <w:t xml:space="preserve"> </w:t>
            </w:r>
          </w:p>
        </w:tc>
        <w:tc>
          <w:tcPr>
            <w:tcW w:w="5812" w:type="dxa"/>
            <w:shd w:val="clear" w:color="auto" w:fill="auto"/>
          </w:tcPr>
          <w:p w14:paraId="78F38D33" w14:textId="77777777" w:rsidR="001D5130" w:rsidRPr="00615363" w:rsidRDefault="001D5130" w:rsidP="00F31B1D">
            <w:pPr>
              <w:shd w:val="clear" w:color="auto" w:fill="FFFFFF"/>
              <w:spacing w:before="120" w:after="120" w:line="240" w:lineRule="auto"/>
              <w:jc w:val="both"/>
              <w:rPr>
                <w:rFonts w:ascii="Calibri" w:eastAsia="Calibri" w:hAnsi="Calibri" w:cs="Times New Roman"/>
                <w:sz w:val="24"/>
                <w:szCs w:val="24"/>
                <w:lang w:eastAsia="fr-FR"/>
              </w:rPr>
            </w:pPr>
            <w:r w:rsidRPr="00DF7558">
              <w:rPr>
                <w:rFonts w:ascii="Calibri" w:eastAsia="Calibri" w:hAnsi="Calibri"/>
                <w:sz w:val="24"/>
                <w:lang w:eastAsia="fr-FR"/>
              </w:rPr>
              <w:t>Se va urmări precizarea clară a perioadei de implementare</w:t>
            </w:r>
            <w:r w:rsidR="00D3096D" w:rsidRPr="00DF7558">
              <w:rPr>
                <w:rFonts w:ascii="Calibri" w:eastAsia="Calibri" w:hAnsi="Calibri"/>
                <w:sz w:val="24"/>
                <w:lang w:eastAsia="fr-FR"/>
              </w:rPr>
              <w:t>.</w:t>
            </w:r>
          </w:p>
        </w:tc>
      </w:tr>
      <w:tr w:rsidR="008918D3" w:rsidRPr="008918D3" w14:paraId="55BB8734" w14:textId="77777777" w:rsidTr="00F31B1D">
        <w:tc>
          <w:tcPr>
            <w:tcW w:w="4219" w:type="dxa"/>
            <w:shd w:val="clear" w:color="auto" w:fill="auto"/>
          </w:tcPr>
          <w:p w14:paraId="7C24F729" w14:textId="77777777" w:rsidR="008918D3" w:rsidRPr="008918D3" w:rsidRDefault="00D3096D" w:rsidP="00F31B1D">
            <w:pPr>
              <w:shd w:val="clear" w:color="auto" w:fill="FFFFFF"/>
              <w:spacing w:before="120" w:after="120" w:line="240" w:lineRule="auto"/>
              <w:jc w:val="both"/>
              <w:rPr>
                <w:rFonts w:ascii="Calibri" w:eastAsia="Calibri" w:hAnsi="Calibri" w:cs="Times New Roman"/>
                <w:b/>
                <w:bCs/>
                <w:sz w:val="24"/>
                <w:szCs w:val="24"/>
                <w:lang w:eastAsia="fr-FR"/>
              </w:rPr>
            </w:pPr>
            <w:r w:rsidRPr="006A618C">
              <w:rPr>
                <w:rFonts w:eastAsia="Calibri"/>
                <w:b/>
                <w:bCs/>
                <w:sz w:val="24"/>
                <w:szCs w:val="24"/>
                <w:lang w:eastAsia="fr-FR"/>
              </w:rPr>
              <w:t xml:space="preserve">Propunerea de proiect </w:t>
            </w:r>
            <w:r>
              <w:rPr>
                <w:rFonts w:eastAsia="Calibri"/>
                <w:b/>
                <w:bCs/>
                <w:sz w:val="24"/>
                <w:szCs w:val="24"/>
                <w:lang w:eastAsia="fr-FR"/>
              </w:rPr>
              <w:t xml:space="preserve">contribuie la </w:t>
            </w:r>
            <w:r>
              <w:rPr>
                <w:rFonts w:ascii="Calibri" w:eastAsia="Calibri" w:hAnsi="Calibri" w:cs="Times New Roman"/>
                <w:b/>
                <w:bCs/>
                <w:sz w:val="24"/>
                <w:szCs w:val="24"/>
                <w:lang w:eastAsia="fr-FR"/>
              </w:rPr>
              <w:t>atingerea unui o</w:t>
            </w:r>
            <w:r w:rsidR="005B2DF7" w:rsidRPr="005B2DF7">
              <w:rPr>
                <w:rFonts w:ascii="Calibri" w:eastAsia="Calibri" w:hAnsi="Calibri" w:cs="Times New Roman"/>
                <w:b/>
                <w:bCs/>
                <w:sz w:val="24"/>
                <w:szCs w:val="24"/>
                <w:lang w:eastAsia="fr-FR"/>
              </w:rPr>
              <w:t xml:space="preserve">biectiv </w:t>
            </w:r>
            <w:r>
              <w:rPr>
                <w:rFonts w:ascii="Calibri" w:eastAsia="Calibri" w:hAnsi="Calibri" w:cs="Times New Roman"/>
                <w:b/>
                <w:bCs/>
                <w:sz w:val="24"/>
                <w:szCs w:val="24"/>
                <w:lang w:eastAsia="fr-FR"/>
              </w:rPr>
              <w:t xml:space="preserve">specific al programului </w:t>
            </w:r>
          </w:p>
        </w:tc>
        <w:tc>
          <w:tcPr>
            <w:tcW w:w="5812" w:type="dxa"/>
            <w:shd w:val="clear" w:color="auto" w:fill="auto"/>
          </w:tcPr>
          <w:p w14:paraId="312AE5B8" w14:textId="77777777" w:rsidR="008918D3" w:rsidRPr="008918D3" w:rsidRDefault="008918D3" w:rsidP="00F31B1D">
            <w:pPr>
              <w:shd w:val="clear" w:color="auto" w:fill="FFFFFF"/>
              <w:spacing w:before="120" w:after="120" w:line="240" w:lineRule="auto"/>
              <w:jc w:val="both"/>
              <w:rPr>
                <w:rFonts w:ascii="Calibri" w:eastAsia="Calibri" w:hAnsi="Calibri" w:cs="Times New Roman"/>
                <w:sz w:val="24"/>
                <w:szCs w:val="24"/>
                <w:lang w:eastAsia="fr-FR"/>
              </w:rPr>
            </w:pPr>
            <w:r w:rsidRPr="008918D3">
              <w:rPr>
                <w:rFonts w:ascii="Calibri" w:eastAsia="Calibri" w:hAnsi="Calibri" w:cs="Times New Roman"/>
                <w:sz w:val="24"/>
                <w:szCs w:val="24"/>
                <w:lang w:eastAsia="fr-FR"/>
              </w:rPr>
              <w:t xml:space="preserve">Contribuţia la realizarea obiectivului specific al POAT </w:t>
            </w:r>
            <w:r w:rsidR="00EF6364">
              <w:rPr>
                <w:rFonts w:ascii="Calibri" w:eastAsia="Calibri" w:hAnsi="Calibri" w:cs="Times New Roman"/>
                <w:sz w:val="24"/>
                <w:szCs w:val="24"/>
                <w:lang w:eastAsia="fr-FR"/>
              </w:rPr>
              <w:t xml:space="preserve">2014-2020 </w:t>
            </w:r>
            <w:r w:rsidRPr="008918D3">
              <w:rPr>
                <w:rFonts w:ascii="Calibri" w:eastAsia="Calibri" w:hAnsi="Calibri" w:cs="Times New Roman"/>
                <w:sz w:val="24"/>
                <w:szCs w:val="24"/>
                <w:lang w:eastAsia="fr-FR"/>
              </w:rPr>
              <w:t xml:space="preserve">trebuie să fie clară și </w:t>
            </w:r>
            <w:r w:rsidR="00C501CE">
              <w:rPr>
                <w:rFonts w:ascii="Calibri" w:eastAsia="Calibri" w:hAnsi="Calibri" w:cs="Times New Roman"/>
                <w:sz w:val="24"/>
                <w:szCs w:val="24"/>
                <w:lang w:eastAsia="fr-FR"/>
              </w:rPr>
              <w:t>relevantă</w:t>
            </w:r>
            <w:r w:rsidRPr="008918D3">
              <w:rPr>
                <w:rFonts w:ascii="Calibri" w:eastAsia="Calibri" w:hAnsi="Calibri" w:cs="Times New Roman"/>
                <w:sz w:val="24"/>
                <w:szCs w:val="24"/>
                <w:lang w:eastAsia="fr-FR"/>
              </w:rPr>
              <w:t xml:space="preserve">. </w:t>
            </w:r>
          </w:p>
        </w:tc>
      </w:tr>
      <w:tr w:rsidR="008918D3" w:rsidRPr="008918D3" w14:paraId="4BD510DF" w14:textId="77777777" w:rsidTr="00F31B1D">
        <w:tc>
          <w:tcPr>
            <w:tcW w:w="4219" w:type="dxa"/>
            <w:shd w:val="clear" w:color="auto" w:fill="auto"/>
          </w:tcPr>
          <w:p w14:paraId="163EBB0C" w14:textId="77777777" w:rsidR="008918D3" w:rsidRPr="008918D3" w:rsidRDefault="00B3247A" w:rsidP="00F31B1D">
            <w:pPr>
              <w:shd w:val="clear" w:color="auto" w:fill="FFFFFF"/>
              <w:spacing w:before="120" w:after="120" w:line="240" w:lineRule="auto"/>
              <w:jc w:val="both"/>
              <w:rPr>
                <w:rFonts w:ascii="Calibri" w:eastAsia="Calibri" w:hAnsi="Calibri" w:cs="Times New Roman"/>
                <w:b/>
                <w:bCs/>
                <w:sz w:val="24"/>
                <w:szCs w:val="24"/>
                <w:lang w:eastAsia="fr-FR"/>
              </w:rPr>
            </w:pPr>
            <w:r>
              <w:rPr>
                <w:rFonts w:ascii="Calibri" w:eastAsia="Calibri" w:hAnsi="Calibri" w:cs="Times New Roman"/>
                <w:b/>
                <w:bCs/>
                <w:sz w:val="24"/>
                <w:szCs w:val="24"/>
                <w:lang w:eastAsia="fr-FR"/>
              </w:rPr>
              <w:t>Justificarea necesității implementării proiectului este fundamentată</w:t>
            </w:r>
          </w:p>
          <w:p w14:paraId="7F9A7713" w14:textId="77777777" w:rsidR="008918D3" w:rsidRPr="008918D3" w:rsidRDefault="008918D3" w:rsidP="00F31B1D">
            <w:pPr>
              <w:shd w:val="clear" w:color="auto" w:fill="FFFFFF"/>
              <w:spacing w:before="120" w:after="120" w:line="240" w:lineRule="auto"/>
              <w:jc w:val="both"/>
              <w:rPr>
                <w:rFonts w:ascii="Calibri" w:eastAsia="Calibri" w:hAnsi="Calibri" w:cs="Times New Roman"/>
                <w:b/>
                <w:bCs/>
                <w:sz w:val="24"/>
                <w:szCs w:val="24"/>
                <w:lang w:eastAsia="fr-FR"/>
              </w:rPr>
            </w:pPr>
          </w:p>
        </w:tc>
        <w:tc>
          <w:tcPr>
            <w:tcW w:w="5812" w:type="dxa"/>
            <w:shd w:val="clear" w:color="auto" w:fill="auto"/>
          </w:tcPr>
          <w:p w14:paraId="63D70B30" w14:textId="77777777" w:rsidR="008918D3" w:rsidRPr="008918D3" w:rsidRDefault="008918D3" w:rsidP="00F31B1D">
            <w:pPr>
              <w:shd w:val="clear" w:color="auto" w:fill="FFFFFF"/>
              <w:spacing w:before="120" w:after="120" w:line="240" w:lineRule="auto"/>
              <w:jc w:val="both"/>
              <w:rPr>
                <w:rFonts w:ascii="Calibri" w:eastAsia="Calibri" w:hAnsi="Calibri" w:cs="Times New Roman"/>
                <w:sz w:val="24"/>
                <w:szCs w:val="24"/>
                <w:lang w:eastAsia="fr-FR"/>
              </w:rPr>
            </w:pPr>
            <w:r w:rsidRPr="008918D3">
              <w:rPr>
                <w:rFonts w:ascii="Calibri" w:eastAsia="Calibri" w:hAnsi="Calibri" w:cs="Times New Roman"/>
                <w:sz w:val="24"/>
                <w:szCs w:val="24"/>
                <w:lang w:eastAsia="fr-FR"/>
              </w:rPr>
              <w:t xml:space="preserve">Se urmărește analiza făcută de solicitant și identificarea clară a nevoii de asistență tehnică, precum și modul în care proiectul </w:t>
            </w:r>
            <w:r w:rsidR="00AB7231">
              <w:rPr>
                <w:rFonts w:ascii="Calibri" w:eastAsia="Calibri" w:hAnsi="Calibri" w:cs="Times New Roman"/>
                <w:sz w:val="24"/>
                <w:szCs w:val="24"/>
                <w:lang w:eastAsia="fr-FR"/>
              </w:rPr>
              <w:t>răspunde</w:t>
            </w:r>
            <w:r w:rsidR="00AB7231" w:rsidRPr="008918D3">
              <w:rPr>
                <w:rFonts w:ascii="Calibri" w:eastAsia="Calibri" w:hAnsi="Calibri" w:cs="Times New Roman"/>
                <w:sz w:val="24"/>
                <w:szCs w:val="24"/>
                <w:lang w:eastAsia="fr-FR"/>
              </w:rPr>
              <w:t xml:space="preserve"> </w:t>
            </w:r>
            <w:r w:rsidRPr="008918D3">
              <w:rPr>
                <w:rFonts w:ascii="Calibri" w:eastAsia="Calibri" w:hAnsi="Calibri" w:cs="Times New Roman"/>
                <w:sz w:val="24"/>
                <w:szCs w:val="24"/>
                <w:lang w:eastAsia="fr-FR"/>
              </w:rPr>
              <w:t>nevoi</w:t>
            </w:r>
            <w:r w:rsidR="00AB7231">
              <w:rPr>
                <w:rFonts w:ascii="Calibri" w:eastAsia="Calibri" w:hAnsi="Calibri" w:cs="Times New Roman"/>
                <w:sz w:val="24"/>
                <w:szCs w:val="24"/>
                <w:lang w:eastAsia="fr-FR"/>
              </w:rPr>
              <w:t>i</w:t>
            </w:r>
            <w:r w:rsidRPr="008918D3">
              <w:rPr>
                <w:rFonts w:ascii="Calibri" w:eastAsia="Calibri" w:hAnsi="Calibri" w:cs="Times New Roman"/>
                <w:sz w:val="24"/>
                <w:szCs w:val="24"/>
                <w:lang w:eastAsia="fr-FR"/>
              </w:rPr>
              <w:t xml:space="preserve"> identificat</w:t>
            </w:r>
            <w:r w:rsidR="00AB7231">
              <w:rPr>
                <w:rFonts w:ascii="Calibri" w:eastAsia="Calibri" w:hAnsi="Calibri" w:cs="Times New Roman"/>
                <w:sz w:val="24"/>
                <w:szCs w:val="24"/>
                <w:lang w:eastAsia="fr-FR"/>
              </w:rPr>
              <w:t>e</w:t>
            </w:r>
            <w:r w:rsidRPr="008918D3">
              <w:rPr>
                <w:rFonts w:ascii="Calibri" w:eastAsia="Calibri" w:hAnsi="Calibri" w:cs="Times New Roman"/>
                <w:sz w:val="24"/>
                <w:szCs w:val="24"/>
                <w:lang w:eastAsia="fr-FR"/>
              </w:rPr>
              <w:t>.</w:t>
            </w:r>
          </w:p>
        </w:tc>
      </w:tr>
      <w:tr w:rsidR="009A3754" w:rsidRPr="008918D3" w14:paraId="301E78D5" w14:textId="77777777" w:rsidTr="00F31B1D">
        <w:tc>
          <w:tcPr>
            <w:tcW w:w="4219" w:type="dxa"/>
            <w:shd w:val="clear" w:color="auto" w:fill="auto"/>
          </w:tcPr>
          <w:p w14:paraId="47F50C15" w14:textId="77777777" w:rsidR="009A3754" w:rsidRPr="0034058B" w:rsidRDefault="009A3754" w:rsidP="00F31B1D">
            <w:pPr>
              <w:shd w:val="clear" w:color="auto" w:fill="FFFFFF"/>
              <w:spacing w:before="120" w:after="120" w:line="240" w:lineRule="auto"/>
              <w:jc w:val="both"/>
              <w:rPr>
                <w:rFonts w:ascii="Calibri" w:eastAsia="Calibri" w:hAnsi="Calibri"/>
                <w:b/>
                <w:bCs/>
                <w:sz w:val="24"/>
                <w:szCs w:val="24"/>
                <w:lang w:eastAsia="fr-FR"/>
              </w:rPr>
            </w:pPr>
            <w:r w:rsidRPr="00026F42">
              <w:rPr>
                <w:rFonts w:ascii="Calibri" w:eastAsia="Calibri" w:hAnsi="Calibri" w:cs="Times New Roman"/>
                <w:b/>
                <w:bCs/>
                <w:sz w:val="24"/>
                <w:szCs w:val="24"/>
                <w:lang w:eastAsia="fr-FR"/>
              </w:rPr>
              <w:t>Complementaritatea cu alte proiecte ale Beneficiarului</w:t>
            </w:r>
          </w:p>
        </w:tc>
        <w:tc>
          <w:tcPr>
            <w:tcW w:w="5812" w:type="dxa"/>
            <w:shd w:val="clear" w:color="auto" w:fill="auto"/>
          </w:tcPr>
          <w:p w14:paraId="1EDD7000" w14:textId="2D27EBA1" w:rsidR="009A3754" w:rsidRPr="00155EE5" w:rsidRDefault="009A3754" w:rsidP="00F31B1D">
            <w:pPr>
              <w:shd w:val="clear" w:color="auto" w:fill="FFFFFF"/>
              <w:spacing w:before="120" w:after="120" w:line="240" w:lineRule="auto"/>
              <w:jc w:val="both"/>
              <w:rPr>
                <w:rFonts w:ascii="Calibri" w:eastAsia="Calibri" w:hAnsi="Calibri"/>
                <w:i/>
                <w:lang w:eastAsia="fr-FR"/>
              </w:rPr>
            </w:pPr>
            <w:r w:rsidRPr="00026F42">
              <w:rPr>
                <w:rFonts w:ascii="Calibri" w:eastAsia="Calibri" w:hAnsi="Calibri" w:cs="Times New Roman"/>
                <w:sz w:val="24"/>
                <w:szCs w:val="24"/>
                <w:lang w:eastAsia="fr-FR"/>
              </w:rPr>
              <w:t>Se urmărește o verificare preliminară a complementarității rezultatelor propuse cu alte proiecte ale Beneficiarului finalizate sau aflate în implementare</w:t>
            </w:r>
            <w:r w:rsidR="0062112C">
              <w:rPr>
                <w:rFonts w:ascii="Calibri" w:eastAsia="Calibri" w:hAnsi="Calibri" w:cs="Times New Roman"/>
                <w:sz w:val="24"/>
                <w:szCs w:val="24"/>
                <w:lang w:eastAsia="fr-FR"/>
              </w:rPr>
              <w:t>.</w:t>
            </w:r>
          </w:p>
        </w:tc>
      </w:tr>
      <w:tr w:rsidR="001D5130" w:rsidRPr="008918D3" w14:paraId="65FFC6C5" w14:textId="77777777" w:rsidTr="00F31B1D">
        <w:tc>
          <w:tcPr>
            <w:tcW w:w="4219" w:type="dxa"/>
            <w:shd w:val="clear" w:color="auto" w:fill="auto"/>
          </w:tcPr>
          <w:p w14:paraId="1C0E4C23" w14:textId="67A43C23" w:rsidR="001D5130" w:rsidRPr="00551050" w:rsidDel="00B3247A" w:rsidRDefault="001D5130" w:rsidP="00615363">
            <w:pPr>
              <w:shd w:val="clear" w:color="auto" w:fill="FFFFFF"/>
              <w:spacing w:before="120" w:after="120" w:line="240" w:lineRule="auto"/>
              <w:jc w:val="both"/>
              <w:rPr>
                <w:rFonts w:ascii="Calibri" w:eastAsia="Calibri" w:hAnsi="Calibri" w:cs="Times New Roman"/>
                <w:b/>
                <w:bCs/>
                <w:sz w:val="24"/>
                <w:szCs w:val="24"/>
                <w:lang w:eastAsia="fr-FR"/>
              </w:rPr>
            </w:pPr>
            <w:r w:rsidRPr="00551050">
              <w:rPr>
                <w:rFonts w:ascii="Calibri" w:eastAsia="Calibri" w:hAnsi="Calibri"/>
                <w:b/>
                <w:bCs/>
                <w:sz w:val="24"/>
                <w:szCs w:val="24"/>
                <w:lang w:eastAsia="fr-FR"/>
              </w:rPr>
              <w:t>Indicatorii de rezultat</w:t>
            </w:r>
            <w:r w:rsidR="00ED6F4D" w:rsidRPr="00551050">
              <w:rPr>
                <w:rFonts w:ascii="Calibri" w:eastAsia="Calibri" w:hAnsi="Calibri"/>
                <w:b/>
                <w:bCs/>
                <w:sz w:val="24"/>
                <w:szCs w:val="24"/>
                <w:lang w:eastAsia="fr-FR"/>
              </w:rPr>
              <w:t xml:space="preserve">/realizare </w:t>
            </w:r>
            <w:r w:rsidRPr="00551050">
              <w:rPr>
                <w:rFonts w:ascii="Calibri" w:eastAsia="Calibri" w:hAnsi="Calibri"/>
                <w:b/>
                <w:bCs/>
                <w:sz w:val="24"/>
                <w:szCs w:val="24"/>
                <w:lang w:eastAsia="fr-FR"/>
              </w:rPr>
              <w:t>imediat</w:t>
            </w:r>
            <w:r w:rsidR="00ED6F4D" w:rsidRPr="00551050">
              <w:rPr>
                <w:rFonts w:ascii="Calibri" w:eastAsia="Calibri" w:hAnsi="Calibri"/>
                <w:b/>
                <w:bCs/>
                <w:sz w:val="24"/>
                <w:szCs w:val="24"/>
                <w:lang w:eastAsia="fr-FR"/>
              </w:rPr>
              <w:t>ă</w:t>
            </w:r>
            <w:r w:rsidRPr="00551050">
              <w:rPr>
                <w:rFonts w:ascii="Calibri" w:eastAsia="Calibri" w:hAnsi="Calibri"/>
                <w:b/>
                <w:bCs/>
                <w:sz w:val="24"/>
                <w:szCs w:val="24"/>
                <w:lang w:eastAsia="fr-FR"/>
              </w:rPr>
              <w:t xml:space="preserve"> care vor fi atinși în cadrul proiectului</w:t>
            </w:r>
          </w:p>
        </w:tc>
        <w:tc>
          <w:tcPr>
            <w:tcW w:w="5812" w:type="dxa"/>
            <w:shd w:val="clear" w:color="auto" w:fill="auto"/>
          </w:tcPr>
          <w:p w14:paraId="6B8B9C80" w14:textId="22A405AD" w:rsidR="007E23DB" w:rsidRPr="00615363" w:rsidRDefault="001D5130" w:rsidP="00BC2913">
            <w:pPr>
              <w:shd w:val="clear" w:color="auto" w:fill="FFFFFF"/>
              <w:spacing w:before="120" w:after="120" w:line="240" w:lineRule="auto"/>
              <w:jc w:val="both"/>
              <w:rPr>
                <w:rFonts w:ascii="Calibri" w:eastAsia="Calibri" w:hAnsi="Calibri" w:cs="Times New Roman"/>
                <w:sz w:val="24"/>
                <w:szCs w:val="24"/>
                <w:lang w:eastAsia="fr-FR"/>
              </w:rPr>
            </w:pPr>
            <w:r w:rsidRPr="00DF7558">
              <w:rPr>
                <w:rFonts w:ascii="Calibri" w:eastAsia="Calibri" w:hAnsi="Calibri"/>
                <w:sz w:val="24"/>
                <w:lang w:eastAsia="fr-FR"/>
              </w:rPr>
              <w:t>Sunt identificați corect toți indicatorii de rezultat</w:t>
            </w:r>
            <w:r w:rsidR="00ED6F4D" w:rsidRPr="00DF7558">
              <w:rPr>
                <w:rFonts w:ascii="Calibri" w:eastAsia="Calibri" w:hAnsi="Calibri"/>
                <w:sz w:val="24"/>
                <w:lang w:eastAsia="fr-FR"/>
              </w:rPr>
              <w:t>/ realizare</w:t>
            </w:r>
            <w:r w:rsidRPr="00DF7558">
              <w:rPr>
                <w:rFonts w:ascii="Calibri" w:eastAsia="Calibri" w:hAnsi="Calibri"/>
                <w:sz w:val="24"/>
                <w:lang w:eastAsia="fr-FR"/>
              </w:rPr>
              <w:t xml:space="preserve"> imediat</w:t>
            </w:r>
            <w:r w:rsidR="00ED6F4D" w:rsidRPr="00DF7558">
              <w:rPr>
                <w:rFonts w:ascii="Calibri" w:eastAsia="Calibri" w:hAnsi="Calibri"/>
                <w:sz w:val="24"/>
                <w:lang w:eastAsia="fr-FR"/>
              </w:rPr>
              <w:t>ă</w:t>
            </w:r>
            <w:r w:rsidRPr="00DF7558">
              <w:rPr>
                <w:rFonts w:ascii="Calibri" w:eastAsia="Calibri" w:hAnsi="Calibri"/>
                <w:sz w:val="24"/>
                <w:lang w:eastAsia="fr-FR"/>
              </w:rPr>
              <w:t xml:space="preserve"> corespunzător AP</w:t>
            </w:r>
            <w:r w:rsidR="00C06479" w:rsidRPr="00DF7558">
              <w:rPr>
                <w:rFonts w:ascii="Calibri" w:eastAsia="Calibri" w:hAnsi="Calibri"/>
                <w:sz w:val="24"/>
                <w:lang w:eastAsia="fr-FR"/>
              </w:rPr>
              <w:t>,</w:t>
            </w:r>
            <w:r w:rsidRPr="00DF7558">
              <w:rPr>
                <w:rFonts w:ascii="Calibri" w:eastAsia="Calibri" w:hAnsi="Calibri"/>
                <w:sz w:val="24"/>
                <w:lang w:eastAsia="fr-FR"/>
              </w:rPr>
              <w:t xml:space="preserve"> OS </w:t>
            </w:r>
            <w:r w:rsidR="00C06479" w:rsidRPr="00DF7558">
              <w:rPr>
                <w:rFonts w:ascii="Calibri" w:eastAsia="Calibri" w:hAnsi="Calibri"/>
                <w:sz w:val="24"/>
                <w:lang w:eastAsia="fr-FR"/>
              </w:rPr>
              <w:t>și Acțiunii</w:t>
            </w:r>
            <w:r w:rsidR="007541C9" w:rsidRPr="00DF7558">
              <w:rPr>
                <w:rFonts w:ascii="Calibri" w:eastAsia="Calibri" w:hAnsi="Calibri"/>
                <w:sz w:val="24"/>
                <w:lang w:eastAsia="fr-FR"/>
              </w:rPr>
              <w:t xml:space="preserve"> </w:t>
            </w:r>
            <w:r w:rsidRPr="00DF7558">
              <w:rPr>
                <w:rFonts w:ascii="Calibri" w:eastAsia="Calibri" w:hAnsi="Calibri"/>
                <w:sz w:val="24"/>
                <w:lang w:eastAsia="fr-FR"/>
              </w:rPr>
              <w:t>și sunt prevăzute ținte realiste.</w:t>
            </w:r>
          </w:p>
        </w:tc>
      </w:tr>
      <w:tr w:rsidR="008918D3" w:rsidRPr="008918D3" w14:paraId="6A603511" w14:textId="77777777" w:rsidTr="00F31B1D">
        <w:tc>
          <w:tcPr>
            <w:tcW w:w="4219" w:type="dxa"/>
            <w:shd w:val="clear" w:color="auto" w:fill="auto"/>
          </w:tcPr>
          <w:p w14:paraId="20795F8A" w14:textId="77777777" w:rsidR="008918D3" w:rsidRPr="008918D3" w:rsidRDefault="008918D3" w:rsidP="00F31B1D">
            <w:pPr>
              <w:shd w:val="clear" w:color="auto" w:fill="FFFFFF"/>
              <w:spacing w:before="120" w:after="120" w:line="240" w:lineRule="auto"/>
              <w:jc w:val="both"/>
              <w:rPr>
                <w:rFonts w:ascii="Calibri" w:eastAsia="Calibri" w:hAnsi="Calibri" w:cs="Times New Roman"/>
                <w:b/>
                <w:bCs/>
                <w:sz w:val="24"/>
                <w:szCs w:val="24"/>
                <w:lang w:eastAsia="fr-FR"/>
              </w:rPr>
            </w:pPr>
            <w:r w:rsidRPr="008918D3">
              <w:rPr>
                <w:rFonts w:ascii="Calibri" w:eastAsia="Calibri" w:hAnsi="Calibri" w:cs="Times New Roman"/>
                <w:b/>
                <w:bCs/>
                <w:sz w:val="24"/>
                <w:szCs w:val="24"/>
                <w:lang w:eastAsia="fr-FR"/>
              </w:rPr>
              <w:t xml:space="preserve">Bugetul proiectului este realist având în vedere </w:t>
            </w:r>
            <w:r w:rsidR="00D97420">
              <w:rPr>
                <w:rFonts w:ascii="Calibri" w:eastAsia="Calibri" w:hAnsi="Calibri" w:cs="Times New Roman"/>
                <w:b/>
                <w:bCs/>
                <w:sz w:val="24"/>
                <w:szCs w:val="24"/>
                <w:lang w:eastAsia="fr-FR"/>
              </w:rPr>
              <w:t>rezultatele</w:t>
            </w:r>
            <w:r w:rsidR="00D97420" w:rsidRPr="008918D3">
              <w:rPr>
                <w:rFonts w:ascii="Calibri" w:eastAsia="Calibri" w:hAnsi="Calibri" w:cs="Times New Roman"/>
                <w:b/>
                <w:bCs/>
                <w:sz w:val="24"/>
                <w:szCs w:val="24"/>
                <w:lang w:eastAsia="fr-FR"/>
              </w:rPr>
              <w:t xml:space="preserve"> </w:t>
            </w:r>
            <w:r w:rsidRPr="008918D3">
              <w:rPr>
                <w:rFonts w:ascii="Calibri" w:eastAsia="Calibri" w:hAnsi="Calibri" w:cs="Times New Roman"/>
                <w:b/>
                <w:bCs/>
                <w:sz w:val="24"/>
                <w:szCs w:val="24"/>
                <w:lang w:eastAsia="fr-FR"/>
              </w:rPr>
              <w:t xml:space="preserve">propuse </w:t>
            </w:r>
          </w:p>
        </w:tc>
        <w:tc>
          <w:tcPr>
            <w:tcW w:w="5812" w:type="dxa"/>
            <w:shd w:val="clear" w:color="auto" w:fill="auto"/>
          </w:tcPr>
          <w:p w14:paraId="6B530127" w14:textId="50FD8B9E" w:rsidR="008918D3" w:rsidRPr="008918D3" w:rsidRDefault="009C26A6" w:rsidP="00F31B1D">
            <w:pPr>
              <w:shd w:val="clear" w:color="auto" w:fill="FFFFFF"/>
              <w:spacing w:before="120" w:after="120" w:line="240" w:lineRule="auto"/>
              <w:jc w:val="both"/>
              <w:rPr>
                <w:rFonts w:ascii="Calibri" w:eastAsia="Calibri" w:hAnsi="Calibri" w:cs="Times New Roman"/>
                <w:bCs/>
                <w:sz w:val="24"/>
                <w:szCs w:val="24"/>
                <w:lang w:eastAsia="fr-FR"/>
              </w:rPr>
            </w:pPr>
            <w:r>
              <w:rPr>
                <w:rFonts w:ascii="Calibri" w:eastAsia="Calibri" w:hAnsi="Calibri" w:cs="Times New Roman"/>
                <w:bCs/>
                <w:sz w:val="24"/>
                <w:szCs w:val="24"/>
                <w:lang w:eastAsia="fr-FR"/>
              </w:rPr>
              <w:t>Pe baza fundamentării prezentate de solicitant</w:t>
            </w:r>
            <w:r w:rsidR="00C8238A">
              <w:rPr>
                <w:rFonts w:ascii="Calibri" w:eastAsia="Calibri" w:hAnsi="Calibri" w:cs="Times New Roman"/>
                <w:bCs/>
                <w:sz w:val="24"/>
                <w:szCs w:val="24"/>
                <w:lang w:eastAsia="fr-FR"/>
              </w:rPr>
              <w:t xml:space="preserve"> </w:t>
            </w:r>
            <w:r w:rsidR="00C8238A" w:rsidRPr="006A618C">
              <w:rPr>
                <w:rFonts w:eastAsia="Calibri"/>
                <w:i/>
                <w:sz w:val="24"/>
                <w:szCs w:val="24"/>
                <w:u w:val="single"/>
                <w:lang w:eastAsia="fr-FR"/>
              </w:rPr>
              <w:t>în anexă la fişa de proiect</w:t>
            </w:r>
            <w:r>
              <w:rPr>
                <w:rFonts w:ascii="Calibri" w:eastAsia="Calibri" w:hAnsi="Calibri" w:cs="Times New Roman"/>
                <w:bCs/>
                <w:sz w:val="24"/>
                <w:szCs w:val="24"/>
                <w:lang w:eastAsia="fr-FR"/>
              </w:rPr>
              <w:t>, s</w:t>
            </w:r>
            <w:r w:rsidR="008918D3" w:rsidRPr="008918D3">
              <w:rPr>
                <w:rFonts w:ascii="Calibri" w:eastAsia="Calibri" w:hAnsi="Calibri" w:cs="Times New Roman"/>
                <w:bCs/>
                <w:sz w:val="24"/>
                <w:szCs w:val="24"/>
                <w:lang w:eastAsia="fr-FR"/>
              </w:rPr>
              <w:t>e va realiza o analiză preliminară a bugetului propus</w:t>
            </w:r>
            <w:r>
              <w:rPr>
                <w:rFonts w:ascii="Calibri" w:eastAsia="Calibri" w:hAnsi="Calibri" w:cs="Times New Roman"/>
                <w:bCs/>
                <w:sz w:val="24"/>
                <w:szCs w:val="24"/>
                <w:lang w:eastAsia="fr-FR"/>
              </w:rPr>
              <w:t>, corelat cu</w:t>
            </w:r>
            <w:r w:rsidR="008918D3" w:rsidRPr="008918D3">
              <w:rPr>
                <w:rFonts w:ascii="Calibri" w:eastAsia="Calibri" w:hAnsi="Calibri" w:cs="Times New Roman"/>
                <w:bCs/>
                <w:sz w:val="24"/>
                <w:szCs w:val="24"/>
                <w:lang w:eastAsia="fr-FR"/>
              </w:rPr>
              <w:t xml:space="preserve"> rezultatele</w:t>
            </w:r>
            <w:r>
              <w:rPr>
                <w:rFonts w:ascii="Calibri" w:eastAsia="Calibri" w:hAnsi="Calibri" w:cs="Times New Roman"/>
                <w:bCs/>
                <w:sz w:val="24"/>
                <w:szCs w:val="24"/>
                <w:lang w:eastAsia="fr-FR"/>
              </w:rPr>
              <w:t xml:space="preserve"> </w:t>
            </w:r>
            <w:r w:rsidR="00CF2FD1">
              <w:rPr>
                <w:rFonts w:ascii="Calibri" w:eastAsia="Calibri" w:hAnsi="Calibri" w:cs="Times New Roman"/>
                <w:bCs/>
                <w:sz w:val="24"/>
                <w:szCs w:val="24"/>
                <w:lang w:eastAsia="fr-FR"/>
              </w:rPr>
              <w:t>ş</w:t>
            </w:r>
            <w:r>
              <w:rPr>
                <w:rFonts w:ascii="Calibri" w:eastAsia="Calibri" w:hAnsi="Calibri" w:cs="Times New Roman"/>
                <w:bCs/>
                <w:sz w:val="24"/>
                <w:szCs w:val="24"/>
                <w:lang w:eastAsia="fr-FR"/>
              </w:rPr>
              <w:t xml:space="preserve">i indicatorii </w:t>
            </w:r>
            <w:r w:rsidR="008918D3" w:rsidRPr="008918D3">
              <w:rPr>
                <w:rFonts w:ascii="Calibri" w:eastAsia="Calibri" w:hAnsi="Calibri" w:cs="Times New Roman"/>
                <w:bCs/>
                <w:sz w:val="24"/>
                <w:szCs w:val="24"/>
                <w:lang w:eastAsia="fr-FR"/>
              </w:rPr>
              <w:t>propu</w:t>
            </w:r>
            <w:r>
              <w:rPr>
                <w:rFonts w:ascii="Calibri" w:eastAsia="Calibri" w:hAnsi="Calibri" w:cs="Times New Roman"/>
                <w:bCs/>
                <w:sz w:val="24"/>
                <w:szCs w:val="24"/>
                <w:lang w:eastAsia="fr-FR"/>
              </w:rPr>
              <w:t>și</w:t>
            </w:r>
            <w:r w:rsidR="0062112C">
              <w:rPr>
                <w:rFonts w:ascii="Calibri" w:eastAsia="Calibri" w:hAnsi="Calibri" w:cs="Times New Roman"/>
                <w:bCs/>
                <w:sz w:val="24"/>
                <w:szCs w:val="24"/>
                <w:lang w:eastAsia="fr-FR"/>
              </w:rPr>
              <w:t>.</w:t>
            </w:r>
            <w:r w:rsidR="008918D3" w:rsidRPr="008918D3">
              <w:rPr>
                <w:rFonts w:ascii="Calibri" w:eastAsia="Calibri" w:hAnsi="Calibri" w:cs="Times New Roman"/>
                <w:bCs/>
                <w:sz w:val="24"/>
                <w:szCs w:val="24"/>
                <w:lang w:eastAsia="fr-FR"/>
              </w:rPr>
              <w:t xml:space="preserve"> </w:t>
            </w:r>
          </w:p>
        </w:tc>
      </w:tr>
      <w:tr w:rsidR="001D5130" w:rsidRPr="008918D3" w14:paraId="6622A788" w14:textId="77777777" w:rsidTr="00F31B1D">
        <w:tc>
          <w:tcPr>
            <w:tcW w:w="4219" w:type="dxa"/>
            <w:shd w:val="clear" w:color="auto" w:fill="auto"/>
          </w:tcPr>
          <w:p w14:paraId="07E0CFC8" w14:textId="77777777" w:rsidR="001D5130" w:rsidRPr="0021505C" w:rsidRDefault="001D5130" w:rsidP="00F31B1D">
            <w:pPr>
              <w:shd w:val="clear" w:color="auto" w:fill="FFFFFF"/>
              <w:spacing w:before="120" w:after="120" w:line="240" w:lineRule="auto"/>
              <w:jc w:val="both"/>
              <w:rPr>
                <w:rFonts w:ascii="Calibri" w:eastAsia="Calibri" w:hAnsi="Calibri" w:cs="Times New Roman"/>
                <w:b/>
                <w:bCs/>
                <w:sz w:val="24"/>
                <w:szCs w:val="24"/>
                <w:lang w:eastAsia="fr-FR"/>
              </w:rPr>
            </w:pPr>
            <w:r w:rsidRPr="0034058B">
              <w:rPr>
                <w:rFonts w:ascii="Calibri" w:eastAsia="Calibri" w:hAnsi="Calibri"/>
                <w:b/>
                <w:bCs/>
                <w:sz w:val="24"/>
                <w:szCs w:val="24"/>
                <w:lang w:eastAsia="fr-FR"/>
              </w:rPr>
              <w:t>Defalcare anuală a estimării solicitărilor la rambursare</w:t>
            </w:r>
          </w:p>
        </w:tc>
        <w:tc>
          <w:tcPr>
            <w:tcW w:w="5812" w:type="dxa"/>
            <w:shd w:val="clear" w:color="auto" w:fill="auto"/>
          </w:tcPr>
          <w:p w14:paraId="568FCFC5" w14:textId="17060CE9" w:rsidR="001D5130" w:rsidRPr="00615363" w:rsidRDefault="001D5130" w:rsidP="00F31B1D">
            <w:pPr>
              <w:shd w:val="clear" w:color="auto" w:fill="FFFFFF"/>
              <w:spacing w:before="120" w:after="120" w:line="240" w:lineRule="auto"/>
              <w:jc w:val="both"/>
              <w:rPr>
                <w:rFonts w:ascii="Calibri" w:eastAsia="Calibri" w:hAnsi="Calibri" w:cs="Times New Roman"/>
                <w:bCs/>
                <w:sz w:val="24"/>
                <w:szCs w:val="24"/>
                <w:lang w:eastAsia="fr-FR"/>
              </w:rPr>
            </w:pPr>
            <w:r w:rsidRPr="00DF7558">
              <w:rPr>
                <w:rFonts w:ascii="Calibri" w:eastAsia="Calibri" w:hAnsi="Calibri" w:cs="Calibri"/>
                <w:sz w:val="24"/>
                <w:lang w:eastAsia="fr-FR"/>
              </w:rPr>
              <w:t>Se urmărește planificarea anuală a solicitărilor la rambursare</w:t>
            </w:r>
            <w:r w:rsidR="0062112C">
              <w:rPr>
                <w:rFonts w:ascii="Calibri" w:eastAsia="Calibri" w:hAnsi="Calibri" w:cs="Calibri"/>
                <w:sz w:val="24"/>
                <w:lang w:eastAsia="fr-FR"/>
              </w:rPr>
              <w:t>.</w:t>
            </w:r>
          </w:p>
        </w:tc>
      </w:tr>
      <w:tr w:rsidR="002778C1" w:rsidRPr="008918D3" w14:paraId="0503B0D1" w14:textId="77777777" w:rsidTr="00F31B1D">
        <w:tc>
          <w:tcPr>
            <w:tcW w:w="4219" w:type="dxa"/>
            <w:shd w:val="clear" w:color="auto" w:fill="auto"/>
          </w:tcPr>
          <w:p w14:paraId="5A820CFB" w14:textId="77777777" w:rsidR="002778C1" w:rsidRPr="0034058B" w:rsidRDefault="002778C1" w:rsidP="00F31B1D">
            <w:pPr>
              <w:shd w:val="clear" w:color="auto" w:fill="FFFFFF"/>
              <w:spacing w:before="120" w:after="120" w:line="240" w:lineRule="auto"/>
              <w:jc w:val="both"/>
              <w:rPr>
                <w:rFonts w:ascii="Calibri" w:eastAsia="Calibri" w:hAnsi="Calibri"/>
                <w:b/>
                <w:bCs/>
                <w:sz w:val="24"/>
                <w:szCs w:val="24"/>
                <w:lang w:eastAsia="fr-FR"/>
              </w:rPr>
            </w:pPr>
            <w:r w:rsidRPr="0034058B">
              <w:rPr>
                <w:rFonts w:ascii="Calibri" w:eastAsia="Calibri" w:hAnsi="Calibri"/>
                <w:b/>
                <w:bCs/>
                <w:sz w:val="24"/>
                <w:szCs w:val="24"/>
                <w:lang w:eastAsia="fr-FR"/>
              </w:rPr>
              <w:t>Avizul AM în cazul propunerilor înaintate de OI</w:t>
            </w:r>
            <w:r w:rsidRPr="0034058B">
              <w:rPr>
                <w:sz w:val="24"/>
                <w:szCs w:val="24"/>
              </w:rPr>
              <w:t xml:space="preserve"> </w:t>
            </w:r>
            <w:r w:rsidRPr="0034058B">
              <w:rPr>
                <w:rFonts w:ascii="Calibri" w:eastAsia="Calibri" w:hAnsi="Calibri"/>
                <w:b/>
                <w:bCs/>
                <w:sz w:val="24"/>
                <w:szCs w:val="24"/>
                <w:lang w:eastAsia="fr-FR"/>
              </w:rPr>
              <w:t xml:space="preserve">sau principalii beneficiari ai POIM </w:t>
            </w:r>
            <w:r w:rsidR="000805D4" w:rsidRPr="0034058B">
              <w:rPr>
                <w:rFonts w:ascii="Calibri" w:eastAsia="Calibri" w:hAnsi="Calibri"/>
                <w:b/>
                <w:bCs/>
                <w:sz w:val="24"/>
                <w:szCs w:val="24"/>
                <w:lang w:eastAsia="fr-FR"/>
              </w:rPr>
              <w:t>ș</w:t>
            </w:r>
            <w:r w:rsidRPr="0034058B">
              <w:rPr>
                <w:rFonts w:ascii="Calibri" w:eastAsia="Calibri" w:hAnsi="Calibri"/>
                <w:b/>
                <w:bCs/>
                <w:sz w:val="24"/>
                <w:szCs w:val="24"/>
                <w:lang w:eastAsia="fr-FR"/>
              </w:rPr>
              <w:t>i POC</w:t>
            </w:r>
          </w:p>
        </w:tc>
        <w:tc>
          <w:tcPr>
            <w:tcW w:w="5812" w:type="dxa"/>
            <w:shd w:val="clear" w:color="auto" w:fill="auto"/>
          </w:tcPr>
          <w:p w14:paraId="4A38EDB2" w14:textId="0A5DC0F4" w:rsidR="002778C1" w:rsidRPr="00F31B1D" w:rsidRDefault="00420756" w:rsidP="00F31B1D">
            <w:pPr>
              <w:shd w:val="clear" w:color="auto" w:fill="FFFFFF"/>
              <w:spacing w:after="120" w:line="240" w:lineRule="auto"/>
              <w:jc w:val="both"/>
              <w:rPr>
                <w:rFonts w:ascii="Calibri" w:eastAsia="Calibri" w:hAnsi="Calibri" w:cs="Calibri"/>
                <w:i/>
                <w:sz w:val="24"/>
                <w:lang w:eastAsia="fr-FR"/>
              </w:rPr>
            </w:pPr>
            <w:r w:rsidRPr="00F31B1D">
              <w:rPr>
                <w:rFonts w:ascii="Calibri" w:eastAsia="Calibri" w:hAnsi="Calibri"/>
                <w:bCs/>
                <w:sz w:val="24"/>
                <w:lang w:eastAsia="fr-FR"/>
              </w:rPr>
              <w:t>Pentru propunerile înaintate de OI</w:t>
            </w:r>
            <w:r w:rsidRPr="00F31B1D">
              <w:rPr>
                <w:sz w:val="24"/>
              </w:rPr>
              <w:t xml:space="preserve"> </w:t>
            </w:r>
            <w:r w:rsidRPr="00F31B1D">
              <w:rPr>
                <w:rFonts w:ascii="Calibri" w:eastAsia="Calibri" w:hAnsi="Calibri"/>
                <w:bCs/>
                <w:sz w:val="24"/>
                <w:lang w:eastAsia="fr-FR"/>
              </w:rPr>
              <w:t>sau principalii beneficiari ai POIM/POC</w:t>
            </w:r>
            <w:r w:rsidRPr="00F31B1D">
              <w:rPr>
                <w:rFonts w:ascii="Calibri" w:eastAsia="Calibri" w:hAnsi="Calibri" w:cs="Calibri"/>
                <w:i/>
                <w:sz w:val="24"/>
                <w:lang w:eastAsia="fr-FR"/>
              </w:rPr>
              <w:t xml:space="preserve"> s</w:t>
            </w:r>
            <w:r w:rsidR="002778C1" w:rsidRPr="00F31B1D">
              <w:rPr>
                <w:rFonts w:ascii="Calibri" w:eastAsia="Calibri" w:hAnsi="Calibri" w:cs="Calibri"/>
                <w:i/>
                <w:sz w:val="24"/>
                <w:lang w:eastAsia="fr-FR"/>
              </w:rPr>
              <w:t xml:space="preserve">e urmărește </w:t>
            </w:r>
            <w:r w:rsidRPr="00F31B1D">
              <w:rPr>
                <w:rFonts w:ascii="Calibri" w:eastAsia="Calibri" w:hAnsi="Calibri" w:cs="Calibri"/>
                <w:i/>
                <w:sz w:val="24"/>
                <w:lang w:eastAsia="fr-FR"/>
              </w:rPr>
              <w:t>existența</w:t>
            </w:r>
            <w:r w:rsidR="002778C1" w:rsidRPr="00F31B1D">
              <w:rPr>
                <w:rFonts w:ascii="Calibri" w:eastAsia="Calibri" w:hAnsi="Calibri" w:cs="Calibri"/>
                <w:i/>
                <w:sz w:val="24"/>
                <w:lang w:eastAsia="fr-FR"/>
              </w:rPr>
              <w:t xml:space="preserve"> avizului AM</w:t>
            </w:r>
            <w:r w:rsidR="00DA061F" w:rsidRPr="00F31B1D">
              <w:rPr>
                <w:rFonts w:ascii="Calibri" w:eastAsia="Calibri" w:hAnsi="Calibri" w:cs="Calibri"/>
                <w:i/>
                <w:sz w:val="24"/>
                <w:lang w:eastAsia="fr-FR"/>
              </w:rPr>
              <w:t xml:space="preserve"> POIM</w:t>
            </w:r>
            <w:r w:rsidRPr="00F31B1D">
              <w:rPr>
                <w:rFonts w:ascii="Calibri" w:eastAsia="Calibri" w:hAnsi="Calibri" w:cs="Calibri"/>
                <w:i/>
                <w:sz w:val="24"/>
                <w:lang w:eastAsia="fr-FR"/>
              </w:rPr>
              <w:t>/</w:t>
            </w:r>
            <w:r w:rsidR="00DA061F" w:rsidRPr="00F31B1D">
              <w:rPr>
                <w:rFonts w:ascii="Calibri" w:eastAsia="Calibri" w:hAnsi="Calibri" w:cs="Calibri"/>
                <w:i/>
                <w:sz w:val="24"/>
                <w:lang w:eastAsia="fr-FR"/>
              </w:rPr>
              <w:t>POC</w:t>
            </w:r>
            <w:r w:rsidR="0062112C">
              <w:rPr>
                <w:rFonts w:ascii="Calibri" w:eastAsia="Calibri" w:hAnsi="Calibri" w:cs="Calibri"/>
                <w:i/>
                <w:sz w:val="24"/>
                <w:lang w:eastAsia="fr-FR"/>
              </w:rPr>
              <w:t>.</w:t>
            </w:r>
          </w:p>
        </w:tc>
      </w:tr>
    </w:tbl>
    <w:p w14:paraId="79A2EBA8" w14:textId="77777777" w:rsidR="008918D3" w:rsidRPr="008918D3" w:rsidRDefault="008918D3" w:rsidP="00F31B1D">
      <w:pPr>
        <w:pBdr>
          <w:top w:val="single" w:sz="4" w:space="1" w:color="auto"/>
          <w:left w:val="single" w:sz="4" w:space="0" w:color="auto"/>
          <w:bottom w:val="single" w:sz="4" w:space="10" w:color="auto"/>
          <w:right w:val="single" w:sz="4" w:space="4" w:color="auto"/>
        </w:pBdr>
        <w:shd w:val="clear" w:color="auto" w:fill="5F497A"/>
        <w:spacing w:before="120" w:after="120" w:line="240" w:lineRule="auto"/>
        <w:jc w:val="both"/>
        <w:rPr>
          <w:rFonts w:ascii="Calibri" w:eastAsia="Calibri" w:hAnsi="Calibri" w:cs="Times New Roman"/>
          <w:color w:val="FFFFFF"/>
          <w:sz w:val="24"/>
          <w:szCs w:val="24"/>
        </w:rPr>
      </w:pPr>
      <w:r w:rsidRPr="008918D3">
        <w:rPr>
          <w:rFonts w:ascii="Calibri" w:eastAsia="Calibri" w:hAnsi="Calibri" w:cs="Times New Roman"/>
          <w:color w:val="FFFFFF"/>
          <w:sz w:val="24"/>
          <w:szCs w:val="24"/>
        </w:rPr>
        <w:t xml:space="preserve">ATENŢIE! </w:t>
      </w:r>
    </w:p>
    <w:p w14:paraId="7A3792E6" w14:textId="77777777" w:rsidR="008918D3" w:rsidRPr="008918D3" w:rsidRDefault="008918D3" w:rsidP="00F31B1D">
      <w:pPr>
        <w:pBdr>
          <w:top w:val="single" w:sz="4" w:space="1" w:color="auto"/>
          <w:left w:val="single" w:sz="4" w:space="0" w:color="auto"/>
          <w:bottom w:val="single" w:sz="4" w:space="10" w:color="auto"/>
          <w:right w:val="single" w:sz="4" w:space="4" w:color="auto"/>
        </w:pBdr>
        <w:shd w:val="clear" w:color="auto" w:fill="5F497A"/>
        <w:spacing w:before="120" w:after="120" w:line="240" w:lineRule="auto"/>
        <w:jc w:val="both"/>
        <w:rPr>
          <w:rFonts w:ascii="Calibri" w:eastAsia="Calibri" w:hAnsi="Calibri" w:cs="Times New Roman"/>
          <w:i/>
          <w:iCs/>
          <w:color w:val="FFFFFF"/>
          <w:sz w:val="24"/>
          <w:szCs w:val="24"/>
        </w:rPr>
      </w:pPr>
      <w:r w:rsidRPr="008918D3">
        <w:rPr>
          <w:rFonts w:ascii="Calibri" w:eastAsia="Calibri" w:hAnsi="Calibri" w:cs="Times New Roman"/>
          <w:i/>
          <w:iCs/>
          <w:color w:val="FFFFFF"/>
          <w:sz w:val="24"/>
          <w:szCs w:val="24"/>
        </w:rPr>
        <w:t xml:space="preserve">Includerea unei propuneri în Planul Anual de proiecte </w:t>
      </w:r>
      <w:r w:rsidRPr="008918D3">
        <w:rPr>
          <w:rFonts w:ascii="Calibri" w:eastAsia="Calibri" w:hAnsi="Calibri" w:cs="Times New Roman"/>
          <w:b/>
          <w:i/>
          <w:iCs/>
          <w:color w:val="FFFFFF"/>
          <w:sz w:val="24"/>
          <w:szCs w:val="24"/>
        </w:rPr>
        <w:t>nu</w:t>
      </w:r>
      <w:r w:rsidRPr="008918D3">
        <w:rPr>
          <w:rFonts w:ascii="Calibri" w:eastAsia="Calibri" w:hAnsi="Calibri" w:cs="Times New Roman"/>
          <w:i/>
          <w:iCs/>
          <w:color w:val="FFFFFF"/>
          <w:sz w:val="24"/>
          <w:szCs w:val="24"/>
        </w:rPr>
        <w:t xml:space="preserve"> garantează obţinerea finanţării. Cererea de finanţare </w:t>
      </w:r>
      <w:r w:rsidR="00801C68">
        <w:rPr>
          <w:rFonts w:ascii="Calibri" w:eastAsia="Calibri" w:hAnsi="Calibri" w:cs="Times New Roman"/>
          <w:i/>
          <w:iCs/>
          <w:color w:val="FFFFFF"/>
          <w:sz w:val="24"/>
          <w:szCs w:val="24"/>
        </w:rPr>
        <w:t xml:space="preserve">va </w:t>
      </w:r>
      <w:r w:rsidRPr="008918D3">
        <w:rPr>
          <w:rFonts w:ascii="Calibri" w:eastAsia="Calibri" w:hAnsi="Calibri" w:cs="Times New Roman"/>
          <w:i/>
          <w:iCs/>
          <w:color w:val="FFFFFF"/>
          <w:sz w:val="24"/>
          <w:szCs w:val="24"/>
        </w:rPr>
        <w:t>trece prin aceleaşi etape de verificare şi evaluare menționate la etapa II, pașii 5-9.</w:t>
      </w:r>
    </w:p>
    <w:p w14:paraId="410B7FF5" w14:textId="77777777" w:rsidR="008918D3" w:rsidRDefault="008918D3" w:rsidP="00F31B1D">
      <w:pPr>
        <w:pBdr>
          <w:top w:val="single" w:sz="4" w:space="1" w:color="auto"/>
          <w:left w:val="single" w:sz="4" w:space="0" w:color="auto"/>
          <w:bottom w:val="single" w:sz="4" w:space="10" w:color="auto"/>
          <w:right w:val="single" w:sz="4" w:space="4" w:color="auto"/>
        </w:pBdr>
        <w:shd w:val="clear" w:color="auto" w:fill="5F497A"/>
        <w:spacing w:before="120" w:after="0" w:line="240" w:lineRule="auto"/>
        <w:jc w:val="both"/>
        <w:rPr>
          <w:rFonts w:ascii="Calibri" w:eastAsia="Calibri" w:hAnsi="Calibri" w:cs="Times New Roman"/>
          <w:i/>
          <w:iCs/>
          <w:color w:val="FFFFFF"/>
          <w:sz w:val="24"/>
          <w:szCs w:val="24"/>
        </w:rPr>
      </w:pPr>
      <w:r w:rsidRPr="008918D3">
        <w:rPr>
          <w:rFonts w:ascii="Calibri" w:eastAsia="Calibri" w:hAnsi="Calibri" w:cs="Times New Roman"/>
          <w:i/>
          <w:iCs/>
          <w:color w:val="FFFFFF"/>
          <w:sz w:val="24"/>
          <w:szCs w:val="24"/>
        </w:rPr>
        <w:t xml:space="preserve">În plus, în cazul în care cererea de finanțare nu este depusă conform planului anual în anul următor elaborării acestuia, </w:t>
      </w:r>
      <w:r w:rsidRPr="008918D3">
        <w:rPr>
          <w:rFonts w:ascii="Calibri" w:eastAsia="Calibri" w:hAnsi="Calibri" w:cs="Times New Roman"/>
          <w:b/>
          <w:i/>
          <w:iCs/>
          <w:color w:val="FFFFFF"/>
          <w:sz w:val="24"/>
          <w:szCs w:val="24"/>
        </w:rPr>
        <w:t>nu</w:t>
      </w:r>
      <w:r w:rsidRPr="008918D3">
        <w:rPr>
          <w:rFonts w:ascii="Calibri" w:eastAsia="Calibri" w:hAnsi="Calibri" w:cs="Times New Roman"/>
          <w:i/>
          <w:iCs/>
          <w:color w:val="FFFFFF"/>
          <w:sz w:val="24"/>
          <w:szCs w:val="24"/>
        </w:rPr>
        <w:t xml:space="preserve"> este inclusă automat în planul anual următor. Este necesară retransmiterea propunerii de proiect și supunerea ei analizei descrise mai sus.</w:t>
      </w:r>
    </w:p>
    <w:p w14:paraId="7138C453" w14:textId="77777777" w:rsidR="008918D3" w:rsidRPr="008918D3" w:rsidRDefault="008918D3" w:rsidP="008918D3">
      <w:pPr>
        <w:shd w:val="clear" w:color="auto" w:fill="CCC0D9"/>
        <w:spacing w:before="120" w:after="120" w:line="240" w:lineRule="auto"/>
        <w:jc w:val="both"/>
        <w:rPr>
          <w:rFonts w:ascii="Calibri" w:eastAsia="Calibri" w:hAnsi="Calibri" w:cs="Times New Roman"/>
          <w:sz w:val="24"/>
          <w:szCs w:val="24"/>
          <w:lang w:eastAsia="fr-FR"/>
        </w:rPr>
      </w:pPr>
      <w:r w:rsidRPr="008918D3">
        <w:rPr>
          <w:rFonts w:ascii="Calibri" w:eastAsia="Calibri" w:hAnsi="Calibri" w:cs="Times New Roman"/>
          <w:sz w:val="24"/>
          <w:szCs w:val="24"/>
          <w:lang w:eastAsia="fr-FR"/>
        </w:rPr>
        <w:t xml:space="preserve">Pasul 4: </w:t>
      </w:r>
      <w:r w:rsidR="00EE55ED">
        <w:rPr>
          <w:rFonts w:ascii="Calibri" w:eastAsia="Calibri" w:hAnsi="Calibri" w:cs="Times New Roman"/>
          <w:sz w:val="24"/>
          <w:szCs w:val="24"/>
          <w:lang w:eastAsia="fr-FR"/>
        </w:rPr>
        <w:t>Aprobarea</w:t>
      </w:r>
      <w:r w:rsidR="00EE55ED" w:rsidRPr="008918D3">
        <w:rPr>
          <w:rFonts w:ascii="Calibri" w:eastAsia="Calibri" w:hAnsi="Calibri" w:cs="Times New Roman"/>
          <w:sz w:val="24"/>
          <w:szCs w:val="24"/>
          <w:lang w:eastAsia="fr-FR"/>
        </w:rPr>
        <w:t xml:space="preserve"> </w:t>
      </w:r>
      <w:r w:rsidRPr="008918D3">
        <w:rPr>
          <w:rFonts w:ascii="Calibri" w:eastAsia="Calibri" w:hAnsi="Calibri" w:cs="Times New Roman"/>
          <w:sz w:val="24"/>
          <w:szCs w:val="24"/>
          <w:lang w:eastAsia="fr-FR"/>
        </w:rPr>
        <w:t>Planului de proiecte pentru anul următor, în urma consultării CM POAT</w:t>
      </w:r>
    </w:p>
    <w:p w14:paraId="29D09AB1" w14:textId="77777777" w:rsidR="008918D3" w:rsidRPr="008918D3" w:rsidRDefault="008918D3" w:rsidP="008918D3">
      <w:pPr>
        <w:shd w:val="clear" w:color="auto" w:fill="FFFFFF"/>
        <w:spacing w:before="120" w:after="120" w:line="240" w:lineRule="auto"/>
        <w:jc w:val="both"/>
        <w:rPr>
          <w:rFonts w:ascii="Calibri" w:eastAsia="Calibri" w:hAnsi="Calibri" w:cs="Times New Roman"/>
          <w:sz w:val="24"/>
          <w:szCs w:val="24"/>
          <w:lang w:eastAsia="fr-FR"/>
        </w:rPr>
      </w:pPr>
      <w:r w:rsidRPr="008918D3">
        <w:rPr>
          <w:rFonts w:ascii="Calibri" w:eastAsia="Calibri" w:hAnsi="Calibri" w:cs="Times New Roman"/>
          <w:sz w:val="24"/>
          <w:szCs w:val="24"/>
          <w:lang w:eastAsia="fr-FR"/>
        </w:rPr>
        <w:t xml:space="preserve">AM POAT va consulta membrii CM POAT, până în data de 15 decembrie a fiecărui an, cu privire la Planul de proiecte elaborat de AM POAT pentru anul următor. Consultarea poate fi efectuată prin organizarea unei reuniuni a comitetului sau prin procedură scrisă. </w:t>
      </w:r>
    </w:p>
    <w:p w14:paraId="42CB3990" w14:textId="77777777" w:rsidR="00805897" w:rsidRDefault="00BA79BD" w:rsidP="00603B19">
      <w:pPr>
        <w:shd w:val="clear" w:color="auto" w:fill="FFFFFF"/>
        <w:spacing w:before="120" w:after="120" w:line="240" w:lineRule="auto"/>
        <w:jc w:val="both"/>
        <w:rPr>
          <w:rFonts w:ascii="Calibri" w:eastAsia="Calibri" w:hAnsi="Calibri" w:cs="Times New Roman"/>
          <w:sz w:val="24"/>
          <w:szCs w:val="24"/>
          <w:lang w:eastAsia="fr-FR"/>
        </w:rPr>
      </w:pPr>
      <w:r>
        <w:rPr>
          <w:rFonts w:ascii="Calibri" w:eastAsia="Calibri" w:hAnsi="Calibri" w:cs="Times New Roman"/>
          <w:sz w:val="24"/>
          <w:szCs w:val="24"/>
          <w:lang w:eastAsia="fr-FR"/>
        </w:rPr>
        <w:lastRenderedPageBreak/>
        <w:t xml:space="preserve">După consultarea </w:t>
      </w:r>
      <w:r w:rsidR="008918D3" w:rsidRPr="008918D3">
        <w:rPr>
          <w:rFonts w:ascii="Calibri" w:eastAsia="Calibri" w:hAnsi="Calibri" w:cs="Times New Roman"/>
          <w:sz w:val="24"/>
          <w:szCs w:val="24"/>
          <w:lang w:eastAsia="fr-FR"/>
        </w:rPr>
        <w:t xml:space="preserve">CM POAT, AM va </w:t>
      </w:r>
      <w:r w:rsidR="00E31BD2">
        <w:rPr>
          <w:rFonts w:ascii="Calibri" w:eastAsia="Calibri" w:hAnsi="Calibri" w:cs="Times New Roman"/>
          <w:sz w:val="24"/>
          <w:szCs w:val="24"/>
          <w:lang w:eastAsia="fr-FR"/>
        </w:rPr>
        <w:t>aproba</w:t>
      </w:r>
      <w:r w:rsidR="00E31BD2" w:rsidRPr="008918D3">
        <w:rPr>
          <w:rFonts w:ascii="Calibri" w:eastAsia="Calibri" w:hAnsi="Calibri" w:cs="Times New Roman"/>
          <w:sz w:val="24"/>
          <w:szCs w:val="24"/>
          <w:lang w:eastAsia="fr-FR"/>
        </w:rPr>
        <w:t xml:space="preserve"> </w:t>
      </w:r>
      <w:r w:rsidR="008918D3" w:rsidRPr="008918D3">
        <w:rPr>
          <w:rFonts w:ascii="Calibri" w:eastAsia="Calibri" w:hAnsi="Calibri" w:cs="Times New Roman"/>
          <w:sz w:val="24"/>
          <w:szCs w:val="24"/>
          <w:lang w:eastAsia="fr-FR"/>
        </w:rPr>
        <w:t>Planul de proiecte pentru anul următor</w:t>
      </w:r>
      <w:r w:rsidR="00F90C43">
        <w:rPr>
          <w:rFonts w:ascii="Calibri" w:eastAsia="Calibri" w:hAnsi="Calibri" w:cs="Times New Roman"/>
          <w:sz w:val="24"/>
          <w:szCs w:val="24"/>
          <w:lang w:eastAsia="fr-FR"/>
        </w:rPr>
        <w:t xml:space="preserve"> și </w:t>
      </w:r>
      <w:r w:rsidR="00F90C43" w:rsidRPr="00F90C43">
        <w:rPr>
          <w:rFonts w:ascii="Calibri" w:eastAsia="Calibri" w:hAnsi="Calibri" w:cs="Times New Roman"/>
          <w:sz w:val="24"/>
          <w:szCs w:val="24"/>
          <w:lang w:eastAsia="fr-FR"/>
        </w:rPr>
        <w:t xml:space="preserve">va </w:t>
      </w:r>
      <w:r w:rsidR="00420756">
        <w:rPr>
          <w:rFonts w:ascii="Calibri" w:eastAsia="Calibri" w:hAnsi="Calibri" w:cs="Times New Roman"/>
          <w:sz w:val="24"/>
          <w:szCs w:val="24"/>
          <w:lang w:eastAsia="fr-FR"/>
        </w:rPr>
        <w:t>comunica solicitanților</w:t>
      </w:r>
      <w:r w:rsidR="006C3589" w:rsidRPr="006C3589">
        <w:rPr>
          <w:rFonts w:ascii="Calibri" w:eastAsia="Calibri" w:hAnsi="Calibri" w:cs="Times New Roman"/>
          <w:sz w:val="24"/>
          <w:szCs w:val="24"/>
          <w:lang w:eastAsia="fr-FR"/>
        </w:rPr>
        <w:t xml:space="preserve"> </w:t>
      </w:r>
      <w:r w:rsidR="006C3589">
        <w:rPr>
          <w:rFonts w:ascii="Calibri" w:eastAsia="Calibri" w:hAnsi="Calibri" w:cs="Times New Roman"/>
          <w:sz w:val="24"/>
          <w:szCs w:val="24"/>
          <w:lang w:eastAsia="fr-FR"/>
        </w:rPr>
        <w:t>aprobarea</w:t>
      </w:r>
      <w:r w:rsidR="006C3589" w:rsidRPr="00F90C43">
        <w:rPr>
          <w:rFonts w:ascii="Calibri" w:eastAsia="Calibri" w:hAnsi="Calibri" w:cs="Times New Roman"/>
          <w:sz w:val="24"/>
          <w:szCs w:val="24"/>
          <w:lang w:eastAsia="fr-FR"/>
        </w:rPr>
        <w:t>/respingerea fișelor de proiect</w:t>
      </w:r>
      <w:r w:rsidR="00F90C43">
        <w:rPr>
          <w:rFonts w:ascii="Calibri" w:eastAsia="Calibri" w:hAnsi="Calibri" w:cs="Times New Roman"/>
          <w:sz w:val="24"/>
          <w:szCs w:val="24"/>
          <w:lang w:eastAsia="fr-FR"/>
        </w:rPr>
        <w:t>,</w:t>
      </w:r>
      <w:r w:rsidR="00F90C43" w:rsidRPr="00F90C43">
        <w:rPr>
          <w:rFonts w:ascii="Calibri" w:eastAsia="Calibri" w:hAnsi="Calibri" w:cs="Times New Roman"/>
          <w:sz w:val="24"/>
          <w:szCs w:val="24"/>
          <w:lang w:eastAsia="fr-FR"/>
        </w:rPr>
        <w:t xml:space="preserve"> în termen de 5 zile lucrătoare de la </w:t>
      </w:r>
      <w:r w:rsidR="00865A00">
        <w:rPr>
          <w:sz w:val="24"/>
          <w:szCs w:val="24"/>
          <w:u w:val="single"/>
        </w:rPr>
        <w:t>aprobare</w:t>
      </w:r>
      <w:r w:rsidR="006C3589">
        <w:rPr>
          <w:sz w:val="24"/>
          <w:szCs w:val="24"/>
          <w:u w:val="single"/>
        </w:rPr>
        <w:t>a planului</w:t>
      </w:r>
      <w:r w:rsidR="00423648">
        <w:rPr>
          <w:sz w:val="24"/>
          <w:szCs w:val="24"/>
          <w:u w:val="single"/>
        </w:rPr>
        <w:t xml:space="preserve"> de AM POAT</w:t>
      </w:r>
      <w:r w:rsidR="00F90C43" w:rsidRPr="00F90C43">
        <w:rPr>
          <w:rFonts w:ascii="Calibri" w:eastAsia="Calibri" w:hAnsi="Calibri" w:cs="Times New Roman"/>
          <w:sz w:val="24"/>
          <w:szCs w:val="24"/>
          <w:lang w:eastAsia="fr-FR"/>
        </w:rPr>
        <w:t>.</w:t>
      </w:r>
    </w:p>
    <w:p w14:paraId="096C2B2C" w14:textId="738AE1B9" w:rsidR="00076DEA" w:rsidRDefault="00076DEA" w:rsidP="00076DEA">
      <w:pPr>
        <w:shd w:val="clear" w:color="auto" w:fill="FFFFFF"/>
        <w:spacing w:before="120" w:after="120" w:line="240" w:lineRule="auto"/>
        <w:jc w:val="both"/>
      </w:pPr>
      <w:r w:rsidRPr="00957AA3">
        <w:rPr>
          <w:rFonts w:ascii="Calibri" w:eastAsia="Calibri" w:hAnsi="Calibri" w:cs="Times New Roman"/>
          <w:sz w:val="24"/>
          <w:szCs w:val="24"/>
          <w:lang w:eastAsia="fr-FR"/>
        </w:rPr>
        <w:t xml:space="preserve">În </w:t>
      </w:r>
      <w:r>
        <w:rPr>
          <w:rFonts w:ascii="Calibri" w:eastAsia="Calibri" w:hAnsi="Calibri" w:cs="Times New Roman"/>
          <w:sz w:val="24"/>
          <w:szCs w:val="24"/>
          <w:lang w:eastAsia="fr-FR"/>
        </w:rPr>
        <w:t xml:space="preserve">situația </w:t>
      </w:r>
      <w:r w:rsidRPr="00957AA3">
        <w:rPr>
          <w:rFonts w:ascii="Calibri" w:eastAsia="Calibri" w:hAnsi="Calibri" w:cs="Times New Roman"/>
          <w:sz w:val="24"/>
          <w:szCs w:val="24"/>
          <w:lang w:eastAsia="fr-FR"/>
        </w:rPr>
        <w:t>în care</w:t>
      </w:r>
      <w:r w:rsidR="00DB2970">
        <w:rPr>
          <w:rFonts w:ascii="Calibri" w:eastAsia="Calibri" w:hAnsi="Calibri" w:cs="Times New Roman"/>
          <w:sz w:val="24"/>
          <w:szCs w:val="24"/>
          <w:lang w:eastAsia="fr-FR"/>
        </w:rPr>
        <w:t>, în urma consultării</w:t>
      </w:r>
      <w:r w:rsidRPr="00957AA3">
        <w:rPr>
          <w:rFonts w:ascii="Calibri" w:eastAsia="Calibri" w:hAnsi="Calibri" w:cs="Times New Roman"/>
          <w:sz w:val="24"/>
          <w:szCs w:val="24"/>
          <w:lang w:eastAsia="fr-FR"/>
        </w:rPr>
        <w:t xml:space="preserve"> </w:t>
      </w:r>
      <w:r>
        <w:rPr>
          <w:rFonts w:ascii="Calibri" w:eastAsia="Calibri" w:hAnsi="Calibri" w:cs="Times New Roman"/>
          <w:sz w:val="24"/>
          <w:szCs w:val="24"/>
          <w:lang w:eastAsia="fr-FR"/>
        </w:rPr>
        <w:t>CM POAT</w:t>
      </w:r>
      <w:r w:rsidR="00DB2970">
        <w:rPr>
          <w:rFonts w:ascii="Calibri" w:eastAsia="Calibri" w:hAnsi="Calibri" w:cs="Times New Roman"/>
          <w:sz w:val="24"/>
          <w:szCs w:val="24"/>
          <w:lang w:eastAsia="fr-FR"/>
        </w:rPr>
        <w:t>, AM POAT</w:t>
      </w:r>
      <w:r w:rsidRPr="00957AA3" w:rsidDel="00B65917">
        <w:rPr>
          <w:rFonts w:ascii="Calibri" w:eastAsia="Calibri" w:hAnsi="Calibri" w:cs="Times New Roman"/>
          <w:sz w:val="24"/>
          <w:szCs w:val="24"/>
          <w:lang w:eastAsia="fr-FR"/>
        </w:rPr>
        <w:t xml:space="preserve"> </w:t>
      </w:r>
      <w:r>
        <w:rPr>
          <w:rFonts w:ascii="Calibri" w:eastAsia="Calibri" w:hAnsi="Calibri" w:cs="Times New Roman"/>
          <w:sz w:val="24"/>
          <w:szCs w:val="24"/>
          <w:lang w:eastAsia="fr-FR"/>
        </w:rPr>
        <w:t>decide</w:t>
      </w:r>
      <w:r w:rsidR="00DB2970">
        <w:rPr>
          <w:rFonts w:ascii="Calibri" w:eastAsia="Calibri" w:hAnsi="Calibri" w:cs="Times New Roman"/>
          <w:sz w:val="24"/>
          <w:szCs w:val="24"/>
          <w:lang w:eastAsia="fr-FR"/>
        </w:rPr>
        <w:t xml:space="preserve"> că este necesară</w:t>
      </w:r>
      <w:r>
        <w:rPr>
          <w:rFonts w:ascii="Calibri" w:eastAsia="Calibri" w:hAnsi="Calibri" w:cs="Times New Roman"/>
          <w:sz w:val="24"/>
          <w:szCs w:val="24"/>
          <w:lang w:eastAsia="fr-FR"/>
        </w:rPr>
        <w:t xml:space="preserve"> </w:t>
      </w:r>
      <w:r w:rsidRPr="00957AA3">
        <w:rPr>
          <w:rFonts w:ascii="Calibri" w:eastAsia="Calibri" w:hAnsi="Calibri" w:cs="Times New Roman"/>
          <w:sz w:val="24"/>
          <w:szCs w:val="24"/>
          <w:lang w:eastAsia="fr-FR"/>
        </w:rPr>
        <w:t>revizui</w:t>
      </w:r>
      <w:r>
        <w:rPr>
          <w:rFonts w:ascii="Calibri" w:eastAsia="Calibri" w:hAnsi="Calibri" w:cs="Times New Roman"/>
          <w:sz w:val="24"/>
          <w:szCs w:val="24"/>
          <w:lang w:eastAsia="fr-FR"/>
        </w:rPr>
        <w:t>r</w:t>
      </w:r>
      <w:r w:rsidRPr="00957AA3">
        <w:rPr>
          <w:rFonts w:ascii="Calibri" w:eastAsia="Calibri" w:hAnsi="Calibri" w:cs="Times New Roman"/>
          <w:sz w:val="24"/>
          <w:szCs w:val="24"/>
          <w:lang w:eastAsia="fr-FR"/>
        </w:rPr>
        <w:t>e</w:t>
      </w:r>
      <w:r>
        <w:rPr>
          <w:rFonts w:ascii="Calibri" w:eastAsia="Calibri" w:hAnsi="Calibri" w:cs="Times New Roman"/>
          <w:sz w:val="24"/>
          <w:szCs w:val="24"/>
          <w:lang w:eastAsia="fr-FR"/>
        </w:rPr>
        <w:t>a unei fișe incluse în Planul de proiecte</w:t>
      </w:r>
      <w:r w:rsidRPr="00957AA3">
        <w:rPr>
          <w:rFonts w:ascii="Calibri" w:eastAsia="Calibri" w:hAnsi="Calibri" w:cs="Times New Roman"/>
          <w:sz w:val="24"/>
          <w:szCs w:val="24"/>
          <w:lang w:eastAsia="fr-FR"/>
        </w:rPr>
        <w:t>,</w:t>
      </w:r>
      <w:r>
        <w:rPr>
          <w:rFonts w:ascii="Calibri" w:eastAsia="Calibri" w:hAnsi="Calibri" w:cs="Times New Roman"/>
          <w:sz w:val="24"/>
          <w:szCs w:val="24"/>
          <w:lang w:eastAsia="fr-FR"/>
        </w:rPr>
        <w:t xml:space="preserve"> AM POAT va </w:t>
      </w:r>
      <w:r w:rsidR="00DB2970">
        <w:rPr>
          <w:rFonts w:ascii="Calibri" w:eastAsia="Calibri" w:hAnsi="Calibri" w:cs="Times New Roman"/>
          <w:sz w:val="24"/>
          <w:szCs w:val="24"/>
          <w:lang w:eastAsia="fr-FR"/>
        </w:rPr>
        <w:t xml:space="preserve">cere </w:t>
      </w:r>
      <w:r>
        <w:rPr>
          <w:rFonts w:ascii="Calibri" w:eastAsia="Calibri" w:hAnsi="Calibri" w:cs="Times New Roman"/>
          <w:sz w:val="24"/>
          <w:szCs w:val="24"/>
          <w:lang w:eastAsia="fr-FR"/>
        </w:rPr>
        <w:t>solicitantului</w:t>
      </w:r>
      <w:r w:rsidR="00C33644">
        <w:rPr>
          <w:rFonts w:ascii="Calibri" w:eastAsia="Calibri" w:hAnsi="Calibri" w:cs="Times New Roman"/>
          <w:sz w:val="24"/>
          <w:szCs w:val="24"/>
          <w:lang w:eastAsia="fr-FR"/>
        </w:rPr>
        <w:t>,</w:t>
      </w:r>
      <w:r w:rsidR="00C33644" w:rsidRPr="00C33644">
        <w:rPr>
          <w:rFonts w:ascii="Calibri" w:eastAsia="Calibri" w:hAnsi="Calibri" w:cs="Times New Roman"/>
          <w:sz w:val="24"/>
          <w:szCs w:val="24"/>
          <w:lang w:eastAsia="fr-FR"/>
        </w:rPr>
        <w:t xml:space="preserve"> </w:t>
      </w:r>
      <w:r w:rsidR="00C33644">
        <w:rPr>
          <w:rFonts w:ascii="Calibri" w:eastAsia="Calibri" w:hAnsi="Calibri" w:cs="Times New Roman"/>
          <w:sz w:val="24"/>
          <w:szCs w:val="24"/>
          <w:lang w:eastAsia="fr-FR"/>
        </w:rPr>
        <w:t>în termen de 5 zile lucrătoare</w:t>
      </w:r>
      <w:r>
        <w:rPr>
          <w:rFonts w:ascii="Calibri" w:eastAsia="Calibri" w:hAnsi="Calibri" w:cs="Times New Roman"/>
          <w:sz w:val="24"/>
          <w:szCs w:val="24"/>
          <w:lang w:eastAsia="fr-FR"/>
        </w:rPr>
        <w:t xml:space="preserve"> operarea modificărilor.</w:t>
      </w:r>
      <w:r w:rsidRPr="00957AA3">
        <w:rPr>
          <w:rFonts w:ascii="Calibri" w:eastAsia="Calibri" w:hAnsi="Calibri" w:cs="Times New Roman"/>
          <w:sz w:val="24"/>
          <w:szCs w:val="24"/>
          <w:lang w:eastAsia="fr-FR"/>
        </w:rPr>
        <w:t xml:space="preserve"> </w:t>
      </w:r>
      <w:r>
        <w:rPr>
          <w:rFonts w:ascii="Calibri" w:eastAsia="Calibri" w:hAnsi="Calibri" w:cs="Times New Roman"/>
          <w:sz w:val="24"/>
          <w:szCs w:val="24"/>
          <w:lang w:eastAsia="fr-FR"/>
        </w:rPr>
        <w:t>Fișa revizuită va fi</w:t>
      </w:r>
      <w:r w:rsidRPr="00B04A15">
        <w:rPr>
          <w:rFonts w:ascii="Calibri" w:eastAsia="Calibri" w:hAnsi="Calibri" w:cs="Times New Roman"/>
          <w:sz w:val="24"/>
          <w:szCs w:val="24"/>
          <w:lang w:eastAsia="fr-FR"/>
        </w:rPr>
        <w:t xml:space="preserve"> transmis</w:t>
      </w:r>
      <w:r>
        <w:rPr>
          <w:rFonts w:ascii="Calibri" w:eastAsia="Calibri" w:hAnsi="Calibri" w:cs="Times New Roman"/>
          <w:sz w:val="24"/>
          <w:szCs w:val="24"/>
          <w:lang w:eastAsia="fr-FR"/>
        </w:rPr>
        <w:t>ă</w:t>
      </w:r>
      <w:r w:rsidRPr="00B04A15">
        <w:rPr>
          <w:rFonts w:ascii="Calibri" w:eastAsia="Calibri" w:hAnsi="Calibri" w:cs="Times New Roman"/>
          <w:sz w:val="24"/>
          <w:szCs w:val="24"/>
          <w:lang w:eastAsia="fr-FR"/>
        </w:rPr>
        <w:t xml:space="preserve"> </w:t>
      </w:r>
      <w:r>
        <w:rPr>
          <w:rFonts w:ascii="Calibri" w:eastAsia="Calibri" w:hAnsi="Calibri" w:cs="Times New Roman"/>
          <w:sz w:val="24"/>
          <w:szCs w:val="24"/>
          <w:lang w:eastAsia="fr-FR"/>
        </w:rPr>
        <w:t xml:space="preserve">de solicitant </w:t>
      </w:r>
      <w:r w:rsidRPr="00B04A15">
        <w:rPr>
          <w:rFonts w:ascii="Calibri" w:eastAsia="Calibri" w:hAnsi="Calibri" w:cs="Times New Roman"/>
          <w:sz w:val="24"/>
          <w:szCs w:val="24"/>
          <w:lang w:eastAsia="fr-FR"/>
        </w:rPr>
        <w:t>către AM</w:t>
      </w:r>
      <w:r>
        <w:rPr>
          <w:rFonts w:ascii="Calibri" w:eastAsia="Calibri" w:hAnsi="Calibri" w:cs="Times New Roman"/>
          <w:sz w:val="24"/>
          <w:szCs w:val="24"/>
          <w:lang w:eastAsia="fr-FR"/>
        </w:rPr>
        <w:t xml:space="preserve"> </w:t>
      </w:r>
      <w:r w:rsidRPr="00B04A15">
        <w:rPr>
          <w:rFonts w:ascii="Calibri" w:eastAsia="Calibri" w:hAnsi="Calibri" w:cs="Times New Roman"/>
          <w:sz w:val="24"/>
          <w:szCs w:val="24"/>
          <w:lang w:eastAsia="fr-FR"/>
        </w:rPr>
        <w:t>POA</w:t>
      </w:r>
      <w:r>
        <w:rPr>
          <w:rFonts w:ascii="Calibri" w:eastAsia="Calibri" w:hAnsi="Calibri" w:cs="Times New Roman"/>
          <w:sz w:val="24"/>
          <w:szCs w:val="24"/>
          <w:lang w:eastAsia="fr-FR"/>
        </w:rPr>
        <w:t>T</w:t>
      </w:r>
      <w:r w:rsidRPr="00B04A15">
        <w:rPr>
          <w:rFonts w:ascii="Calibri" w:eastAsia="Calibri" w:hAnsi="Calibri" w:cs="Times New Roman"/>
          <w:sz w:val="24"/>
          <w:szCs w:val="24"/>
          <w:lang w:eastAsia="fr-FR"/>
        </w:rPr>
        <w:t xml:space="preserve"> </w:t>
      </w:r>
      <w:r w:rsidRPr="00957AA3">
        <w:rPr>
          <w:rFonts w:ascii="Calibri" w:eastAsia="Calibri" w:hAnsi="Calibri" w:cs="Times New Roman"/>
          <w:sz w:val="24"/>
          <w:szCs w:val="24"/>
          <w:lang w:eastAsia="fr-FR"/>
        </w:rPr>
        <w:t xml:space="preserve">în termen de </w:t>
      </w:r>
      <w:r w:rsidR="002537FE">
        <w:rPr>
          <w:rFonts w:ascii="Calibri" w:eastAsia="Calibri" w:hAnsi="Calibri" w:cs="Times New Roman"/>
          <w:sz w:val="24"/>
          <w:szCs w:val="24"/>
          <w:lang w:eastAsia="fr-FR"/>
        </w:rPr>
        <w:t>5</w:t>
      </w:r>
      <w:r w:rsidR="002537FE" w:rsidRPr="00957AA3">
        <w:rPr>
          <w:rFonts w:ascii="Calibri" w:eastAsia="Calibri" w:hAnsi="Calibri" w:cs="Times New Roman"/>
          <w:sz w:val="24"/>
          <w:szCs w:val="24"/>
          <w:lang w:eastAsia="fr-FR"/>
        </w:rPr>
        <w:t xml:space="preserve"> </w:t>
      </w:r>
      <w:r w:rsidRPr="00957AA3">
        <w:rPr>
          <w:rFonts w:ascii="Calibri" w:eastAsia="Calibri" w:hAnsi="Calibri" w:cs="Times New Roman"/>
          <w:sz w:val="24"/>
          <w:szCs w:val="24"/>
          <w:lang w:eastAsia="fr-FR"/>
        </w:rPr>
        <w:t xml:space="preserve">zile </w:t>
      </w:r>
      <w:r w:rsidR="002537FE">
        <w:rPr>
          <w:rFonts w:ascii="Calibri" w:eastAsia="Calibri" w:hAnsi="Calibri" w:cs="Times New Roman"/>
          <w:sz w:val="24"/>
          <w:szCs w:val="24"/>
          <w:lang w:eastAsia="fr-FR"/>
        </w:rPr>
        <w:t xml:space="preserve">lucrătoare </w:t>
      </w:r>
      <w:r w:rsidRPr="00957AA3">
        <w:rPr>
          <w:rFonts w:ascii="Calibri" w:eastAsia="Calibri" w:hAnsi="Calibri" w:cs="Times New Roman"/>
          <w:sz w:val="24"/>
          <w:szCs w:val="24"/>
          <w:lang w:eastAsia="fr-FR"/>
        </w:rPr>
        <w:t xml:space="preserve">de la </w:t>
      </w:r>
      <w:r w:rsidR="00F16311">
        <w:rPr>
          <w:rFonts w:ascii="Calibri" w:eastAsia="Calibri" w:hAnsi="Calibri" w:cs="Times New Roman"/>
          <w:sz w:val="24"/>
          <w:szCs w:val="24"/>
          <w:lang w:eastAsia="fr-FR"/>
        </w:rPr>
        <w:t xml:space="preserve">comunicarea deciziei </w:t>
      </w:r>
      <w:r w:rsidR="00DB2970">
        <w:rPr>
          <w:rFonts w:ascii="Calibri" w:eastAsia="Calibri" w:hAnsi="Calibri" w:cs="Times New Roman"/>
          <w:sz w:val="24"/>
          <w:szCs w:val="24"/>
          <w:lang w:eastAsia="fr-FR"/>
        </w:rPr>
        <w:t>AM</w:t>
      </w:r>
      <w:r w:rsidRPr="00957AA3">
        <w:rPr>
          <w:rFonts w:ascii="Calibri" w:eastAsia="Calibri" w:hAnsi="Calibri" w:cs="Times New Roman"/>
          <w:sz w:val="24"/>
          <w:szCs w:val="24"/>
          <w:lang w:eastAsia="fr-FR"/>
        </w:rPr>
        <w:t xml:space="preserve"> POAT</w:t>
      </w:r>
      <w:r>
        <w:rPr>
          <w:rFonts w:ascii="Calibri" w:eastAsia="Calibri" w:hAnsi="Calibri" w:cs="Times New Roman"/>
          <w:sz w:val="24"/>
          <w:szCs w:val="24"/>
          <w:lang w:eastAsia="fr-FR"/>
        </w:rPr>
        <w:t>.</w:t>
      </w:r>
      <w:r w:rsidRPr="00957AA3">
        <w:rPr>
          <w:rFonts w:ascii="Calibri" w:eastAsia="Calibri" w:hAnsi="Calibri" w:cs="Times New Roman"/>
          <w:sz w:val="24"/>
          <w:szCs w:val="24"/>
          <w:lang w:eastAsia="fr-FR"/>
        </w:rPr>
        <w:t xml:space="preserve"> </w:t>
      </w:r>
      <w:r>
        <w:rPr>
          <w:rFonts w:ascii="Calibri" w:eastAsia="Calibri" w:hAnsi="Calibri" w:cs="Times New Roman"/>
          <w:sz w:val="24"/>
          <w:szCs w:val="24"/>
          <w:lang w:eastAsia="fr-FR"/>
        </w:rPr>
        <w:t xml:space="preserve">AM POAT va proceda </w:t>
      </w:r>
      <w:r w:rsidR="0027019A">
        <w:rPr>
          <w:rFonts w:ascii="Calibri" w:eastAsia="Calibri" w:hAnsi="Calibri" w:cs="Times New Roman"/>
          <w:sz w:val="24"/>
          <w:szCs w:val="24"/>
          <w:lang w:eastAsia="fr-FR"/>
        </w:rPr>
        <w:t xml:space="preserve">la aprobarea/respingerea fișei de proiect </w:t>
      </w:r>
      <w:r>
        <w:rPr>
          <w:rFonts w:ascii="Calibri" w:eastAsia="Calibri" w:hAnsi="Calibri" w:cs="Times New Roman"/>
          <w:sz w:val="24"/>
          <w:szCs w:val="24"/>
          <w:lang w:eastAsia="fr-FR"/>
        </w:rPr>
        <w:t xml:space="preserve">în termen de </w:t>
      </w:r>
      <w:r w:rsidR="00C33644">
        <w:rPr>
          <w:rFonts w:ascii="Calibri" w:eastAsia="Calibri" w:hAnsi="Calibri" w:cs="Times New Roman"/>
          <w:sz w:val="24"/>
          <w:szCs w:val="24"/>
          <w:lang w:eastAsia="fr-FR"/>
        </w:rPr>
        <w:t>1</w:t>
      </w:r>
      <w:r w:rsidR="00A21FD2">
        <w:rPr>
          <w:rFonts w:ascii="Calibri" w:eastAsia="Calibri" w:hAnsi="Calibri" w:cs="Times New Roman"/>
          <w:sz w:val="24"/>
          <w:szCs w:val="24"/>
          <w:lang w:eastAsia="fr-FR"/>
        </w:rPr>
        <w:t>0</w:t>
      </w:r>
      <w:r>
        <w:rPr>
          <w:rFonts w:ascii="Calibri" w:eastAsia="Calibri" w:hAnsi="Calibri" w:cs="Times New Roman"/>
          <w:sz w:val="24"/>
          <w:szCs w:val="24"/>
          <w:lang w:eastAsia="fr-FR"/>
        </w:rPr>
        <w:t xml:space="preserve"> zile lucrătoare de la primirea fișei revizuite și va comunica solicitantului </w:t>
      </w:r>
      <w:r w:rsidR="0062112C">
        <w:rPr>
          <w:rFonts w:ascii="Calibri" w:eastAsia="Calibri" w:hAnsi="Calibri" w:cs="Times New Roman"/>
          <w:sz w:val="24"/>
          <w:szCs w:val="24"/>
          <w:lang w:eastAsia="fr-FR"/>
        </w:rPr>
        <w:t xml:space="preserve">rezultatul </w:t>
      </w:r>
      <w:r w:rsidR="00A21FD2">
        <w:rPr>
          <w:rFonts w:ascii="Calibri" w:eastAsia="Calibri" w:hAnsi="Calibri" w:cs="Times New Roman"/>
          <w:sz w:val="24"/>
          <w:szCs w:val="24"/>
          <w:lang w:eastAsia="fr-FR"/>
        </w:rPr>
        <w:t>în 5 zile lucrătoare de la aprobarea/respingerea fișei</w:t>
      </w:r>
      <w:r>
        <w:rPr>
          <w:rFonts w:ascii="Calibri" w:eastAsia="Calibri" w:hAnsi="Calibri" w:cs="Times New Roman"/>
          <w:sz w:val="24"/>
          <w:szCs w:val="24"/>
          <w:lang w:eastAsia="fr-FR"/>
        </w:rPr>
        <w:t>.</w:t>
      </w:r>
      <w:r>
        <w:rPr>
          <w:lang w:eastAsia="ro-RO"/>
        </w:rPr>
        <w:t xml:space="preserve"> </w:t>
      </w:r>
      <w:r w:rsidRPr="00E47170">
        <w:t xml:space="preserve"> </w:t>
      </w:r>
    </w:p>
    <w:p w14:paraId="15C0F301" w14:textId="77777777" w:rsidR="00076DEA" w:rsidRDefault="00076DEA" w:rsidP="00076DEA">
      <w:pPr>
        <w:shd w:val="clear" w:color="auto" w:fill="FFFFFF"/>
        <w:spacing w:before="120" w:after="120" w:line="240" w:lineRule="auto"/>
        <w:jc w:val="both"/>
        <w:rPr>
          <w:rFonts w:ascii="Calibri" w:eastAsia="Calibri" w:hAnsi="Calibri" w:cs="Times New Roman"/>
          <w:sz w:val="24"/>
          <w:szCs w:val="24"/>
          <w:lang w:eastAsia="fr-FR"/>
        </w:rPr>
      </w:pPr>
      <w:r w:rsidRPr="00957AA3">
        <w:rPr>
          <w:rFonts w:ascii="Calibri" w:eastAsia="Calibri" w:hAnsi="Calibri" w:cs="Times New Roman"/>
          <w:sz w:val="24"/>
          <w:szCs w:val="24"/>
          <w:lang w:eastAsia="fr-FR"/>
        </w:rPr>
        <w:t>Includerea unei propuneri în Planul anual de proiecte nu garantează obţinerea finanţării, aceasta fiind rezultatul verificării şi evaluării Cererii de finanţare depuse ulterior de beneficia</w:t>
      </w:r>
      <w:r>
        <w:rPr>
          <w:rFonts w:ascii="Calibri" w:eastAsia="Calibri" w:hAnsi="Calibri" w:cs="Times New Roman"/>
          <w:sz w:val="24"/>
          <w:szCs w:val="24"/>
          <w:lang w:eastAsia="fr-FR"/>
        </w:rPr>
        <w:t>r.</w:t>
      </w:r>
    </w:p>
    <w:p w14:paraId="263733CC" w14:textId="77777777" w:rsidR="00076DEA" w:rsidRPr="008918D3" w:rsidRDefault="00076DEA" w:rsidP="00076DEA">
      <w:pPr>
        <w:shd w:val="clear" w:color="auto" w:fill="FFFFFF"/>
        <w:spacing w:before="120" w:after="120" w:line="240" w:lineRule="auto"/>
        <w:jc w:val="both"/>
        <w:rPr>
          <w:rFonts w:ascii="Calibri" w:eastAsia="Calibri" w:hAnsi="Calibri" w:cs="Times New Roman"/>
          <w:sz w:val="24"/>
          <w:szCs w:val="24"/>
          <w:lang w:eastAsia="fr-FR"/>
        </w:rPr>
      </w:pPr>
      <w:r w:rsidRPr="00957AA3">
        <w:rPr>
          <w:rFonts w:ascii="Calibri" w:eastAsia="Calibri" w:hAnsi="Calibri" w:cs="Times New Roman"/>
          <w:sz w:val="24"/>
          <w:szCs w:val="24"/>
          <w:lang w:eastAsia="fr-FR"/>
        </w:rPr>
        <w:t xml:space="preserve">În cazul în care Cererea de finanțare nu este depusă </w:t>
      </w:r>
      <w:r>
        <w:rPr>
          <w:rFonts w:ascii="Calibri" w:eastAsia="Calibri" w:hAnsi="Calibri" w:cs="Times New Roman"/>
          <w:sz w:val="24"/>
          <w:szCs w:val="24"/>
          <w:lang w:eastAsia="fr-FR"/>
        </w:rPr>
        <w:t xml:space="preserve">pe parcursul anului calendaristic aferent </w:t>
      </w:r>
      <w:r w:rsidRPr="00957AA3">
        <w:rPr>
          <w:rFonts w:ascii="Calibri" w:eastAsia="Calibri" w:hAnsi="Calibri" w:cs="Times New Roman"/>
          <w:sz w:val="24"/>
          <w:szCs w:val="24"/>
          <w:lang w:eastAsia="fr-FR"/>
        </w:rPr>
        <w:t xml:space="preserve">Planului </w:t>
      </w:r>
      <w:r w:rsidR="00420756">
        <w:rPr>
          <w:rFonts w:ascii="Calibri" w:eastAsia="Calibri" w:hAnsi="Calibri" w:cs="Times New Roman"/>
          <w:sz w:val="24"/>
          <w:szCs w:val="24"/>
          <w:lang w:eastAsia="fr-FR"/>
        </w:rPr>
        <w:t>în care aceasta a fost inclusă</w:t>
      </w:r>
      <w:r w:rsidRPr="00957AA3">
        <w:rPr>
          <w:rFonts w:ascii="Calibri" w:eastAsia="Calibri" w:hAnsi="Calibri" w:cs="Times New Roman"/>
          <w:sz w:val="24"/>
          <w:szCs w:val="24"/>
          <w:lang w:eastAsia="fr-FR"/>
        </w:rPr>
        <w:t xml:space="preserve">, </w:t>
      </w:r>
      <w:r>
        <w:rPr>
          <w:rFonts w:ascii="Calibri" w:eastAsia="Calibri" w:hAnsi="Calibri" w:cs="Times New Roman"/>
          <w:sz w:val="24"/>
          <w:szCs w:val="24"/>
          <w:lang w:eastAsia="fr-FR"/>
        </w:rPr>
        <w:t>fișa de proiect respectivă</w:t>
      </w:r>
      <w:r w:rsidRPr="00957AA3">
        <w:rPr>
          <w:rFonts w:ascii="Calibri" w:eastAsia="Calibri" w:hAnsi="Calibri" w:cs="Times New Roman"/>
          <w:sz w:val="24"/>
          <w:szCs w:val="24"/>
          <w:lang w:eastAsia="fr-FR"/>
        </w:rPr>
        <w:t xml:space="preserve"> nu va fi </w:t>
      </w:r>
      <w:r>
        <w:rPr>
          <w:rFonts w:ascii="Calibri" w:eastAsia="Calibri" w:hAnsi="Calibri" w:cs="Times New Roman"/>
          <w:sz w:val="24"/>
          <w:szCs w:val="24"/>
          <w:lang w:eastAsia="fr-FR"/>
        </w:rPr>
        <w:t>transferată</w:t>
      </w:r>
      <w:r w:rsidRPr="00957AA3">
        <w:rPr>
          <w:rFonts w:ascii="Calibri" w:eastAsia="Calibri" w:hAnsi="Calibri" w:cs="Times New Roman"/>
          <w:sz w:val="24"/>
          <w:szCs w:val="24"/>
          <w:lang w:eastAsia="fr-FR"/>
        </w:rPr>
        <w:t xml:space="preserve"> automat în Planul </w:t>
      </w:r>
      <w:r>
        <w:rPr>
          <w:rFonts w:ascii="Calibri" w:eastAsia="Calibri" w:hAnsi="Calibri" w:cs="Times New Roman"/>
          <w:sz w:val="24"/>
          <w:szCs w:val="24"/>
          <w:lang w:eastAsia="fr-FR"/>
        </w:rPr>
        <w:t>de proiecte subsecvent</w:t>
      </w:r>
      <w:r w:rsidRPr="00957AA3">
        <w:rPr>
          <w:rFonts w:ascii="Calibri" w:eastAsia="Calibri" w:hAnsi="Calibri" w:cs="Times New Roman"/>
          <w:sz w:val="24"/>
          <w:szCs w:val="24"/>
          <w:lang w:eastAsia="fr-FR"/>
        </w:rPr>
        <w:t>. În acest caz</w:t>
      </w:r>
      <w:r>
        <w:rPr>
          <w:rFonts w:ascii="Calibri" w:eastAsia="Calibri" w:hAnsi="Calibri" w:cs="Times New Roman"/>
          <w:sz w:val="24"/>
          <w:szCs w:val="24"/>
          <w:lang w:eastAsia="fr-FR"/>
        </w:rPr>
        <w:t>,</w:t>
      </w:r>
      <w:r w:rsidRPr="00957AA3">
        <w:rPr>
          <w:rFonts w:ascii="Calibri" w:eastAsia="Calibri" w:hAnsi="Calibri" w:cs="Times New Roman"/>
          <w:sz w:val="24"/>
          <w:szCs w:val="24"/>
          <w:lang w:eastAsia="fr-FR"/>
        </w:rPr>
        <w:t xml:space="preserve"> este necesară retransmiterea propunerii de proiect </w:t>
      </w:r>
      <w:r>
        <w:rPr>
          <w:rFonts w:ascii="Calibri" w:eastAsia="Calibri" w:hAnsi="Calibri" w:cs="Times New Roman"/>
          <w:sz w:val="24"/>
          <w:szCs w:val="24"/>
          <w:lang w:eastAsia="fr-FR"/>
        </w:rPr>
        <w:t>de către solicitant, cu revizuirea perioadei de implementare. Fi</w:t>
      </w:r>
      <w:r w:rsidRPr="00957AA3">
        <w:rPr>
          <w:rFonts w:ascii="Calibri" w:eastAsia="Calibri" w:hAnsi="Calibri" w:cs="Times New Roman"/>
          <w:sz w:val="24"/>
          <w:szCs w:val="24"/>
          <w:lang w:eastAsia="fr-FR"/>
        </w:rPr>
        <w:t>ș</w:t>
      </w:r>
      <w:r>
        <w:rPr>
          <w:rFonts w:ascii="Calibri" w:eastAsia="Calibri" w:hAnsi="Calibri" w:cs="Times New Roman"/>
          <w:sz w:val="24"/>
          <w:szCs w:val="24"/>
          <w:lang w:eastAsia="fr-FR"/>
        </w:rPr>
        <w:t xml:space="preserve">a retransmisă va fi </w:t>
      </w:r>
      <w:r w:rsidRPr="00957AA3">
        <w:rPr>
          <w:rFonts w:ascii="Calibri" w:eastAsia="Calibri" w:hAnsi="Calibri" w:cs="Times New Roman"/>
          <w:sz w:val="24"/>
          <w:szCs w:val="24"/>
          <w:lang w:eastAsia="fr-FR"/>
        </w:rPr>
        <w:t>supu</w:t>
      </w:r>
      <w:r>
        <w:rPr>
          <w:rFonts w:ascii="Calibri" w:eastAsia="Calibri" w:hAnsi="Calibri" w:cs="Times New Roman"/>
          <w:sz w:val="24"/>
          <w:szCs w:val="24"/>
          <w:lang w:eastAsia="fr-FR"/>
        </w:rPr>
        <w:t>să</w:t>
      </w:r>
      <w:r w:rsidRPr="00957AA3">
        <w:rPr>
          <w:rFonts w:ascii="Calibri" w:eastAsia="Calibri" w:hAnsi="Calibri" w:cs="Times New Roman"/>
          <w:sz w:val="24"/>
          <w:szCs w:val="24"/>
          <w:lang w:eastAsia="fr-FR"/>
        </w:rPr>
        <w:t xml:space="preserve"> analizei</w:t>
      </w:r>
      <w:r w:rsidR="006523D5">
        <w:rPr>
          <w:rFonts w:ascii="Calibri" w:eastAsia="Calibri" w:hAnsi="Calibri" w:cs="Times New Roman"/>
          <w:sz w:val="24"/>
          <w:szCs w:val="24"/>
          <w:lang w:eastAsia="fr-FR"/>
        </w:rPr>
        <w:t xml:space="preserve"> AM POAT</w:t>
      </w:r>
      <w:r>
        <w:rPr>
          <w:rFonts w:ascii="Calibri" w:eastAsia="Calibri" w:hAnsi="Calibri" w:cs="Times New Roman"/>
          <w:sz w:val="24"/>
          <w:szCs w:val="24"/>
          <w:lang w:eastAsia="fr-FR"/>
        </w:rPr>
        <w:t>, consultării CM POAT</w:t>
      </w:r>
      <w:r w:rsidR="006523D5">
        <w:rPr>
          <w:rFonts w:ascii="Calibri" w:eastAsia="Calibri" w:hAnsi="Calibri" w:cs="Times New Roman"/>
          <w:sz w:val="24"/>
          <w:szCs w:val="24"/>
          <w:lang w:eastAsia="fr-FR"/>
        </w:rPr>
        <w:t xml:space="preserve"> și aprobării/respingerii de</w:t>
      </w:r>
      <w:r w:rsidR="00B93C7C">
        <w:rPr>
          <w:rFonts w:ascii="Calibri" w:eastAsia="Calibri" w:hAnsi="Calibri" w:cs="Times New Roman"/>
          <w:sz w:val="24"/>
          <w:szCs w:val="24"/>
          <w:lang w:eastAsia="fr-FR"/>
        </w:rPr>
        <w:t xml:space="preserve"> către</w:t>
      </w:r>
      <w:r w:rsidR="006523D5">
        <w:rPr>
          <w:rFonts w:ascii="Calibri" w:eastAsia="Calibri" w:hAnsi="Calibri" w:cs="Times New Roman"/>
          <w:sz w:val="24"/>
          <w:szCs w:val="24"/>
          <w:lang w:eastAsia="fr-FR"/>
        </w:rPr>
        <w:t xml:space="preserve"> AM POAT</w:t>
      </w:r>
      <w:r w:rsidRPr="00957AA3">
        <w:rPr>
          <w:rFonts w:ascii="Calibri" w:eastAsia="Calibri" w:hAnsi="Calibri" w:cs="Times New Roman"/>
          <w:sz w:val="24"/>
          <w:szCs w:val="24"/>
          <w:lang w:eastAsia="fr-FR"/>
        </w:rPr>
        <w:t>.</w:t>
      </w:r>
    </w:p>
    <w:p w14:paraId="2ECAE90F" w14:textId="77777777" w:rsidR="00805897" w:rsidRPr="008918D3" w:rsidRDefault="00805897" w:rsidP="00805897">
      <w:pPr>
        <w:shd w:val="clear" w:color="auto" w:fill="CCC0D9"/>
        <w:spacing w:before="120" w:after="120" w:line="240" w:lineRule="auto"/>
        <w:jc w:val="both"/>
        <w:rPr>
          <w:rFonts w:ascii="Calibri" w:eastAsia="Calibri" w:hAnsi="Calibri" w:cs="Times New Roman"/>
          <w:sz w:val="24"/>
          <w:szCs w:val="24"/>
          <w:lang w:eastAsia="fr-FR"/>
        </w:rPr>
      </w:pPr>
      <w:bookmarkStart w:id="25" w:name="_Hlk44929918"/>
      <w:r w:rsidRPr="008918D3">
        <w:rPr>
          <w:rFonts w:ascii="Calibri" w:eastAsia="Calibri" w:hAnsi="Calibri" w:cs="Times New Roman"/>
          <w:sz w:val="24"/>
          <w:szCs w:val="24"/>
          <w:lang w:eastAsia="fr-FR"/>
        </w:rPr>
        <w:t xml:space="preserve">Pasul </w:t>
      </w:r>
      <w:r>
        <w:rPr>
          <w:rFonts w:ascii="Calibri" w:eastAsia="Calibri" w:hAnsi="Calibri" w:cs="Times New Roman"/>
          <w:sz w:val="24"/>
          <w:szCs w:val="24"/>
          <w:lang w:eastAsia="fr-FR"/>
        </w:rPr>
        <w:t>5</w:t>
      </w:r>
      <w:r w:rsidRPr="008918D3">
        <w:rPr>
          <w:rFonts w:ascii="Calibri" w:eastAsia="Calibri" w:hAnsi="Calibri" w:cs="Times New Roman"/>
          <w:sz w:val="24"/>
          <w:szCs w:val="24"/>
          <w:lang w:eastAsia="fr-FR"/>
        </w:rPr>
        <w:t xml:space="preserve">: </w:t>
      </w:r>
      <w:r>
        <w:rPr>
          <w:rFonts w:ascii="Calibri" w:eastAsia="Calibri" w:hAnsi="Calibri" w:cs="Times New Roman"/>
          <w:sz w:val="24"/>
          <w:szCs w:val="24"/>
          <w:lang w:eastAsia="fr-FR"/>
        </w:rPr>
        <w:t xml:space="preserve">Modificarea </w:t>
      </w:r>
      <w:r w:rsidRPr="008918D3">
        <w:rPr>
          <w:rFonts w:ascii="Calibri" w:eastAsia="Calibri" w:hAnsi="Calibri" w:cs="Times New Roman"/>
          <w:sz w:val="24"/>
          <w:szCs w:val="24"/>
          <w:lang w:eastAsia="fr-FR"/>
        </w:rPr>
        <w:t xml:space="preserve">Planului </w:t>
      </w:r>
      <w:r>
        <w:rPr>
          <w:rFonts w:ascii="Calibri" w:eastAsia="Calibri" w:hAnsi="Calibri" w:cs="Times New Roman"/>
          <w:sz w:val="24"/>
          <w:szCs w:val="24"/>
          <w:lang w:eastAsia="fr-FR"/>
        </w:rPr>
        <w:t xml:space="preserve">anual </w:t>
      </w:r>
      <w:r w:rsidRPr="008918D3">
        <w:rPr>
          <w:rFonts w:ascii="Calibri" w:eastAsia="Calibri" w:hAnsi="Calibri" w:cs="Times New Roman"/>
          <w:sz w:val="24"/>
          <w:szCs w:val="24"/>
          <w:lang w:eastAsia="fr-FR"/>
        </w:rPr>
        <w:t xml:space="preserve">de proiecte </w:t>
      </w:r>
    </w:p>
    <w:p w14:paraId="395BB705" w14:textId="3202591D" w:rsidR="00076DEA" w:rsidRDefault="008918D3" w:rsidP="00E31BD2">
      <w:pPr>
        <w:shd w:val="clear" w:color="auto" w:fill="FFFFFF"/>
        <w:spacing w:before="120" w:after="120" w:line="240" w:lineRule="auto"/>
        <w:jc w:val="both"/>
        <w:rPr>
          <w:rFonts w:ascii="Calibri" w:eastAsia="Calibri" w:hAnsi="Calibri" w:cs="Times New Roman"/>
          <w:sz w:val="24"/>
          <w:szCs w:val="24"/>
          <w:lang w:eastAsia="fr-FR"/>
        </w:rPr>
      </w:pPr>
      <w:bookmarkStart w:id="26" w:name="_Hlk44929956"/>
      <w:bookmarkEnd w:id="25"/>
      <w:r w:rsidRPr="008918D3">
        <w:rPr>
          <w:rFonts w:ascii="Calibri" w:eastAsia="Calibri" w:hAnsi="Calibri" w:cs="Times New Roman"/>
          <w:sz w:val="24"/>
          <w:szCs w:val="24"/>
          <w:lang w:eastAsia="fr-FR"/>
        </w:rPr>
        <w:t>AM POAT poate să primească propuneri de proiecte care nu au fost incluse în planul anual</w:t>
      </w:r>
      <w:r w:rsidR="00805897">
        <w:rPr>
          <w:rFonts w:ascii="Calibri" w:eastAsia="Calibri" w:hAnsi="Calibri" w:cs="Times New Roman"/>
          <w:sz w:val="24"/>
          <w:szCs w:val="24"/>
          <w:lang w:eastAsia="fr-FR"/>
        </w:rPr>
        <w:t xml:space="preserve"> sau solicitarea de revizuire a unor fișe deja incluse în Planul de proiecte aprobat pentru anul în curs</w:t>
      </w:r>
      <w:r w:rsidR="00E31BD2">
        <w:rPr>
          <w:rFonts w:ascii="Calibri" w:eastAsia="Calibri" w:hAnsi="Calibri" w:cs="Times New Roman"/>
          <w:sz w:val="24"/>
          <w:szCs w:val="24"/>
          <w:lang w:eastAsia="fr-FR"/>
        </w:rPr>
        <w:t xml:space="preserve">. </w:t>
      </w:r>
    </w:p>
    <w:p w14:paraId="0E891B1A" w14:textId="77777777" w:rsidR="00076DEA" w:rsidRDefault="00E31BD2" w:rsidP="00E31BD2">
      <w:pPr>
        <w:shd w:val="clear" w:color="auto" w:fill="FFFFFF"/>
        <w:spacing w:before="120" w:after="120" w:line="240" w:lineRule="auto"/>
        <w:jc w:val="both"/>
        <w:rPr>
          <w:rFonts w:ascii="Calibri" w:eastAsia="Calibri" w:hAnsi="Calibri" w:cs="Times New Roman"/>
          <w:sz w:val="24"/>
          <w:szCs w:val="24"/>
          <w:lang w:eastAsia="fr-FR"/>
        </w:rPr>
      </w:pPr>
      <w:r>
        <w:rPr>
          <w:rFonts w:ascii="Calibri" w:eastAsia="Calibri" w:hAnsi="Calibri" w:cs="Times New Roman"/>
          <w:sz w:val="24"/>
          <w:szCs w:val="24"/>
          <w:lang w:eastAsia="fr-FR"/>
        </w:rPr>
        <w:t>D</w:t>
      </w:r>
      <w:r w:rsidR="00B65917">
        <w:rPr>
          <w:rFonts w:ascii="Calibri" w:eastAsia="Calibri" w:hAnsi="Calibri" w:cs="Times New Roman"/>
          <w:sz w:val="24"/>
          <w:szCs w:val="24"/>
          <w:lang w:eastAsia="fr-FR"/>
        </w:rPr>
        <w:t>upă</w:t>
      </w:r>
      <w:r w:rsidR="008918D3" w:rsidRPr="008918D3">
        <w:rPr>
          <w:rFonts w:ascii="Calibri" w:eastAsia="Calibri" w:hAnsi="Calibri" w:cs="Times New Roman"/>
          <w:sz w:val="24"/>
          <w:szCs w:val="24"/>
          <w:lang w:eastAsia="fr-FR"/>
        </w:rPr>
        <w:t xml:space="preserve"> </w:t>
      </w:r>
      <w:r w:rsidR="00B65917">
        <w:rPr>
          <w:rFonts w:ascii="Calibri" w:eastAsia="Calibri" w:hAnsi="Calibri" w:cs="Times New Roman"/>
          <w:sz w:val="24"/>
          <w:szCs w:val="24"/>
          <w:lang w:eastAsia="fr-FR"/>
        </w:rPr>
        <w:t>analiza elementelor enumerate la pasul 3</w:t>
      </w:r>
      <w:r w:rsidR="008918D3" w:rsidRPr="008918D3">
        <w:rPr>
          <w:rFonts w:ascii="Calibri" w:eastAsia="Calibri" w:hAnsi="Calibri" w:cs="Times New Roman"/>
          <w:sz w:val="24"/>
          <w:szCs w:val="24"/>
          <w:lang w:eastAsia="fr-FR"/>
        </w:rPr>
        <w:t xml:space="preserve"> </w:t>
      </w:r>
      <w:r>
        <w:rPr>
          <w:rFonts w:ascii="Calibri" w:eastAsia="Calibri" w:hAnsi="Calibri" w:cs="Times New Roman"/>
          <w:sz w:val="24"/>
          <w:szCs w:val="24"/>
          <w:lang w:eastAsia="fr-FR"/>
        </w:rPr>
        <w:t xml:space="preserve">AM POAT va </w:t>
      </w:r>
      <w:r w:rsidR="008918D3" w:rsidRPr="008918D3">
        <w:rPr>
          <w:rFonts w:ascii="Calibri" w:eastAsia="Calibri" w:hAnsi="Calibri" w:cs="Times New Roman"/>
          <w:sz w:val="24"/>
          <w:szCs w:val="24"/>
          <w:lang w:eastAsia="fr-FR"/>
        </w:rPr>
        <w:t>proced</w:t>
      </w:r>
      <w:r>
        <w:rPr>
          <w:rFonts w:ascii="Calibri" w:eastAsia="Calibri" w:hAnsi="Calibri" w:cs="Times New Roman"/>
          <w:sz w:val="24"/>
          <w:szCs w:val="24"/>
          <w:lang w:eastAsia="fr-FR"/>
        </w:rPr>
        <w:t>a</w:t>
      </w:r>
      <w:r w:rsidR="008918D3" w:rsidRPr="008918D3">
        <w:rPr>
          <w:rFonts w:ascii="Calibri" w:eastAsia="Calibri" w:hAnsi="Calibri" w:cs="Times New Roman"/>
          <w:sz w:val="24"/>
          <w:szCs w:val="24"/>
          <w:lang w:eastAsia="fr-FR"/>
        </w:rPr>
        <w:t xml:space="preserve"> la consultarea membrilor CM POAT</w:t>
      </w:r>
      <w:r w:rsidR="00B65917">
        <w:rPr>
          <w:rFonts w:ascii="Calibri" w:eastAsia="Calibri" w:hAnsi="Calibri" w:cs="Times New Roman"/>
          <w:sz w:val="24"/>
          <w:szCs w:val="24"/>
          <w:lang w:eastAsia="fr-FR"/>
        </w:rPr>
        <w:t xml:space="preserve">, fie </w:t>
      </w:r>
      <w:r w:rsidR="00805897">
        <w:rPr>
          <w:rFonts w:ascii="Calibri" w:eastAsia="Calibri" w:hAnsi="Calibri" w:cs="Times New Roman"/>
          <w:sz w:val="24"/>
          <w:szCs w:val="24"/>
          <w:lang w:eastAsia="fr-FR"/>
        </w:rPr>
        <w:t>prin</w:t>
      </w:r>
      <w:r w:rsidR="00B65917">
        <w:rPr>
          <w:rFonts w:ascii="Calibri" w:eastAsia="Calibri" w:hAnsi="Calibri" w:cs="Times New Roman"/>
          <w:sz w:val="24"/>
          <w:szCs w:val="24"/>
          <w:lang w:eastAsia="fr-FR"/>
        </w:rPr>
        <w:t xml:space="preserve"> organizarea reuniunii comitetului, fie</w:t>
      </w:r>
      <w:r w:rsidR="008918D3" w:rsidRPr="008918D3">
        <w:rPr>
          <w:rFonts w:ascii="Calibri" w:eastAsia="Calibri" w:hAnsi="Calibri" w:cs="Times New Roman"/>
          <w:sz w:val="24"/>
          <w:szCs w:val="24"/>
          <w:lang w:eastAsia="fr-FR"/>
        </w:rPr>
        <w:t xml:space="preserve"> prin procedură scrisă</w:t>
      </w:r>
      <w:r w:rsidR="00B65917">
        <w:rPr>
          <w:rFonts w:ascii="Calibri" w:eastAsia="Calibri" w:hAnsi="Calibri" w:cs="Times New Roman"/>
          <w:sz w:val="24"/>
          <w:szCs w:val="24"/>
          <w:lang w:eastAsia="fr-FR"/>
        </w:rPr>
        <w:t>,</w:t>
      </w:r>
      <w:r w:rsidR="008918D3" w:rsidRPr="008918D3">
        <w:rPr>
          <w:rFonts w:ascii="Calibri" w:eastAsia="Calibri" w:hAnsi="Calibri" w:cs="Times New Roman"/>
          <w:sz w:val="24"/>
          <w:szCs w:val="24"/>
          <w:lang w:eastAsia="fr-FR"/>
        </w:rPr>
        <w:t xml:space="preserve"> </w:t>
      </w:r>
      <w:r w:rsidR="00B65917">
        <w:rPr>
          <w:rFonts w:ascii="Calibri" w:eastAsia="Calibri" w:hAnsi="Calibri" w:cs="Times New Roman"/>
          <w:sz w:val="24"/>
          <w:szCs w:val="24"/>
          <w:lang w:eastAsia="fr-FR"/>
        </w:rPr>
        <w:t>cu privire la</w:t>
      </w:r>
      <w:r w:rsidR="00B65917" w:rsidRPr="008918D3">
        <w:rPr>
          <w:rFonts w:ascii="Calibri" w:eastAsia="Calibri" w:hAnsi="Calibri" w:cs="Times New Roman"/>
          <w:sz w:val="24"/>
          <w:szCs w:val="24"/>
          <w:lang w:eastAsia="fr-FR"/>
        </w:rPr>
        <w:t xml:space="preserve"> </w:t>
      </w:r>
      <w:r w:rsidR="008918D3" w:rsidRPr="008918D3">
        <w:rPr>
          <w:rFonts w:ascii="Calibri" w:eastAsia="Calibri" w:hAnsi="Calibri" w:cs="Times New Roman"/>
          <w:sz w:val="24"/>
          <w:szCs w:val="24"/>
          <w:lang w:eastAsia="fr-FR"/>
        </w:rPr>
        <w:t>includerea propunerii</w:t>
      </w:r>
      <w:r w:rsidR="00B65917">
        <w:rPr>
          <w:rFonts w:ascii="Calibri" w:eastAsia="Calibri" w:hAnsi="Calibri" w:cs="Times New Roman"/>
          <w:sz w:val="24"/>
          <w:szCs w:val="24"/>
          <w:lang w:eastAsia="fr-FR"/>
        </w:rPr>
        <w:t xml:space="preserve"> respective</w:t>
      </w:r>
      <w:r w:rsidR="008918D3" w:rsidRPr="008918D3">
        <w:rPr>
          <w:rFonts w:ascii="Calibri" w:eastAsia="Calibri" w:hAnsi="Calibri" w:cs="Times New Roman"/>
          <w:sz w:val="24"/>
          <w:szCs w:val="24"/>
          <w:lang w:eastAsia="fr-FR"/>
        </w:rPr>
        <w:t xml:space="preserve"> în planul anual de proiecte ce pot fi finanțate din POAT.</w:t>
      </w:r>
      <w:r w:rsidR="00B65917" w:rsidRPr="00B65917">
        <w:rPr>
          <w:rFonts w:ascii="Calibri" w:eastAsia="Calibri" w:hAnsi="Calibri" w:cs="Times New Roman"/>
          <w:sz w:val="24"/>
          <w:szCs w:val="24"/>
          <w:lang w:eastAsia="fr-FR"/>
        </w:rPr>
        <w:t xml:space="preserve"> </w:t>
      </w:r>
    </w:p>
    <w:p w14:paraId="3CE17795" w14:textId="1F217E63" w:rsidR="00076DEA" w:rsidRDefault="00B65917" w:rsidP="00E31BD2">
      <w:pPr>
        <w:shd w:val="clear" w:color="auto" w:fill="FFFFFF"/>
        <w:spacing w:before="120" w:after="120" w:line="240" w:lineRule="auto"/>
        <w:jc w:val="both"/>
        <w:rPr>
          <w:rFonts w:ascii="Calibri" w:eastAsia="Calibri" w:hAnsi="Calibri" w:cs="Times New Roman"/>
          <w:sz w:val="24"/>
          <w:szCs w:val="24"/>
          <w:lang w:eastAsia="fr-FR"/>
        </w:rPr>
      </w:pPr>
      <w:r w:rsidRPr="008918D3">
        <w:rPr>
          <w:rFonts w:ascii="Calibri" w:eastAsia="Calibri" w:hAnsi="Calibri" w:cs="Times New Roman"/>
          <w:sz w:val="24"/>
          <w:szCs w:val="24"/>
          <w:lang w:eastAsia="fr-FR"/>
        </w:rPr>
        <w:t>Ținând cont de rezultatul consultări</w:t>
      </w:r>
      <w:r w:rsidR="00E31BD2">
        <w:rPr>
          <w:rFonts w:ascii="Calibri" w:eastAsia="Calibri" w:hAnsi="Calibri" w:cs="Times New Roman"/>
          <w:sz w:val="24"/>
          <w:szCs w:val="24"/>
          <w:lang w:eastAsia="fr-FR"/>
        </w:rPr>
        <w:t>i</w:t>
      </w:r>
      <w:r w:rsidRPr="008918D3">
        <w:rPr>
          <w:rFonts w:ascii="Calibri" w:eastAsia="Calibri" w:hAnsi="Calibri" w:cs="Times New Roman"/>
          <w:sz w:val="24"/>
          <w:szCs w:val="24"/>
          <w:lang w:eastAsia="fr-FR"/>
        </w:rPr>
        <w:t xml:space="preserve"> din cadrul CM POAT, AM va </w:t>
      </w:r>
      <w:r>
        <w:rPr>
          <w:rFonts w:ascii="Calibri" w:eastAsia="Calibri" w:hAnsi="Calibri" w:cs="Times New Roman"/>
          <w:sz w:val="24"/>
          <w:szCs w:val="24"/>
          <w:lang w:eastAsia="fr-FR"/>
        </w:rPr>
        <w:t>aproba</w:t>
      </w:r>
      <w:r w:rsidR="00E31BD2">
        <w:rPr>
          <w:rFonts w:ascii="Calibri" w:eastAsia="Calibri" w:hAnsi="Calibri" w:cs="Times New Roman"/>
          <w:sz w:val="24"/>
          <w:szCs w:val="24"/>
          <w:lang w:eastAsia="fr-FR"/>
        </w:rPr>
        <w:t>/respinge in</w:t>
      </w:r>
      <w:r w:rsidR="00F90C43">
        <w:rPr>
          <w:rFonts w:ascii="Calibri" w:eastAsia="Calibri" w:hAnsi="Calibri" w:cs="Times New Roman"/>
          <w:sz w:val="24"/>
          <w:szCs w:val="24"/>
          <w:lang w:eastAsia="fr-FR"/>
        </w:rPr>
        <w:t>c</w:t>
      </w:r>
      <w:r w:rsidR="00E31BD2">
        <w:rPr>
          <w:rFonts w:ascii="Calibri" w:eastAsia="Calibri" w:hAnsi="Calibri" w:cs="Times New Roman"/>
          <w:sz w:val="24"/>
          <w:szCs w:val="24"/>
          <w:lang w:eastAsia="fr-FR"/>
        </w:rPr>
        <w:t xml:space="preserve">luderea fișei </w:t>
      </w:r>
      <w:r w:rsidR="00F90C43">
        <w:rPr>
          <w:rFonts w:ascii="Calibri" w:eastAsia="Calibri" w:hAnsi="Calibri" w:cs="Times New Roman"/>
          <w:sz w:val="24"/>
          <w:szCs w:val="24"/>
          <w:lang w:eastAsia="fr-FR"/>
        </w:rPr>
        <w:t>noi/revizuite în</w:t>
      </w:r>
      <w:r w:rsidRPr="008918D3">
        <w:rPr>
          <w:rFonts w:ascii="Calibri" w:eastAsia="Calibri" w:hAnsi="Calibri" w:cs="Times New Roman"/>
          <w:sz w:val="24"/>
          <w:szCs w:val="24"/>
          <w:lang w:eastAsia="fr-FR"/>
        </w:rPr>
        <w:t xml:space="preserve"> Planul de proiecte</w:t>
      </w:r>
      <w:r w:rsidR="00805897">
        <w:rPr>
          <w:rFonts w:ascii="Calibri" w:eastAsia="Calibri" w:hAnsi="Calibri" w:cs="Times New Roman"/>
          <w:sz w:val="24"/>
          <w:szCs w:val="24"/>
          <w:lang w:eastAsia="fr-FR"/>
        </w:rPr>
        <w:t xml:space="preserve"> din anul respectiv</w:t>
      </w:r>
      <w:r w:rsidR="0084255D">
        <w:rPr>
          <w:rFonts w:ascii="Calibri" w:eastAsia="Calibri" w:hAnsi="Calibri" w:cs="Times New Roman"/>
          <w:sz w:val="24"/>
          <w:szCs w:val="24"/>
          <w:lang w:eastAsia="fr-FR"/>
        </w:rPr>
        <w:t xml:space="preserve"> și</w:t>
      </w:r>
      <w:r>
        <w:rPr>
          <w:rFonts w:ascii="Calibri" w:eastAsia="Calibri" w:hAnsi="Calibri" w:cs="Times New Roman"/>
          <w:sz w:val="24"/>
          <w:szCs w:val="24"/>
          <w:lang w:eastAsia="fr-FR"/>
        </w:rPr>
        <w:t xml:space="preserve"> va proceda la comunicarea </w:t>
      </w:r>
      <w:r w:rsidR="0084255D">
        <w:rPr>
          <w:rFonts w:ascii="Calibri" w:eastAsia="Calibri" w:hAnsi="Calibri" w:cs="Times New Roman"/>
          <w:sz w:val="24"/>
          <w:szCs w:val="24"/>
          <w:lang w:eastAsia="fr-FR"/>
        </w:rPr>
        <w:t xml:space="preserve">către </w:t>
      </w:r>
      <w:r>
        <w:rPr>
          <w:rFonts w:ascii="Calibri" w:eastAsia="Calibri" w:hAnsi="Calibri" w:cs="Times New Roman"/>
          <w:sz w:val="24"/>
          <w:szCs w:val="24"/>
          <w:lang w:eastAsia="fr-FR"/>
        </w:rPr>
        <w:t>solicita</w:t>
      </w:r>
      <w:r w:rsidR="0084255D">
        <w:rPr>
          <w:rFonts w:ascii="Calibri" w:eastAsia="Calibri" w:hAnsi="Calibri" w:cs="Times New Roman"/>
          <w:sz w:val="24"/>
          <w:szCs w:val="24"/>
          <w:lang w:eastAsia="fr-FR"/>
        </w:rPr>
        <w:t>n</w:t>
      </w:r>
      <w:r w:rsidR="00076DEA">
        <w:rPr>
          <w:rFonts w:ascii="Calibri" w:eastAsia="Calibri" w:hAnsi="Calibri" w:cs="Times New Roman"/>
          <w:sz w:val="24"/>
          <w:szCs w:val="24"/>
          <w:lang w:eastAsia="fr-FR"/>
        </w:rPr>
        <w:t>t</w:t>
      </w:r>
      <w:r w:rsidR="0084255D">
        <w:rPr>
          <w:rFonts w:ascii="Calibri" w:eastAsia="Calibri" w:hAnsi="Calibri" w:cs="Times New Roman"/>
          <w:sz w:val="24"/>
          <w:szCs w:val="24"/>
          <w:lang w:eastAsia="fr-FR"/>
        </w:rPr>
        <w:t>,</w:t>
      </w:r>
      <w:r>
        <w:rPr>
          <w:rFonts w:ascii="Calibri" w:eastAsia="Calibri" w:hAnsi="Calibri" w:cs="Times New Roman"/>
          <w:sz w:val="24"/>
          <w:szCs w:val="24"/>
          <w:lang w:eastAsia="fr-FR"/>
        </w:rPr>
        <w:t xml:space="preserve"> </w:t>
      </w:r>
      <w:r w:rsidR="0084255D">
        <w:rPr>
          <w:rFonts w:ascii="Calibri" w:eastAsia="Calibri" w:hAnsi="Calibri" w:cs="Times New Roman"/>
          <w:sz w:val="24"/>
          <w:szCs w:val="24"/>
          <w:lang w:eastAsia="fr-FR"/>
        </w:rPr>
        <w:t>în termen de 5 zile lucrătoare</w:t>
      </w:r>
      <w:r w:rsidR="006523D5" w:rsidRPr="006523D5">
        <w:t xml:space="preserve"> </w:t>
      </w:r>
      <w:r w:rsidR="006523D5" w:rsidRPr="006523D5">
        <w:rPr>
          <w:rFonts w:ascii="Calibri" w:eastAsia="Calibri" w:hAnsi="Calibri" w:cs="Times New Roman"/>
          <w:sz w:val="24"/>
          <w:szCs w:val="24"/>
          <w:lang w:eastAsia="fr-FR"/>
        </w:rPr>
        <w:t>de la aprobarea planului</w:t>
      </w:r>
      <w:r w:rsidR="0084255D">
        <w:rPr>
          <w:rFonts w:ascii="Calibri" w:eastAsia="Calibri" w:hAnsi="Calibri" w:cs="Times New Roman"/>
          <w:sz w:val="24"/>
          <w:szCs w:val="24"/>
          <w:lang w:eastAsia="fr-FR"/>
        </w:rPr>
        <w:t xml:space="preserve">, </w:t>
      </w:r>
      <w:r>
        <w:rPr>
          <w:rFonts w:ascii="Calibri" w:eastAsia="Calibri" w:hAnsi="Calibri" w:cs="Times New Roman"/>
          <w:sz w:val="24"/>
          <w:szCs w:val="24"/>
          <w:lang w:eastAsia="fr-FR"/>
        </w:rPr>
        <w:t xml:space="preserve">cu privire la </w:t>
      </w:r>
      <w:r w:rsidR="00F90C43">
        <w:rPr>
          <w:rFonts w:ascii="Calibri" w:eastAsia="Calibri" w:hAnsi="Calibri" w:cs="Times New Roman"/>
          <w:sz w:val="24"/>
          <w:szCs w:val="24"/>
          <w:lang w:eastAsia="fr-FR"/>
        </w:rPr>
        <w:t>aprobarea</w:t>
      </w:r>
      <w:r>
        <w:rPr>
          <w:rFonts w:ascii="Calibri" w:eastAsia="Calibri" w:hAnsi="Calibri" w:cs="Times New Roman"/>
          <w:sz w:val="24"/>
          <w:szCs w:val="24"/>
          <w:lang w:eastAsia="fr-FR"/>
        </w:rPr>
        <w:t>/respingerea fișe</w:t>
      </w:r>
      <w:r w:rsidR="00076DEA">
        <w:rPr>
          <w:rFonts w:ascii="Calibri" w:eastAsia="Calibri" w:hAnsi="Calibri" w:cs="Times New Roman"/>
          <w:sz w:val="24"/>
          <w:szCs w:val="24"/>
          <w:lang w:eastAsia="fr-FR"/>
        </w:rPr>
        <w:t>i</w:t>
      </w:r>
      <w:r>
        <w:rPr>
          <w:rFonts w:ascii="Calibri" w:eastAsia="Calibri" w:hAnsi="Calibri" w:cs="Times New Roman"/>
          <w:sz w:val="24"/>
          <w:szCs w:val="24"/>
          <w:lang w:eastAsia="fr-FR"/>
        </w:rPr>
        <w:t xml:space="preserve"> de proiect.</w:t>
      </w:r>
      <w:r w:rsidR="00076DEA">
        <w:rPr>
          <w:rFonts w:ascii="Calibri" w:eastAsia="Calibri" w:hAnsi="Calibri" w:cs="Times New Roman"/>
          <w:sz w:val="24"/>
          <w:szCs w:val="24"/>
          <w:lang w:eastAsia="fr-FR"/>
        </w:rPr>
        <w:t xml:space="preserve"> </w:t>
      </w:r>
    </w:p>
    <w:p w14:paraId="30B55F61" w14:textId="37B8145F" w:rsidR="00076DEA" w:rsidRDefault="00076DEA" w:rsidP="00076DEA">
      <w:pPr>
        <w:shd w:val="clear" w:color="auto" w:fill="FFFFFF"/>
        <w:spacing w:before="120" w:after="120" w:line="240" w:lineRule="auto"/>
        <w:jc w:val="both"/>
      </w:pPr>
      <w:r w:rsidRPr="00957AA3">
        <w:rPr>
          <w:rFonts w:ascii="Calibri" w:eastAsia="Calibri" w:hAnsi="Calibri" w:cs="Times New Roman"/>
          <w:sz w:val="24"/>
          <w:szCs w:val="24"/>
          <w:lang w:eastAsia="fr-FR"/>
        </w:rPr>
        <w:t xml:space="preserve">În </w:t>
      </w:r>
      <w:r>
        <w:rPr>
          <w:rFonts w:ascii="Calibri" w:eastAsia="Calibri" w:hAnsi="Calibri" w:cs="Times New Roman"/>
          <w:sz w:val="24"/>
          <w:szCs w:val="24"/>
          <w:lang w:eastAsia="fr-FR"/>
        </w:rPr>
        <w:t xml:space="preserve">situația </w:t>
      </w:r>
      <w:r w:rsidRPr="00957AA3">
        <w:rPr>
          <w:rFonts w:ascii="Calibri" w:eastAsia="Calibri" w:hAnsi="Calibri" w:cs="Times New Roman"/>
          <w:sz w:val="24"/>
          <w:szCs w:val="24"/>
          <w:lang w:eastAsia="fr-FR"/>
        </w:rPr>
        <w:t xml:space="preserve">în care </w:t>
      </w:r>
      <w:r w:rsidR="006523D5">
        <w:rPr>
          <w:rFonts w:ascii="Calibri" w:eastAsia="Calibri" w:hAnsi="Calibri" w:cs="Times New Roman"/>
          <w:sz w:val="24"/>
          <w:szCs w:val="24"/>
          <w:lang w:eastAsia="fr-FR"/>
        </w:rPr>
        <w:t>după consultarea</w:t>
      </w:r>
      <w:r>
        <w:rPr>
          <w:rFonts w:ascii="Calibri" w:eastAsia="Calibri" w:hAnsi="Calibri" w:cs="Times New Roman"/>
          <w:sz w:val="24"/>
          <w:szCs w:val="24"/>
          <w:lang w:eastAsia="fr-FR"/>
        </w:rPr>
        <w:t xml:space="preserve"> CM POAT</w:t>
      </w:r>
      <w:r w:rsidR="006523D5">
        <w:rPr>
          <w:rFonts w:ascii="Calibri" w:eastAsia="Calibri" w:hAnsi="Calibri" w:cs="Times New Roman"/>
          <w:sz w:val="24"/>
          <w:szCs w:val="24"/>
          <w:lang w:eastAsia="fr-FR"/>
        </w:rPr>
        <w:t>, AM POAT</w:t>
      </w:r>
      <w:r w:rsidRPr="00957AA3" w:rsidDel="00B65917">
        <w:rPr>
          <w:rFonts w:ascii="Calibri" w:eastAsia="Calibri" w:hAnsi="Calibri" w:cs="Times New Roman"/>
          <w:sz w:val="24"/>
          <w:szCs w:val="24"/>
          <w:lang w:eastAsia="fr-FR"/>
        </w:rPr>
        <w:t xml:space="preserve"> </w:t>
      </w:r>
      <w:r>
        <w:rPr>
          <w:rFonts w:ascii="Calibri" w:eastAsia="Calibri" w:hAnsi="Calibri" w:cs="Times New Roman"/>
          <w:sz w:val="24"/>
          <w:szCs w:val="24"/>
          <w:lang w:eastAsia="fr-FR"/>
        </w:rPr>
        <w:t xml:space="preserve">decide </w:t>
      </w:r>
      <w:r w:rsidR="00D81A62">
        <w:rPr>
          <w:rFonts w:ascii="Calibri" w:eastAsia="Calibri" w:hAnsi="Calibri" w:cs="Times New Roman"/>
          <w:sz w:val="24"/>
          <w:szCs w:val="24"/>
          <w:lang w:eastAsia="fr-FR"/>
        </w:rPr>
        <w:t>includerea fișei în Plan condiționat de revizuirea anumitor aspecte din fișă</w:t>
      </w:r>
      <w:r w:rsidRPr="00957AA3">
        <w:rPr>
          <w:rFonts w:ascii="Calibri" w:eastAsia="Calibri" w:hAnsi="Calibri" w:cs="Times New Roman"/>
          <w:sz w:val="24"/>
          <w:szCs w:val="24"/>
          <w:lang w:eastAsia="fr-FR"/>
        </w:rPr>
        <w:t>,</w:t>
      </w:r>
      <w:r>
        <w:rPr>
          <w:rFonts w:ascii="Calibri" w:eastAsia="Calibri" w:hAnsi="Calibri" w:cs="Times New Roman"/>
          <w:sz w:val="24"/>
          <w:szCs w:val="24"/>
          <w:lang w:eastAsia="fr-FR"/>
        </w:rPr>
        <w:t xml:space="preserve"> AM POAT va </w:t>
      </w:r>
      <w:r w:rsidR="006523D5">
        <w:rPr>
          <w:rFonts w:ascii="Calibri" w:eastAsia="Calibri" w:hAnsi="Calibri" w:cs="Times New Roman"/>
          <w:sz w:val="24"/>
          <w:szCs w:val="24"/>
          <w:lang w:eastAsia="fr-FR"/>
        </w:rPr>
        <w:t xml:space="preserve">cere </w:t>
      </w:r>
      <w:r>
        <w:rPr>
          <w:rFonts w:ascii="Calibri" w:eastAsia="Calibri" w:hAnsi="Calibri" w:cs="Times New Roman"/>
          <w:sz w:val="24"/>
          <w:szCs w:val="24"/>
          <w:lang w:eastAsia="fr-FR"/>
        </w:rPr>
        <w:t>solicitantului</w:t>
      </w:r>
      <w:r w:rsidR="00A21FD2">
        <w:rPr>
          <w:rFonts w:ascii="Calibri" w:eastAsia="Calibri" w:hAnsi="Calibri" w:cs="Times New Roman"/>
          <w:sz w:val="24"/>
          <w:szCs w:val="24"/>
          <w:lang w:eastAsia="fr-FR"/>
        </w:rPr>
        <w:t>,</w:t>
      </w:r>
      <w:r>
        <w:rPr>
          <w:rFonts w:ascii="Calibri" w:eastAsia="Calibri" w:hAnsi="Calibri" w:cs="Times New Roman"/>
          <w:sz w:val="24"/>
          <w:szCs w:val="24"/>
          <w:lang w:eastAsia="fr-FR"/>
        </w:rPr>
        <w:t xml:space="preserve"> </w:t>
      </w:r>
      <w:r w:rsidR="00A21FD2">
        <w:rPr>
          <w:rFonts w:ascii="Calibri" w:eastAsia="Calibri" w:hAnsi="Calibri" w:cs="Times New Roman"/>
          <w:sz w:val="24"/>
          <w:szCs w:val="24"/>
          <w:lang w:eastAsia="fr-FR"/>
        </w:rPr>
        <w:t xml:space="preserve">în termen de 5 zile lucrătoare, </w:t>
      </w:r>
      <w:r>
        <w:rPr>
          <w:rFonts w:ascii="Calibri" w:eastAsia="Calibri" w:hAnsi="Calibri" w:cs="Times New Roman"/>
          <w:sz w:val="24"/>
          <w:szCs w:val="24"/>
          <w:lang w:eastAsia="fr-FR"/>
        </w:rPr>
        <w:t>solicita</w:t>
      </w:r>
      <w:r w:rsidR="006523D5">
        <w:rPr>
          <w:rFonts w:ascii="Calibri" w:eastAsia="Calibri" w:hAnsi="Calibri" w:cs="Times New Roman"/>
          <w:sz w:val="24"/>
          <w:szCs w:val="24"/>
          <w:lang w:eastAsia="fr-FR"/>
        </w:rPr>
        <w:t>rea</w:t>
      </w:r>
      <w:r>
        <w:rPr>
          <w:rFonts w:ascii="Calibri" w:eastAsia="Calibri" w:hAnsi="Calibri" w:cs="Times New Roman"/>
          <w:sz w:val="24"/>
          <w:szCs w:val="24"/>
          <w:lang w:eastAsia="fr-FR"/>
        </w:rPr>
        <w:t xml:space="preserve"> operar</w:t>
      </w:r>
      <w:r w:rsidR="006523D5">
        <w:rPr>
          <w:rFonts w:ascii="Calibri" w:eastAsia="Calibri" w:hAnsi="Calibri" w:cs="Times New Roman"/>
          <w:sz w:val="24"/>
          <w:szCs w:val="24"/>
          <w:lang w:eastAsia="fr-FR"/>
        </w:rPr>
        <w:t>ării</w:t>
      </w:r>
      <w:r>
        <w:rPr>
          <w:rFonts w:ascii="Calibri" w:eastAsia="Calibri" w:hAnsi="Calibri" w:cs="Times New Roman"/>
          <w:sz w:val="24"/>
          <w:szCs w:val="24"/>
          <w:lang w:eastAsia="fr-FR"/>
        </w:rPr>
        <w:t xml:space="preserve"> modificărilor.</w:t>
      </w:r>
      <w:r w:rsidRPr="00957AA3">
        <w:rPr>
          <w:rFonts w:ascii="Calibri" w:eastAsia="Calibri" w:hAnsi="Calibri" w:cs="Times New Roman"/>
          <w:sz w:val="24"/>
          <w:szCs w:val="24"/>
          <w:lang w:eastAsia="fr-FR"/>
        </w:rPr>
        <w:t xml:space="preserve"> </w:t>
      </w:r>
      <w:r>
        <w:rPr>
          <w:rFonts w:ascii="Calibri" w:eastAsia="Calibri" w:hAnsi="Calibri" w:cs="Times New Roman"/>
          <w:sz w:val="24"/>
          <w:szCs w:val="24"/>
          <w:lang w:eastAsia="fr-FR"/>
        </w:rPr>
        <w:t>Fișa revizuită va fi</w:t>
      </w:r>
      <w:r w:rsidRPr="00B04A15">
        <w:rPr>
          <w:rFonts w:ascii="Calibri" w:eastAsia="Calibri" w:hAnsi="Calibri" w:cs="Times New Roman"/>
          <w:sz w:val="24"/>
          <w:szCs w:val="24"/>
          <w:lang w:eastAsia="fr-FR"/>
        </w:rPr>
        <w:t xml:space="preserve"> transmis</w:t>
      </w:r>
      <w:r>
        <w:rPr>
          <w:rFonts w:ascii="Calibri" w:eastAsia="Calibri" w:hAnsi="Calibri" w:cs="Times New Roman"/>
          <w:sz w:val="24"/>
          <w:szCs w:val="24"/>
          <w:lang w:eastAsia="fr-FR"/>
        </w:rPr>
        <w:t>ă</w:t>
      </w:r>
      <w:r w:rsidRPr="00B04A15">
        <w:rPr>
          <w:rFonts w:ascii="Calibri" w:eastAsia="Calibri" w:hAnsi="Calibri" w:cs="Times New Roman"/>
          <w:sz w:val="24"/>
          <w:szCs w:val="24"/>
          <w:lang w:eastAsia="fr-FR"/>
        </w:rPr>
        <w:t xml:space="preserve"> </w:t>
      </w:r>
      <w:r>
        <w:rPr>
          <w:rFonts w:ascii="Calibri" w:eastAsia="Calibri" w:hAnsi="Calibri" w:cs="Times New Roman"/>
          <w:sz w:val="24"/>
          <w:szCs w:val="24"/>
          <w:lang w:eastAsia="fr-FR"/>
        </w:rPr>
        <w:t xml:space="preserve">de solicitant </w:t>
      </w:r>
      <w:r w:rsidRPr="00B04A15">
        <w:rPr>
          <w:rFonts w:ascii="Calibri" w:eastAsia="Calibri" w:hAnsi="Calibri" w:cs="Times New Roman"/>
          <w:sz w:val="24"/>
          <w:szCs w:val="24"/>
          <w:lang w:eastAsia="fr-FR"/>
        </w:rPr>
        <w:t>către AM</w:t>
      </w:r>
      <w:r>
        <w:rPr>
          <w:rFonts w:ascii="Calibri" w:eastAsia="Calibri" w:hAnsi="Calibri" w:cs="Times New Roman"/>
          <w:sz w:val="24"/>
          <w:szCs w:val="24"/>
          <w:lang w:eastAsia="fr-FR"/>
        </w:rPr>
        <w:t xml:space="preserve"> </w:t>
      </w:r>
      <w:r w:rsidRPr="00B04A15">
        <w:rPr>
          <w:rFonts w:ascii="Calibri" w:eastAsia="Calibri" w:hAnsi="Calibri" w:cs="Times New Roman"/>
          <w:sz w:val="24"/>
          <w:szCs w:val="24"/>
          <w:lang w:eastAsia="fr-FR"/>
        </w:rPr>
        <w:t>POA</w:t>
      </w:r>
      <w:r>
        <w:rPr>
          <w:rFonts w:ascii="Calibri" w:eastAsia="Calibri" w:hAnsi="Calibri" w:cs="Times New Roman"/>
          <w:sz w:val="24"/>
          <w:szCs w:val="24"/>
          <w:lang w:eastAsia="fr-FR"/>
        </w:rPr>
        <w:t>T</w:t>
      </w:r>
      <w:r w:rsidRPr="00B04A15">
        <w:rPr>
          <w:rFonts w:ascii="Calibri" w:eastAsia="Calibri" w:hAnsi="Calibri" w:cs="Times New Roman"/>
          <w:sz w:val="24"/>
          <w:szCs w:val="24"/>
          <w:lang w:eastAsia="fr-FR"/>
        </w:rPr>
        <w:t xml:space="preserve"> </w:t>
      </w:r>
      <w:r w:rsidRPr="00957AA3">
        <w:rPr>
          <w:rFonts w:ascii="Calibri" w:eastAsia="Calibri" w:hAnsi="Calibri" w:cs="Times New Roman"/>
          <w:sz w:val="24"/>
          <w:szCs w:val="24"/>
          <w:lang w:eastAsia="fr-FR"/>
        </w:rPr>
        <w:t xml:space="preserve">în termen de </w:t>
      </w:r>
      <w:r w:rsidR="009763F8">
        <w:rPr>
          <w:rFonts w:ascii="Calibri" w:eastAsia="Calibri" w:hAnsi="Calibri" w:cs="Times New Roman"/>
          <w:sz w:val="24"/>
          <w:szCs w:val="24"/>
          <w:lang w:eastAsia="fr-FR"/>
        </w:rPr>
        <w:t xml:space="preserve">5 </w:t>
      </w:r>
      <w:r w:rsidRPr="00957AA3">
        <w:rPr>
          <w:rFonts w:ascii="Calibri" w:eastAsia="Calibri" w:hAnsi="Calibri" w:cs="Times New Roman"/>
          <w:sz w:val="24"/>
          <w:szCs w:val="24"/>
          <w:lang w:eastAsia="fr-FR"/>
        </w:rPr>
        <w:t xml:space="preserve">zile </w:t>
      </w:r>
      <w:r w:rsidR="009763F8">
        <w:rPr>
          <w:rFonts w:ascii="Calibri" w:eastAsia="Calibri" w:hAnsi="Calibri" w:cs="Times New Roman"/>
          <w:sz w:val="24"/>
          <w:szCs w:val="24"/>
          <w:lang w:eastAsia="fr-FR"/>
        </w:rPr>
        <w:t>lucrătoare</w:t>
      </w:r>
      <w:r w:rsidR="002537FE">
        <w:rPr>
          <w:rFonts w:ascii="Calibri" w:eastAsia="Calibri" w:hAnsi="Calibri" w:cs="Times New Roman"/>
          <w:sz w:val="24"/>
          <w:szCs w:val="24"/>
          <w:lang w:eastAsia="fr-FR"/>
        </w:rPr>
        <w:t xml:space="preserve"> </w:t>
      </w:r>
      <w:r w:rsidRPr="00957AA3">
        <w:rPr>
          <w:rFonts w:ascii="Calibri" w:eastAsia="Calibri" w:hAnsi="Calibri" w:cs="Times New Roman"/>
          <w:sz w:val="24"/>
          <w:szCs w:val="24"/>
          <w:lang w:eastAsia="fr-FR"/>
        </w:rPr>
        <w:t xml:space="preserve">de la </w:t>
      </w:r>
      <w:r w:rsidR="006523D5">
        <w:rPr>
          <w:rFonts w:ascii="Calibri" w:eastAsia="Calibri" w:hAnsi="Calibri" w:cs="Times New Roman"/>
          <w:sz w:val="24"/>
          <w:szCs w:val="24"/>
          <w:lang w:eastAsia="fr-FR"/>
        </w:rPr>
        <w:t>solicitarea revizuirii</w:t>
      </w:r>
      <w:r>
        <w:rPr>
          <w:rFonts w:ascii="Calibri" w:eastAsia="Calibri" w:hAnsi="Calibri" w:cs="Times New Roman"/>
          <w:sz w:val="24"/>
          <w:szCs w:val="24"/>
          <w:lang w:eastAsia="fr-FR"/>
        </w:rPr>
        <w:t>.</w:t>
      </w:r>
      <w:r w:rsidRPr="00957AA3">
        <w:rPr>
          <w:rFonts w:ascii="Calibri" w:eastAsia="Calibri" w:hAnsi="Calibri" w:cs="Times New Roman"/>
          <w:sz w:val="24"/>
          <w:szCs w:val="24"/>
          <w:lang w:eastAsia="fr-FR"/>
        </w:rPr>
        <w:t xml:space="preserve"> </w:t>
      </w:r>
      <w:r>
        <w:rPr>
          <w:rFonts w:ascii="Calibri" w:eastAsia="Calibri" w:hAnsi="Calibri" w:cs="Times New Roman"/>
          <w:sz w:val="24"/>
          <w:szCs w:val="24"/>
          <w:lang w:eastAsia="fr-FR"/>
        </w:rPr>
        <w:t xml:space="preserve">În funcție de îndeplinirea </w:t>
      </w:r>
      <w:r w:rsidR="006523D5">
        <w:rPr>
          <w:rFonts w:ascii="Calibri" w:eastAsia="Calibri" w:hAnsi="Calibri" w:cs="Times New Roman"/>
          <w:sz w:val="24"/>
          <w:szCs w:val="24"/>
          <w:lang w:eastAsia="fr-FR"/>
        </w:rPr>
        <w:t xml:space="preserve">solicitării, </w:t>
      </w:r>
      <w:r>
        <w:rPr>
          <w:rFonts w:ascii="Calibri" w:eastAsia="Calibri" w:hAnsi="Calibri" w:cs="Times New Roman"/>
          <w:sz w:val="24"/>
          <w:szCs w:val="24"/>
          <w:lang w:eastAsia="fr-FR"/>
        </w:rPr>
        <w:t xml:space="preserve">AM POAT va proceda </w:t>
      </w:r>
      <w:r w:rsidR="00AB101F">
        <w:rPr>
          <w:rFonts w:ascii="Calibri" w:eastAsia="Calibri" w:hAnsi="Calibri" w:cs="Times New Roman"/>
          <w:sz w:val="24"/>
          <w:szCs w:val="24"/>
          <w:lang w:eastAsia="fr-FR"/>
        </w:rPr>
        <w:t>la analizarea</w:t>
      </w:r>
      <w:r>
        <w:rPr>
          <w:rFonts w:ascii="Calibri" w:eastAsia="Calibri" w:hAnsi="Calibri" w:cs="Times New Roman"/>
          <w:sz w:val="24"/>
          <w:szCs w:val="24"/>
          <w:lang w:eastAsia="fr-FR"/>
        </w:rPr>
        <w:t xml:space="preserve"> fișei revizuite </w:t>
      </w:r>
      <w:r w:rsidR="00AB101F">
        <w:rPr>
          <w:rFonts w:ascii="Calibri" w:eastAsia="Calibri" w:hAnsi="Calibri" w:cs="Times New Roman"/>
          <w:sz w:val="24"/>
          <w:szCs w:val="24"/>
          <w:lang w:eastAsia="fr-FR"/>
        </w:rPr>
        <w:t xml:space="preserve">și la </w:t>
      </w:r>
      <w:r>
        <w:rPr>
          <w:rFonts w:ascii="Calibri" w:eastAsia="Calibri" w:hAnsi="Calibri" w:cs="Times New Roman"/>
          <w:sz w:val="24"/>
          <w:szCs w:val="24"/>
          <w:lang w:eastAsia="fr-FR"/>
        </w:rPr>
        <w:t>aprobarea/respingerea fișei de proiect și va comunica solicitantului cu privire la acest rezultat</w:t>
      </w:r>
      <w:r w:rsidR="00A21FD2">
        <w:rPr>
          <w:rFonts w:ascii="Calibri" w:eastAsia="Calibri" w:hAnsi="Calibri" w:cs="Times New Roman"/>
          <w:sz w:val="24"/>
          <w:szCs w:val="24"/>
          <w:lang w:eastAsia="fr-FR"/>
        </w:rPr>
        <w:t xml:space="preserve"> în </w:t>
      </w:r>
      <w:r w:rsidR="0027019A">
        <w:rPr>
          <w:rFonts w:ascii="Calibri" w:eastAsia="Calibri" w:hAnsi="Calibri" w:cs="Times New Roman"/>
          <w:sz w:val="24"/>
          <w:szCs w:val="24"/>
          <w:lang w:eastAsia="fr-FR"/>
        </w:rPr>
        <w:t xml:space="preserve">termen de </w:t>
      </w:r>
      <w:r w:rsidR="00A21FD2">
        <w:rPr>
          <w:rFonts w:ascii="Calibri" w:eastAsia="Calibri" w:hAnsi="Calibri" w:cs="Times New Roman"/>
          <w:sz w:val="24"/>
          <w:szCs w:val="24"/>
          <w:lang w:eastAsia="fr-FR"/>
        </w:rPr>
        <w:t>5 zile lucrătoare</w:t>
      </w:r>
      <w:r>
        <w:rPr>
          <w:rFonts w:ascii="Calibri" w:eastAsia="Calibri" w:hAnsi="Calibri" w:cs="Times New Roman"/>
          <w:sz w:val="24"/>
          <w:szCs w:val="24"/>
          <w:lang w:eastAsia="fr-FR"/>
        </w:rPr>
        <w:t>.</w:t>
      </w:r>
      <w:r>
        <w:rPr>
          <w:lang w:eastAsia="ro-RO"/>
        </w:rPr>
        <w:t xml:space="preserve"> </w:t>
      </w:r>
      <w:r w:rsidRPr="00E47170">
        <w:t xml:space="preserve"> </w:t>
      </w:r>
    </w:p>
    <w:p w14:paraId="3918D452" w14:textId="3F466E5B" w:rsidR="002B39FF" w:rsidRDefault="00996850" w:rsidP="00957AA3">
      <w:pPr>
        <w:shd w:val="clear" w:color="auto" w:fill="FFFFFF"/>
        <w:spacing w:before="120" w:after="120" w:line="240" w:lineRule="auto"/>
        <w:jc w:val="both"/>
        <w:rPr>
          <w:rFonts w:ascii="Calibri" w:eastAsia="Calibri" w:hAnsi="Calibri" w:cs="Times New Roman"/>
          <w:sz w:val="24"/>
          <w:szCs w:val="24"/>
          <w:lang w:eastAsia="fr-FR"/>
        </w:rPr>
      </w:pPr>
      <w:r w:rsidRPr="00996850">
        <w:rPr>
          <w:rFonts w:ascii="Calibri" w:eastAsia="Calibri" w:hAnsi="Calibri" w:cs="Times New Roman"/>
          <w:sz w:val="24"/>
          <w:szCs w:val="24"/>
          <w:lang w:eastAsia="fr-FR"/>
        </w:rPr>
        <w:t>După aprobarea și includerea proiectului în Planul anual de proiecte, beneficiarii instituții publice trebuie să transmită pe suport de hârtie</w:t>
      </w:r>
      <w:r w:rsidR="0086637D">
        <w:rPr>
          <w:rFonts w:ascii="Calibri" w:eastAsia="Calibri" w:hAnsi="Calibri" w:cs="Times New Roman"/>
          <w:sz w:val="24"/>
          <w:szCs w:val="24"/>
          <w:lang w:eastAsia="fr-FR"/>
        </w:rPr>
        <w:t>/electronic la adresa de e-mail secretariat.dgatpe@mfe.gov.ro</w:t>
      </w:r>
      <w:r w:rsidRPr="00996850">
        <w:rPr>
          <w:rFonts w:ascii="Calibri" w:eastAsia="Calibri" w:hAnsi="Calibri" w:cs="Times New Roman"/>
          <w:sz w:val="24"/>
          <w:szCs w:val="24"/>
          <w:lang w:eastAsia="fr-FR"/>
        </w:rPr>
        <w:t>, la AM POAT spre avizare Formularul nr. 1 - Fişa de fundamentare a proiectului propus la finanţare/finanţat din fonduri europene prevăzut de HG</w:t>
      </w:r>
      <w:r w:rsidR="0062112C">
        <w:rPr>
          <w:rFonts w:ascii="Calibri" w:eastAsia="Calibri" w:hAnsi="Calibri" w:cs="Times New Roman"/>
          <w:sz w:val="24"/>
          <w:szCs w:val="24"/>
          <w:lang w:eastAsia="fr-FR"/>
        </w:rPr>
        <w:t xml:space="preserve"> nr.</w:t>
      </w:r>
      <w:r w:rsidRPr="00996850">
        <w:rPr>
          <w:rFonts w:ascii="Calibri" w:eastAsia="Calibri" w:hAnsi="Calibri" w:cs="Times New Roman"/>
          <w:sz w:val="24"/>
          <w:szCs w:val="24"/>
          <w:lang w:eastAsia="fr-FR"/>
        </w:rPr>
        <w:t xml:space="preserve"> 93/2016. Formularul F1 </w:t>
      </w:r>
      <w:r w:rsidRPr="00551050">
        <w:rPr>
          <w:rFonts w:ascii="Calibri" w:eastAsia="Calibri" w:hAnsi="Calibri" w:cs="Times New Roman"/>
          <w:b/>
          <w:sz w:val="24"/>
          <w:szCs w:val="24"/>
          <w:lang w:eastAsia="fr-FR"/>
        </w:rPr>
        <w:t xml:space="preserve">avizat </w:t>
      </w:r>
      <w:r w:rsidRPr="00996850">
        <w:rPr>
          <w:rFonts w:ascii="Calibri" w:eastAsia="Calibri" w:hAnsi="Calibri" w:cs="Times New Roman"/>
          <w:sz w:val="24"/>
          <w:szCs w:val="24"/>
          <w:lang w:eastAsia="fr-FR"/>
        </w:rPr>
        <w:t>de AM POAT va fi semnat electronic de către reprezentantul legal sau împuternicitul legal al persoanei juridice care solicită finanţarea și atașat în aplicația MySMIS</w:t>
      </w:r>
      <w:r w:rsidR="007C1D80">
        <w:rPr>
          <w:rFonts w:ascii="Calibri" w:eastAsia="Calibri" w:hAnsi="Calibri" w:cs="Times New Roman"/>
          <w:sz w:val="24"/>
          <w:szCs w:val="24"/>
          <w:lang w:eastAsia="fr-FR"/>
        </w:rPr>
        <w:t>2014</w:t>
      </w:r>
      <w:r w:rsidRPr="00996850">
        <w:rPr>
          <w:rFonts w:ascii="Calibri" w:eastAsia="Calibri" w:hAnsi="Calibri" w:cs="Times New Roman"/>
          <w:sz w:val="24"/>
          <w:szCs w:val="24"/>
          <w:lang w:eastAsia="fr-FR"/>
        </w:rPr>
        <w:t xml:space="preserve"> la depunerea cererii de finanțare</w:t>
      </w:r>
      <w:r w:rsidR="00643473">
        <w:rPr>
          <w:rFonts w:ascii="Calibri" w:eastAsia="Calibri" w:hAnsi="Calibri" w:cs="Times New Roman"/>
          <w:sz w:val="24"/>
          <w:szCs w:val="24"/>
          <w:lang w:eastAsia="fr-FR"/>
        </w:rPr>
        <w:t>.</w:t>
      </w:r>
      <w:r w:rsidR="002B5D5A">
        <w:rPr>
          <w:rFonts w:ascii="Calibri" w:eastAsia="Calibri" w:hAnsi="Calibri" w:cs="Times New Roman"/>
          <w:sz w:val="24"/>
          <w:szCs w:val="24"/>
          <w:lang w:eastAsia="fr-FR"/>
        </w:rPr>
        <w:t xml:space="preserve"> Formularul poate fi trimis la AM POAT în orice moment după includerea proiectului în Planul anual de proiecte, dar este obligatoriu să fie încărcat în </w:t>
      </w:r>
      <w:r w:rsidR="002B5D5A" w:rsidRPr="00996850">
        <w:rPr>
          <w:rFonts w:ascii="Calibri" w:eastAsia="Calibri" w:hAnsi="Calibri" w:cs="Times New Roman"/>
          <w:sz w:val="24"/>
          <w:szCs w:val="24"/>
          <w:lang w:eastAsia="fr-FR"/>
        </w:rPr>
        <w:t xml:space="preserve">aplicația </w:t>
      </w:r>
      <w:r w:rsidR="002B5D5A">
        <w:rPr>
          <w:rFonts w:ascii="Calibri" w:eastAsia="Calibri" w:hAnsi="Calibri" w:cs="Times New Roman"/>
          <w:sz w:val="24"/>
          <w:szCs w:val="24"/>
          <w:lang w:eastAsia="fr-FR"/>
        </w:rPr>
        <w:t xml:space="preserve">MySMIS2014 cu avizul AM POAT în etapa de contractare. </w:t>
      </w:r>
    </w:p>
    <w:p w14:paraId="32763478" w14:textId="77777777" w:rsidR="00C91D0C" w:rsidRPr="0046768B" w:rsidRDefault="00C91D0C" w:rsidP="0046768B">
      <w:pPr>
        <w:spacing w:before="120" w:after="120" w:line="240" w:lineRule="auto"/>
        <w:jc w:val="both"/>
        <w:rPr>
          <w:rFonts w:ascii="Calibri" w:eastAsia="Calibri" w:hAnsi="Calibri" w:cs="Times New Roman"/>
          <w:sz w:val="24"/>
          <w:szCs w:val="24"/>
          <w:lang w:eastAsia="fr-FR"/>
        </w:rPr>
      </w:pPr>
      <w:r w:rsidRPr="0046768B">
        <w:rPr>
          <w:rFonts w:ascii="Calibri" w:eastAsia="Calibri" w:hAnsi="Calibri" w:cs="Times New Roman"/>
          <w:sz w:val="24"/>
          <w:szCs w:val="24"/>
          <w:lang w:eastAsia="fr-FR"/>
        </w:rPr>
        <w:t>La completarea Formularului 1, se vor avea în vedere următoarele procente pentru calculul valorii din fonduri externe nerambursabile:</w:t>
      </w:r>
    </w:p>
    <w:p w14:paraId="7BC7BE26" w14:textId="515CBBF5" w:rsidR="00C91D0C" w:rsidRPr="0046768B" w:rsidRDefault="00C91D0C" w:rsidP="0046768B">
      <w:pPr>
        <w:pStyle w:val="ListParagraph"/>
        <w:numPr>
          <w:ilvl w:val="0"/>
          <w:numId w:val="72"/>
        </w:numPr>
        <w:spacing w:before="120" w:after="120" w:line="240" w:lineRule="auto"/>
        <w:jc w:val="both"/>
        <w:rPr>
          <w:rFonts w:ascii="Calibri" w:eastAsia="Calibri" w:hAnsi="Calibri" w:cs="Times New Roman"/>
          <w:sz w:val="24"/>
          <w:szCs w:val="24"/>
          <w:lang w:eastAsia="fr-FR"/>
        </w:rPr>
      </w:pPr>
      <w:r w:rsidRPr="0046768B">
        <w:rPr>
          <w:rFonts w:ascii="Calibri" w:eastAsia="Calibri" w:hAnsi="Calibri" w:cs="Times New Roman"/>
          <w:sz w:val="24"/>
          <w:szCs w:val="24"/>
          <w:lang w:eastAsia="fr-FR"/>
        </w:rPr>
        <w:t>pentru proiectele depuse pe Axa prioritară 1 – 84,</w:t>
      </w:r>
      <w:r w:rsidR="0046768B">
        <w:rPr>
          <w:rFonts w:ascii="Calibri" w:eastAsia="Calibri" w:hAnsi="Calibri" w:cs="Times New Roman"/>
          <w:sz w:val="24"/>
          <w:szCs w:val="24"/>
          <w:lang w:eastAsia="fr-FR"/>
        </w:rPr>
        <w:t>88</w:t>
      </w:r>
      <w:r w:rsidR="00046BE3">
        <w:rPr>
          <w:rFonts w:ascii="Calibri" w:eastAsia="Calibri" w:hAnsi="Calibri" w:cs="Times New Roman"/>
          <w:sz w:val="24"/>
          <w:szCs w:val="24"/>
          <w:lang w:eastAsia="fr-FR"/>
        </w:rPr>
        <w:t>27</w:t>
      </w:r>
      <w:r w:rsidRPr="0046768B">
        <w:rPr>
          <w:rFonts w:ascii="Calibri" w:eastAsia="Calibri" w:hAnsi="Calibri" w:cs="Times New Roman"/>
          <w:sz w:val="24"/>
          <w:szCs w:val="24"/>
          <w:lang w:eastAsia="fr-FR"/>
        </w:rPr>
        <w:t>%,</w:t>
      </w:r>
    </w:p>
    <w:p w14:paraId="38D6C0D9" w14:textId="7B7E23B4" w:rsidR="00C91D0C" w:rsidRPr="0046768B" w:rsidRDefault="00C91D0C" w:rsidP="0046768B">
      <w:pPr>
        <w:pStyle w:val="ListParagraph"/>
        <w:numPr>
          <w:ilvl w:val="0"/>
          <w:numId w:val="72"/>
        </w:numPr>
        <w:spacing w:before="120" w:after="120" w:line="240" w:lineRule="auto"/>
        <w:jc w:val="both"/>
        <w:rPr>
          <w:rFonts w:ascii="Calibri" w:eastAsia="Calibri" w:hAnsi="Calibri" w:cs="Times New Roman"/>
          <w:sz w:val="24"/>
          <w:szCs w:val="24"/>
          <w:lang w:eastAsia="fr-FR"/>
        </w:rPr>
      </w:pPr>
      <w:r w:rsidRPr="0046768B">
        <w:rPr>
          <w:rFonts w:ascii="Calibri" w:eastAsia="Calibri" w:hAnsi="Calibri" w:cs="Times New Roman"/>
          <w:sz w:val="24"/>
          <w:szCs w:val="24"/>
          <w:lang w:eastAsia="fr-FR"/>
        </w:rPr>
        <w:t>pentru proiectele depuse pe Axa prioritară 2 – 84,</w:t>
      </w:r>
      <w:r w:rsidR="0046768B">
        <w:rPr>
          <w:rFonts w:ascii="Calibri" w:eastAsia="Calibri" w:hAnsi="Calibri" w:cs="Times New Roman"/>
          <w:sz w:val="24"/>
          <w:szCs w:val="24"/>
          <w:lang w:eastAsia="fr-FR"/>
        </w:rPr>
        <w:t>7</w:t>
      </w:r>
      <w:r w:rsidR="00046BE3">
        <w:rPr>
          <w:rFonts w:ascii="Calibri" w:eastAsia="Calibri" w:hAnsi="Calibri" w:cs="Times New Roman"/>
          <w:sz w:val="24"/>
          <w:szCs w:val="24"/>
          <w:lang w:eastAsia="fr-FR"/>
        </w:rPr>
        <w:t>154</w:t>
      </w:r>
      <w:r w:rsidRPr="0046768B">
        <w:rPr>
          <w:rFonts w:ascii="Calibri" w:eastAsia="Calibri" w:hAnsi="Calibri" w:cs="Times New Roman"/>
          <w:sz w:val="24"/>
          <w:szCs w:val="24"/>
          <w:lang w:eastAsia="fr-FR"/>
        </w:rPr>
        <w:t>%,</w:t>
      </w:r>
    </w:p>
    <w:p w14:paraId="55BF99A5" w14:textId="1369C674" w:rsidR="00C91D0C" w:rsidRPr="0046768B" w:rsidRDefault="00C91D0C" w:rsidP="0046768B">
      <w:pPr>
        <w:pStyle w:val="ListParagraph"/>
        <w:numPr>
          <w:ilvl w:val="0"/>
          <w:numId w:val="72"/>
        </w:numPr>
        <w:spacing w:before="120" w:after="120" w:line="240" w:lineRule="auto"/>
        <w:jc w:val="both"/>
        <w:rPr>
          <w:rFonts w:ascii="Calibri" w:eastAsia="Calibri" w:hAnsi="Calibri" w:cs="Times New Roman"/>
          <w:sz w:val="24"/>
          <w:szCs w:val="24"/>
          <w:lang w:eastAsia="fr-FR"/>
        </w:rPr>
      </w:pPr>
      <w:r w:rsidRPr="0046768B">
        <w:rPr>
          <w:rFonts w:ascii="Calibri" w:eastAsia="Calibri" w:hAnsi="Calibri" w:cs="Times New Roman"/>
          <w:sz w:val="24"/>
          <w:szCs w:val="24"/>
          <w:lang w:eastAsia="fr-FR"/>
        </w:rPr>
        <w:t xml:space="preserve">pentru proiectele depuse </w:t>
      </w:r>
      <w:r w:rsidR="007803C7" w:rsidRPr="0046768B">
        <w:rPr>
          <w:rFonts w:ascii="Calibri" w:eastAsia="Calibri" w:hAnsi="Calibri" w:cs="Times New Roman"/>
          <w:sz w:val="24"/>
          <w:szCs w:val="24"/>
          <w:lang w:eastAsia="fr-FR"/>
        </w:rPr>
        <w:t>pe Axa prioritară 3 – 84,</w:t>
      </w:r>
      <w:r w:rsidR="0046768B">
        <w:rPr>
          <w:rFonts w:ascii="Calibri" w:eastAsia="Calibri" w:hAnsi="Calibri" w:cs="Times New Roman"/>
          <w:sz w:val="24"/>
          <w:szCs w:val="24"/>
          <w:lang w:eastAsia="fr-FR"/>
        </w:rPr>
        <w:t>7</w:t>
      </w:r>
      <w:r w:rsidR="00046BE3">
        <w:rPr>
          <w:rFonts w:ascii="Calibri" w:eastAsia="Calibri" w:hAnsi="Calibri" w:cs="Times New Roman"/>
          <w:sz w:val="24"/>
          <w:szCs w:val="24"/>
          <w:lang w:eastAsia="fr-FR"/>
        </w:rPr>
        <w:t>770</w:t>
      </w:r>
      <w:r w:rsidR="007803C7" w:rsidRPr="0046768B">
        <w:rPr>
          <w:rFonts w:ascii="Calibri" w:eastAsia="Calibri" w:hAnsi="Calibri" w:cs="Times New Roman"/>
          <w:sz w:val="24"/>
          <w:szCs w:val="24"/>
          <w:lang w:eastAsia="fr-FR"/>
        </w:rPr>
        <w:t>%.</w:t>
      </w:r>
    </w:p>
    <w:p w14:paraId="08961D97" w14:textId="77777777" w:rsidR="002B39FF" w:rsidRPr="00AE1D80" w:rsidRDefault="002B39FF" w:rsidP="002B39FF">
      <w:pPr>
        <w:pStyle w:val="Heading1"/>
        <w:rPr>
          <w:rFonts w:eastAsia="Calibri"/>
          <w:color w:val="403152" w:themeColor="accent4" w:themeShade="80"/>
        </w:rPr>
      </w:pPr>
      <w:bookmarkStart w:id="27" w:name="_Toc493259986"/>
      <w:bookmarkEnd w:id="26"/>
      <w:r w:rsidRPr="00AE1D80">
        <w:rPr>
          <w:rFonts w:eastAsia="Calibri"/>
          <w:color w:val="403152" w:themeColor="accent4" w:themeShade="80"/>
        </w:rPr>
        <w:lastRenderedPageBreak/>
        <w:t xml:space="preserve">CAPITOLUL </w:t>
      </w:r>
      <w:r>
        <w:rPr>
          <w:rFonts w:eastAsia="Calibri"/>
          <w:color w:val="403152" w:themeColor="accent4" w:themeShade="80"/>
        </w:rPr>
        <w:t>4</w:t>
      </w:r>
      <w:r w:rsidRPr="00AE1D80">
        <w:rPr>
          <w:rFonts w:eastAsia="Calibri"/>
          <w:color w:val="403152" w:themeColor="accent4" w:themeShade="80"/>
        </w:rPr>
        <w:t xml:space="preserve">. </w:t>
      </w:r>
      <w:r>
        <w:rPr>
          <w:rFonts w:eastAsia="Calibri"/>
          <w:color w:val="403152" w:themeColor="accent4" w:themeShade="80"/>
        </w:rPr>
        <w:t>Completarea cererii de finanţare</w:t>
      </w:r>
      <w:bookmarkEnd w:id="27"/>
      <w:r>
        <w:rPr>
          <w:rFonts w:eastAsia="Calibri"/>
          <w:color w:val="403152" w:themeColor="accent4" w:themeShade="80"/>
        </w:rPr>
        <w:t xml:space="preserve"> </w:t>
      </w:r>
    </w:p>
    <w:p w14:paraId="01F9EE7E" w14:textId="3364090F" w:rsidR="004409D2" w:rsidRDefault="00D31598" w:rsidP="0053794C">
      <w:pPr>
        <w:spacing w:before="120" w:after="120" w:line="240" w:lineRule="auto"/>
        <w:jc w:val="both"/>
        <w:rPr>
          <w:rFonts w:ascii="Calibri" w:eastAsia="Calibri" w:hAnsi="Calibri" w:cs="Times New Roman"/>
          <w:sz w:val="24"/>
          <w:szCs w:val="24"/>
          <w:lang w:eastAsia="fr-FR"/>
        </w:rPr>
      </w:pPr>
      <w:r>
        <w:rPr>
          <w:rFonts w:ascii="Calibri" w:eastAsia="Calibri" w:hAnsi="Calibri" w:cs="Times New Roman"/>
          <w:sz w:val="24"/>
          <w:szCs w:val="24"/>
          <w:lang w:eastAsia="fr-FR"/>
        </w:rPr>
        <w:t xml:space="preserve">Cererea de finanțare va fi completată și depusă </w:t>
      </w:r>
      <w:r w:rsidR="0053794C" w:rsidRPr="0053794C">
        <w:rPr>
          <w:rFonts w:ascii="Calibri" w:eastAsia="Calibri" w:hAnsi="Calibri" w:cs="Times New Roman"/>
          <w:sz w:val="24"/>
          <w:szCs w:val="24"/>
          <w:lang w:eastAsia="fr-FR"/>
        </w:rPr>
        <w:t xml:space="preserve">integral și exclusiv </w:t>
      </w:r>
      <w:r>
        <w:rPr>
          <w:rFonts w:ascii="Calibri" w:eastAsia="Calibri" w:hAnsi="Calibri" w:cs="Times New Roman"/>
          <w:sz w:val="24"/>
          <w:szCs w:val="24"/>
          <w:lang w:eastAsia="fr-FR"/>
        </w:rPr>
        <w:t xml:space="preserve">conform </w:t>
      </w:r>
      <w:r w:rsidR="009D175F">
        <w:rPr>
          <w:rFonts w:ascii="Calibri" w:eastAsia="Calibri" w:hAnsi="Calibri" w:cs="Times New Roman"/>
          <w:sz w:val="24"/>
          <w:szCs w:val="24"/>
          <w:lang w:eastAsia="fr-FR"/>
        </w:rPr>
        <w:t>instrucțiunilor</w:t>
      </w:r>
      <w:r>
        <w:rPr>
          <w:rFonts w:ascii="Calibri" w:eastAsia="Calibri" w:hAnsi="Calibri" w:cs="Times New Roman"/>
          <w:sz w:val="24"/>
          <w:szCs w:val="24"/>
          <w:lang w:eastAsia="fr-FR"/>
        </w:rPr>
        <w:t xml:space="preserve"> din </w:t>
      </w:r>
      <w:r w:rsidRPr="0034058B">
        <w:rPr>
          <w:rFonts w:ascii="Calibri" w:eastAsia="Calibri" w:hAnsi="Calibri" w:cs="Times New Roman"/>
          <w:sz w:val="24"/>
          <w:szCs w:val="24"/>
          <w:lang w:eastAsia="fr-FR"/>
        </w:rPr>
        <w:t>Anex</w:t>
      </w:r>
      <w:r w:rsidR="009D175F">
        <w:rPr>
          <w:rFonts w:ascii="Calibri" w:eastAsia="Calibri" w:hAnsi="Calibri" w:cs="Times New Roman"/>
          <w:sz w:val="24"/>
          <w:szCs w:val="24"/>
          <w:lang w:eastAsia="fr-FR"/>
        </w:rPr>
        <w:t>a</w:t>
      </w:r>
      <w:r w:rsidRPr="0034058B">
        <w:rPr>
          <w:rFonts w:ascii="Calibri" w:eastAsia="Calibri" w:hAnsi="Calibri" w:cs="Times New Roman"/>
          <w:sz w:val="24"/>
          <w:szCs w:val="24"/>
          <w:lang w:eastAsia="fr-FR"/>
        </w:rPr>
        <w:t xml:space="preserve"> </w:t>
      </w:r>
      <w:r w:rsidR="0034058B" w:rsidRPr="0034058B">
        <w:rPr>
          <w:rFonts w:ascii="Calibri" w:eastAsia="Calibri" w:hAnsi="Calibri" w:cs="Times New Roman"/>
          <w:sz w:val="24"/>
          <w:szCs w:val="24"/>
          <w:lang w:eastAsia="fr-FR"/>
        </w:rPr>
        <w:t>2</w:t>
      </w:r>
      <w:r w:rsidRPr="0034058B">
        <w:rPr>
          <w:rFonts w:ascii="Calibri" w:eastAsia="Calibri" w:hAnsi="Calibri" w:cs="Times New Roman"/>
          <w:sz w:val="24"/>
          <w:szCs w:val="24"/>
          <w:lang w:eastAsia="fr-FR"/>
        </w:rPr>
        <w:t>,</w:t>
      </w:r>
      <w:r>
        <w:rPr>
          <w:rFonts w:ascii="Calibri" w:eastAsia="Calibri" w:hAnsi="Calibri" w:cs="Times New Roman"/>
          <w:sz w:val="24"/>
          <w:szCs w:val="24"/>
          <w:lang w:eastAsia="fr-FR"/>
        </w:rPr>
        <w:t xml:space="preserve"> </w:t>
      </w:r>
      <w:r w:rsidR="009D175F">
        <w:rPr>
          <w:rFonts w:ascii="Calibri" w:eastAsia="Calibri" w:hAnsi="Calibri" w:cs="Times New Roman"/>
          <w:sz w:val="24"/>
          <w:szCs w:val="24"/>
          <w:lang w:eastAsia="fr-FR"/>
        </w:rPr>
        <w:t>prin intermediul</w:t>
      </w:r>
      <w:r w:rsidR="003F3A8B">
        <w:rPr>
          <w:rFonts w:ascii="Calibri" w:eastAsia="Calibri" w:hAnsi="Calibri" w:cs="Times New Roman"/>
          <w:sz w:val="24"/>
          <w:szCs w:val="24"/>
          <w:lang w:eastAsia="fr-FR"/>
        </w:rPr>
        <w:t xml:space="preserve"> </w:t>
      </w:r>
      <w:r w:rsidR="009F5F94">
        <w:rPr>
          <w:rFonts w:ascii="Calibri" w:eastAsia="Calibri" w:hAnsi="Calibri" w:cs="Times New Roman"/>
          <w:sz w:val="24"/>
          <w:szCs w:val="24"/>
          <w:lang w:eastAsia="fr-FR"/>
        </w:rPr>
        <w:t>aplicați</w:t>
      </w:r>
      <w:r w:rsidR="009D175F">
        <w:rPr>
          <w:rFonts w:ascii="Calibri" w:eastAsia="Calibri" w:hAnsi="Calibri" w:cs="Times New Roman"/>
          <w:sz w:val="24"/>
          <w:szCs w:val="24"/>
          <w:lang w:eastAsia="fr-FR"/>
        </w:rPr>
        <w:t>ei</w:t>
      </w:r>
      <w:r w:rsidR="009F5F94">
        <w:rPr>
          <w:rFonts w:ascii="Calibri" w:eastAsia="Calibri" w:hAnsi="Calibri" w:cs="Times New Roman"/>
          <w:sz w:val="24"/>
          <w:szCs w:val="24"/>
          <w:lang w:eastAsia="fr-FR"/>
        </w:rPr>
        <w:t xml:space="preserve"> MySMIS2014</w:t>
      </w:r>
      <w:r w:rsidR="009D175F">
        <w:rPr>
          <w:rFonts w:ascii="Calibri" w:eastAsia="Calibri" w:hAnsi="Calibri" w:cs="Times New Roman"/>
          <w:sz w:val="24"/>
          <w:szCs w:val="24"/>
          <w:lang w:eastAsia="fr-FR"/>
        </w:rPr>
        <w:t xml:space="preserve"> (</w:t>
      </w:r>
      <w:r w:rsidR="00D85887">
        <w:t>www.fonduri-ue.ro</w:t>
      </w:r>
      <w:r w:rsidR="009D175F">
        <w:rPr>
          <w:rFonts w:ascii="Calibri" w:eastAsia="Calibri" w:hAnsi="Calibri" w:cs="Times New Roman"/>
          <w:sz w:val="24"/>
          <w:szCs w:val="24"/>
          <w:lang w:eastAsia="fr-FR"/>
        </w:rPr>
        <w:t>)</w:t>
      </w:r>
      <w:r w:rsidRPr="00D31598">
        <w:rPr>
          <w:rFonts w:ascii="Calibri" w:eastAsia="Calibri" w:hAnsi="Calibri" w:cs="Times New Roman"/>
          <w:sz w:val="24"/>
          <w:szCs w:val="24"/>
          <w:lang w:eastAsia="fr-FR"/>
        </w:rPr>
        <w:t>.</w:t>
      </w:r>
      <w:r>
        <w:rPr>
          <w:rFonts w:ascii="Calibri" w:eastAsia="Calibri" w:hAnsi="Calibri" w:cs="Times New Roman"/>
          <w:sz w:val="24"/>
          <w:szCs w:val="24"/>
          <w:lang w:eastAsia="fr-FR"/>
        </w:rPr>
        <w:t xml:space="preserve"> </w:t>
      </w:r>
    </w:p>
    <w:p w14:paraId="6C3F19EF" w14:textId="47CED358" w:rsidR="0021384C" w:rsidRDefault="0053794C" w:rsidP="0053794C">
      <w:pPr>
        <w:spacing w:before="120" w:after="120" w:line="240" w:lineRule="auto"/>
        <w:jc w:val="both"/>
        <w:rPr>
          <w:rFonts w:ascii="Calibri" w:eastAsia="Calibri" w:hAnsi="Calibri" w:cs="Times New Roman"/>
          <w:sz w:val="24"/>
          <w:szCs w:val="24"/>
        </w:rPr>
      </w:pPr>
      <w:r w:rsidRPr="008918D3">
        <w:rPr>
          <w:rFonts w:ascii="Calibri" w:eastAsia="Calibri" w:hAnsi="Calibri" w:cs="Times New Roman"/>
          <w:sz w:val="24"/>
          <w:szCs w:val="24"/>
        </w:rPr>
        <w:t>În vederea înregistrării în MySMIS2014, este necesar ca reprezentantul legal sau împuternicitul persoanei juridice care solicită finanţarea să dețină semnătură electronică extinsă conform Legii nr.</w:t>
      </w:r>
      <w:r w:rsidR="0062112C">
        <w:rPr>
          <w:rFonts w:ascii="Calibri" w:eastAsia="Calibri" w:hAnsi="Calibri" w:cs="Times New Roman"/>
          <w:sz w:val="24"/>
          <w:szCs w:val="24"/>
        </w:rPr>
        <w:t xml:space="preserve"> </w:t>
      </w:r>
      <w:r w:rsidRPr="008918D3">
        <w:rPr>
          <w:rFonts w:ascii="Calibri" w:eastAsia="Calibri" w:hAnsi="Calibri" w:cs="Times New Roman"/>
          <w:sz w:val="24"/>
          <w:szCs w:val="24"/>
        </w:rPr>
        <w:t>455/2011 republicate privind semnătura electronică, cu modificările și completările ulterioare.</w:t>
      </w:r>
      <w:r w:rsidR="004409D2">
        <w:rPr>
          <w:rFonts w:ascii="Calibri" w:eastAsia="Calibri" w:hAnsi="Calibri" w:cs="Times New Roman"/>
          <w:sz w:val="24"/>
          <w:szCs w:val="24"/>
        </w:rPr>
        <w:t xml:space="preserve"> </w:t>
      </w:r>
    </w:p>
    <w:p w14:paraId="4BD2CE93" w14:textId="77777777" w:rsidR="0053794C" w:rsidRPr="0053794C" w:rsidRDefault="0053794C" w:rsidP="0053794C">
      <w:pPr>
        <w:spacing w:before="120" w:after="120" w:line="240" w:lineRule="auto"/>
        <w:jc w:val="both"/>
        <w:rPr>
          <w:rFonts w:ascii="Calibri" w:eastAsia="Calibri" w:hAnsi="Calibri" w:cs="Times New Roman"/>
          <w:sz w:val="24"/>
          <w:szCs w:val="24"/>
        </w:rPr>
      </w:pPr>
      <w:r w:rsidRPr="008918D3">
        <w:rPr>
          <w:rFonts w:ascii="Calibri" w:eastAsia="Calibri" w:hAnsi="Calibri" w:cs="Times New Roman"/>
          <w:sz w:val="24"/>
          <w:szCs w:val="24"/>
        </w:rPr>
        <w:t>Semnătura electronică este eliberată la cerere de către furnizorii de certificate digitale, lista acestora fiind disponibilă pe site-ul Ministerului Comunicațiilor și</w:t>
      </w:r>
      <w:r>
        <w:rPr>
          <w:rFonts w:ascii="Calibri" w:eastAsia="Calibri" w:hAnsi="Calibri" w:cs="Times New Roman"/>
          <w:sz w:val="24"/>
          <w:szCs w:val="24"/>
        </w:rPr>
        <w:t xml:space="preserve"> Societății Informaționale, </w:t>
      </w:r>
      <w:r w:rsidRPr="0053794C">
        <w:rPr>
          <w:rFonts w:ascii="Calibri" w:eastAsia="Calibri" w:hAnsi="Calibri" w:cs="Times New Roman"/>
          <w:sz w:val="24"/>
          <w:szCs w:val="24"/>
        </w:rPr>
        <w:t>unde este actualizat periodic Registrul furnizorilor de servicii de certificare pentru semnătur</w:t>
      </w:r>
      <w:r>
        <w:rPr>
          <w:rFonts w:ascii="Calibri" w:eastAsia="Calibri" w:hAnsi="Calibri" w:cs="Times New Roman"/>
          <w:sz w:val="24"/>
          <w:szCs w:val="24"/>
        </w:rPr>
        <w:t xml:space="preserve">ă </w:t>
      </w:r>
      <w:r w:rsidRPr="008918D3">
        <w:rPr>
          <w:rFonts w:ascii="Calibri" w:eastAsia="Calibri" w:hAnsi="Calibri" w:cs="Times New Roman"/>
          <w:sz w:val="24"/>
          <w:szCs w:val="24"/>
        </w:rPr>
        <w:t>electronic</w:t>
      </w:r>
      <w:r>
        <w:rPr>
          <w:rFonts w:ascii="Calibri" w:eastAsia="Calibri" w:hAnsi="Calibri" w:cs="Times New Roman"/>
          <w:sz w:val="24"/>
          <w:szCs w:val="24"/>
        </w:rPr>
        <w:t xml:space="preserve">ă </w:t>
      </w:r>
      <w:r w:rsidRPr="0053794C">
        <w:rPr>
          <w:rFonts w:ascii="Calibri" w:eastAsia="Calibri" w:hAnsi="Calibri" w:cs="Times New Roman"/>
          <w:sz w:val="24"/>
          <w:szCs w:val="24"/>
        </w:rPr>
        <w:t>(http://www.mcsi.ro/Minister/Domenii-de-activitate-ale-MCSI/Tehnologia-Informatiei/Servicii-electronice/Semnatura-electronica).</w:t>
      </w:r>
    </w:p>
    <w:p w14:paraId="714BCBC5" w14:textId="77777777" w:rsidR="00DA3453" w:rsidRPr="00551050" w:rsidRDefault="00DA3453" w:rsidP="0021384C">
      <w:pPr>
        <w:spacing w:before="120" w:after="120" w:line="240" w:lineRule="auto"/>
        <w:jc w:val="both"/>
        <w:rPr>
          <w:rFonts w:ascii="Calibri" w:eastAsia="Calibri" w:hAnsi="Calibri" w:cs="Times New Roman"/>
          <w:sz w:val="24"/>
          <w:szCs w:val="24"/>
        </w:rPr>
      </w:pPr>
      <w:r w:rsidRPr="00551050">
        <w:rPr>
          <w:rFonts w:ascii="Calibri" w:eastAsia="Calibri" w:hAnsi="Calibri" w:cs="Times New Roman"/>
          <w:sz w:val="24"/>
          <w:szCs w:val="24"/>
        </w:rPr>
        <w:t xml:space="preserve">În aplicația MySMIS2014, sunt două </w:t>
      </w:r>
      <w:r w:rsidR="00FD1E6D" w:rsidRPr="00551050">
        <w:rPr>
          <w:rFonts w:ascii="Calibri" w:eastAsia="Calibri" w:hAnsi="Calibri" w:cs="Times New Roman"/>
          <w:sz w:val="24"/>
          <w:szCs w:val="24"/>
        </w:rPr>
        <w:t>categorii de</w:t>
      </w:r>
      <w:r w:rsidRPr="00551050">
        <w:rPr>
          <w:rFonts w:ascii="Calibri" w:eastAsia="Calibri" w:hAnsi="Calibri" w:cs="Times New Roman"/>
          <w:sz w:val="24"/>
          <w:szCs w:val="24"/>
        </w:rPr>
        <w:t xml:space="preserve"> roluri:</w:t>
      </w:r>
    </w:p>
    <w:p w14:paraId="03D533C4" w14:textId="77777777" w:rsidR="00DA3453" w:rsidRPr="00551050" w:rsidRDefault="00DA3453" w:rsidP="00551050">
      <w:pPr>
        <w:pStyle w:val="ListParagraph"/>
        <w:numPr>
          <w:ilvl w:val="0"/>
          <w:numId w:val="57"/>
        </w:numPr>
        <w:spacing w:before="120" w:after="120" w:line="240" w:lineRule="auto"/>
        <w:jc w:val="both"/>
        <w:rPr>
          <w:rFonts w:ascii="Calibri" w:eastAsia="Calibri" w:hAnsi="Calibri" w:cs="Times New Roman"/>
          <w:sz w:val="24"/>
          <w:szCs w:val="24"/>
        </w:rPr>
      </w:pPr>
      <w:r w:rsidRPr="00551050">
        <w:rPr>
          <w:rFonts w:ascii="Calibri" w:eastAsia="Calibri" w:hAnsi="Calibri" w:cs="Times New Roman"/>
          <w:sz w:val="24"/>
          <w:szCs w:val="24"/>
        </w:rPr>
        <w:t>Persoana care cre</w:t>
      </w:r>
      <w:r w:rsidR="001A178C" w:rsidRPr="00551050">
        <w:rPr>
          <w:rFonts w:ascii="Calibri" w:eastAsia="Calibri" w:hAnsi="Calibri" w:cs="Times New Roman"/>
          <w:sz w:val="24"/>
          <w:szCs w:val="24"/>
        </w:rPr>
        <w:t>e</w:t>
      </w:r>
      <w:r w:rsidRPr="00551050">
        <w:rPr>
          <w:rFonts w:ascii="Calibri" w:eastAsia="Calibri" w:hAnsi="Calibri" w:cs="Times New Roman"/>
          <w:sz w:val="24"/>
          <w:szCs w:val="24"/>
        </w:rPr>
        <w:t xml:space="preserve">ază și administrează entitatea juridică </w:t>
      </w:r>
      <w:r w:rsidR="00E12DBD">
        <w:rPr>
          <w:rFonts w:ascii="Calibri" w:eastAsia="Calibri" w:hAnsi="Calibri" w:cs="Times New Roman"/>
          <w:sz w:val="24"/>
          <w:szCs w:val="24"/>
        </w:rPr>
        <w:t xml:space="preserve">(solicitant de finanțare) </w:t>
      </w:r>
      <w:r w:rsidRPr="00551050">
        <w:rPr>
          <w:rFonts w:ascii="Calibri" w:eastAsia="Calibri" w:hAnsi="Calibri" w:cs="Times New Roman"/>
          <w:sz w:val="24"/>
          <w:szCs w:val="24"/>
        </w:rPr>
        <w:t>– este singura care poate</w:t>
      </w:r>
      <w:r w:rsidR="001A178C" w:rsidRPr="00551050">
        <w:rPr>
          <w:rFonts w:ascii="Calibri" w:eastAsia="Calibri" w:hAnsi="Calibri" w:cs="Times New Roman"/>
          <w:sz w:val="24"/>
          <w:szCs w:val="24"/>
        </w:rPr>
        <w:t>:</w:t>
      </w:r>
    </w:p>
    <w:p w14:paraId="252F8899" w14:textId="08A92E3A" w:rsidR="00DA3453" w:rsidRPr="00551050" w:rsidRDefault="00DA3453" w:rsidP="00551050">
      <w:pPr>
        <w:pStyle w:val="ListParagraph"/>
        <w:numPr>
          <w:ilvl w:val="1"/>
          <w:numId w:val="43"/>
        </w:numPr>
        <w:spacing w:before="120" w:after="120" w:line="240" w:lineRule="auto"/>
        <w:jc w:val="both"/>
        <w:rPr>
          <w:rFonts w:ascii="Calibri" w:eastAsia="Calibri" w:hAnsi="Calibri" w:cs="Times New Roman"/>
          <w:sz w:val="24"/>
          <w:szCs w:val="24"/>
        </w:rPr>
      </w:pPr>
      <w:r w:rsidRPr="00551050">
        <w:rPr>
          <w:rFonts w:ascii="Calibri" w:eastAsia="Calibri" w:hAnsi="Calibri" w:cs="Times New Roman"/>
          <w:sz w:val="24"/>
          <w:szCs w:val="24"/>
        </w:rPr>
        <w:t xml:space="preserve">semna electronic </w:t>
      </w:r>
      <w:r w:rsidR="001702BA" w:rsidRPr="001702BA">
        <w:rPr>
          <w:rFonts w:ascii="Calibri" w:eastAsia="Calibri" w:hAnsi="Calibri" w:cs="Times New Roman"/>
          <w:sz w:val="24"/>
          <w:szCs w:val="24"/>
        </w:rPr>
        <w:t xml:space="preserve">cererea </w:t>
      </w:r>
      <w:r w:rsidR="001702BA">
        <w:rPr>
          <w:rFonts w:ascii="Calibri" w:eastAsia="Calibri" w:hAnsi="Calibri" w:cs="Times New Roman"/>
          <w:sz w:val="24"/>
          <w:szCs w:val="24"/>
        </w:rPr>
        <w:t xml:space="preserve">de finanțare și </w:t>
      </w:r>
      <w:r w:rsidRPr="00551050">
        <w:rPr>
          <w:rFonts w:ascii="Calibri" w:eastAsia="Calibri" w:hAnsi="Calibri" w:cs="Times New Roman"/>
          <w:sz w:val="24"/>
          <w:szCs w:val="24"/>
        </w:rPr>
        <w:t>transmi</w:t>
      </w:r>
      <w:r w:rsidR="001702BA">
        <w:rPr>
          <w:rFonts w:ascii="Calibri" w:eastAsia="Calibri" w:hAnsi="Calibri" w:cs="Times New Roman"/>
          <w:sz w:val="24"/>
          <w:szCs w:val="24"/>
        </w:rPr>
        <w:t>t</w:t>
      </w:r>
      <w:r w:rsidRPr="00551050">
        <w:rPr>
          <w:rFonts w:ascii="Calibri" w:eastAsia="Calibri" w:hAnsi="Calibri" w:cs="Times New Roman"/>
          <w:sz w:val="24"/>
          <w:szCs w:val="24"/>
        </w:rPr>
        <w:t xml:space="preserve">e către AM POAT prin intermediul aplicației, </w:t>
      </w:r>
    </w:p>
    <w:p w14:paraId="2B98175F" w14:textId="77777777" w:rsidR="00DA3453" w:rsidRPr="00551050" w:rsidRDefault="00DA3453" w:rsidP="00551050">
      <w:pPr>
        <w:pStyle w:val="ListParagraph"/>
        <w:numPr>
          <w:ilvl w:val="1"/>
          <w:numId w:val="43"/>
        </w:numPr>
        <w:spacing w:before="120" w:after="120" w:line="240" w:lineRule="auto"/>
        <w:jc w:val="both"/>
        <w:rPr>
          <w:rFonts w:ascii="Calibri" w:eastAsia="Calibri" w:hAnsi="Calibri" w:cs="Times New Roman"/>
          <w:sz w:val="24"/>
          <w:szCs w:val="24"/>
        </w:rPr>
      </w:pPr>
      <w:r w:rsidRPr="00551050">
        <w:rPr>
          <w:rFonts w:ascii="Calibri" w:eastAsia="Calibri" w:hAnsi="Calibri" w:cs="Times New Roman"/>
          <w:sz w:val="24"/>
          <w:szCs w:val="24"/>
        </w:rPr>
        <w:t>modifica profilul entității juridice,</w:t>
      </w:r>
    </w:p>
    <w:p w14:paraId="04C55D6C" w14:textId="77777777" w:rsidR="00DA3453" w:rsidRPr="00551050" w:rsidRDefault="00DA3453" w:rsidP="00551050">
      <w:pPr>
        <w:pStyle w:val="ListParagraph"/>
        <w:numPr>
          <w:ilvl w:val="1"/>
          <w:numId w:val="43"/>
        </w:numPr>
        <w:spacing w:before="120" w:after="120" w:line="240" w:lineRule="auto"/>
        <w:jc w:val="both"/>
        <w:rPr>
          <w:rFonts w:ascii="Calibri" w:eastAsia="Calibri" w:hAnsi="Calibri" w:cs="Times New Roman"/>
          <w:sz w:val="24"/>
          <w:szCs w:val="24"/>
        </w:rPr>
      </w:pPr>
      <w:r w:rsidRPr="00551050">
        <w:rPr>
          <w:rFonts w:ascii="Calibri" w:eastAsia="Calibri" w:hAnsi="Calibri" w:cs="Times New Roman"/>
          <w:sz w:val="24"/>
          <w:szCs w:val="24"/>
        </w:rPr>
        <w:t>acorda dreptul de înrolare altor persoane,</w:t>
      </w:r>
    </w:p>
    <w:p w14:paraId="229DBDC5" w14:textId="77777777" w:rsidR="00DA3453" w:rsidRPr="00551050" w:rsidRDefault="00DA3453" w:rsidP="00551050">
      <w:pPr>
        <w:pStyle w:val="ListParagraph"/>
        <w:numPr>
          <w:ilvl w:val="1"/>
          <w:numId w:val="43"/>
        </w:numPr>
        <w:spacing w:before="120" w:after="120" w:line="240" w:lineRule="auto"/>
        <w:jc w:val="both"/>
        <w:rPr>
          <w:rFonts w:ascii="Calibri" w:eastAsia="Calibri" w:hAnsi="Calibri" w:cs="Times New Roman"/>
          <w:sz w:val="24"/>
          <w:szCs w:val="24"/>
        </w:rPr>
      </w:pPr>
      <w:r w:rsidRPr="00551050">
        <w:rPr>
          <w:rFonts w:ascii="Calibri" w:eastAsia="Calibri" w:hAnsi="Calibri" w:cs="Times New Roman"/>
          <w:sz w:val="24"/>
          <w:szCs w:val="24"/>
        </w:rPr>
        <w:t xml:space="preserve">modifica reprezentantul legal sau împuternicitul entității juridice. </w:t>
      </w:r>
    </w:p>
    <w:p w14:paraId="1885F7A0" w14:textId="77777777" w:rsidR="001702BA" w:rsidRDefault="001A178C" w:rsidP="00551050">
      <w:pPr>
        <w:pStyle w:val="ListParagraph"/>
        <w:numPr>
          <w:ilvl w:val="0"/>
          <w:numId w:val="57"/>
        </w:numPr>
        <w:spacing w:before="120" w:after="120" w:line="240" w:lineRule="auto"/>
        <w:jc w:val="both"/>
        <w:rPr>
          <w:rFonts w:ascii="Calibri" w:eastAsia="Calibri" w:hAnsi="Calibri" w:cs="Times New Roman"/>
          <w:sz w:val="24"/>
          <w:szCs w:val="24"/>
        </w:rPr>
      </w:pPr>
      <w:r w:rsidRPr="00551050">
        <w:rPr>
          <w:rFonts w:ascii="Calibri" w:eastAsia="Calibri" w:hAnsi="Calibri" w:cs="Times New Roman"/>
          <w:sz w:val="24"/>
          <w:szCs w:val="24"/>
        </w:rPr>
        <w:t>Persoana care se înrolează la entitatea juridică creată – poate</w:t>
      </w:r>
      <w:r w:rsidR="001702BA">
        <w:rPr>
          <w:rFonts w:ascii="Calibri" w:eastAsia="Calibri" w:hAnsi="Calibri" w:cs="Times New Roman"/>
          <w:sz w:val="24"/>
          <w:szCs w:val="24"/>
        </w:rPr>
        <w:t>:</w:t>
      </w:r>
      <w:r w:rsidRPr="00551050">
        <w:rPr>
          <w:rFonts w:ascii="Calibri" w:eastAsia="Calibri" w:hAnsi="Calibri" w:cs="Times New Roman"/>
          <w:sz w:val="24"/>
          <w:szCs w:val="24"/>
        </w:rPr>
        <w:t xml:space="preserve"> </w:t>
      </w:r>
    </w:p>
    <w:p w14:paraId="66796C6C" w14:textId="5D5F1573" w:rsidR="00DA3453" w:rsidRDefault="001A178C" w:rsidP="000E7EB5">
      <w:pPr>
        <w:pStyle w:val="ListParagraph"/>
        <w:numPr>
          <w:ilvl w:val="1"/>
          <w:numId w:val="43"/>
        </w:numPr>
        <w:spacing w:before="120" w:after="120" w:line="240" w:lineRule="auto"/>
        <w:jc w:val="both"/>
        <w:rPr>
          <w:rFonts w:ascii="Calibri" w:eastAsia="Calibri" w:hAnsi="Calibri" w:cs="Times New Roman"/>
          <w:sz w:val="24"/>
          <w:szCs w:val="24"/>
        </w:rPr>
      </w:pPr>
      <w:r w:rsidRPr="00551050">
        <w:rPr>
          <w:rFonts w:ascii="Calibri" w:eastAsia="Calibri" w:hAnsi="Calibri" w:cs="Times New Roman"/>
          <w:sz w:val="24"/>
          <w:szCs w:val="24"/>
        </w:rPr>
        <w:t xml:space="preserve">crea un proiect (adaugă cerere de finanțare) și completa informații </w:t>
      </w:r>
      <w:r w:rsidR="00896672" w:rsidRPr="00551050">
        <w:rPr>
          <w:rFonts w:ascii="Calibri" w:eastAsia="Calibri" w:hAnsi="Calibri" w:cs="Times New Roman"/>
          <w:sz w:val="24"/>
          <w:szCs w:val="24"/>
        </w:rPr>
        <w:t>în secțiunile acestu</w:t>
      </w:r>
      <w:r w:rsidRPr="00551050">
        <w:rPr>
          <w:rFonts w:ascii="Calibri" w:eastAsia="Calibri" w:hAnsi="Calibri" w:cs="Times New Roman"/>
          <w:sz w:val="24"/>
          <w:szCs w:val="24"/>
        </w:rPr>
        <w:t>ia, cu excepția datelor care sunt aduse din profilul entității juridice</w:t>
      </w:r>
      <w:r w:rsidR="00DA3453" w:rsidRPr="00551050">
        <w:rPr>
          <w:rFonts w:ascii="Calibri" w:eastAsia="Calibri" w:hAnsi="Calibri" w:cs="Times New Roman"/>
          <w:sz w:val="24"/>
          <w:szCs w:val="24"/>
        </w:rPr>
        <w:t>.</w:t>
      </w:r>
      <w:r w:rsidR="0027229B" w:rsidRPr="00551050">
        <w:rPr>
          <w:rFonts w:ascii="Calibri" w:eastAsia="Calibri" w:hAnsi="Calibri" w:cs="Times New Roman"/>
          <w:sz w:val="24"/>
          <w:szCs w:val="24"/>
        </w:rPr>
        <w:t xml:space="preserve"> Acest</w:t>
      </w:r>
      <w:r w:rsidR="001702BA">
        <w:rPr>
          <w:rFonts w:ascii="Calibri" w:eastAsia="Calibri" w:hAnsi="Calibri" w:cs="Times New Roman"/>
          <w:sz w:val="24"/>
          <w:szCs w:val="24"/>
        </w:rPr>
        <w:t>e</w:t>
      </w:r>
      <w:r w:rsidR="0027229B" w:rsidRPr="00551050">
        <w:rPr>
          <w:rFonts w:ascii="Calibri" w:eastAsia="Calibri" w:hAnsi="Calibri" w:cs="Times New Roman"/>
          <w:sz w:val="24"/>
          <w:szCs w:val="24"/>
        </w:rPr>
        <w:t xml:space="preserve"> </w:t>
      </w:r>
      <w:r w:rsidR="001702BA">
        <w:rPr>
          <w:rFonts w:ascii="Calibri" w:eastAsia="Calibri" w:hAnsi="Calibri" w:cs="Times New Roman"/>
          <w:sz w:val="24"/>
          <w:szCs w:val="24"/>
        </w:rPr>
        <w:t>acțiuni</w:t>
      </w:r>
      <w:r w:rsidR="0027229B" w:rsidRPr="00551050">
        <w:rPr>
          <w:rFonts w:ascii="Calibri" w:eastAsia="Calibri" w:hAnsi="Calibri" w:cs="Times New Roman"/>
          <w:sz w:val="24"/>
          <w:szCs w:val="24"/>
        </w:rPr>
        <w:t xml:space="preserve"> nu necesită deținerea unui certificat digital.</w:t>
      </w:r>
    </w:p>
    <w:p w14:paraId="5B414705" w14:textId="77777777" w:rsidR="001702BA" w:rsidRPr="00551050" w:rsidRDefault="001702BA" w:rsidP="000E7EB5">
      <w:pPr>
        <w:pStyle w:val="ListParagraph"/>
        <w:numPr>
          <w:ilvl w:val="1"/>
          <w:numId w:val="43"/>
        </w:numPr>
        <w:spacing w:before="120" w:after="120" w:line="240" w:lineRule="auto"/>
        <w:jc w:val="both"/>
        <w:rPr>
          <w:rFonts w:ascii="Calibri" w:eastAsia="Calibri" w:hAnsi="Calibri" w:cs="Times New Roman"/>
          <w:sz w:val="24"/>
          <w:szCs w:val="24"/>
        </w:rPr>
      </w:pPr>
      <w:r w:rsidRPr="001702BA">
        <w:rPr>
          <w:rFonts w:ascii="Calibri" w:eastAsia="Calibri" w:hAnsi="Calibri" w:cs="Times New Roman"/>
          <w:sz w:val="24"/>
          <w:szCs w:val="24"/>
        </w:rPr>
        <w:t>încărca documente în secțiunile cererii de finanțare semnate electronic în prealabil în nume propriu. Pentru aceasta, are nevoie de certificat digital.</w:t>
      </w:r>
    </w:p>
    <w:p w14:paraId="724E7835" w14:textId="77777777" w:rsidR="0021384C" w:rsidRPr="00551050" w:rsidRDefault="00FD1E6D" w:rsidP="00DA3453">
      <w:pPr>
        <w:spacing w:before="120" w:after="120" w:line="240" w:lineRule="auto"/>
        <w:jc w:val="both"/>
        <w:rPr>
          <w:rFonts w:ascii="Calibri" w:eastAsia="Calibri" w:hAnsi="Calibri" w:cs="Times New Roman"/>
          <w:sz w:val="24"/>
          <w:szCs w:val="24"/>
        </w:rPr>
      </w:pPr>
      <w:r w:rsidRPr="00551050">
        <w:rPr>
          <w:rFonts w:ascii="Calibri" w:eastAsia="Calibri" w:hAnsi="Calibri" w:cs="Times New Roman"/>
          <w:sz w:val="24"/>
          <w:szCs w:val="24"/>
        </w:rPr>
        <w:t>La aceeași entitate juridică se pot înrola mai multe persoane, însă p</w:t>
      </w:r>
      <w:r w:rsidR="001A178C" w:rsidRPr="00551050">
        <w:rPr>
          <w:rFonts w:ascii="Calibri" w:eastAsia="Calibri" w:hAnsi="Calibri" w:cs="Times New Roman"/>
          <w:sz w:val="24"/>
          <w:szCs w:val="24"/>
        </w:rPr>
        <w:t xml:space="preserve">ersoana care creează/administrează entitatea juridică </w:t>
      </w:r>
      <w:r w:rsidRPr="00551050">
        <w:rPr>
          <w:rFonts w:ascii="Calibri" w:eastAsia="Calibri" w:hAnsi="Calibri" w:cs="Times New Roman"/>
          <w:sz w:val="24"/>
          <w:szCs w:val="24"/>
        </w:rPr>
        <w:t xml:space="preserve">nu poate fi decât una singură la același moment dat și </w:t>
      </w:r>
      <w:r w:rsidR="001A178C" w:rsidRPr="00551050">
        <w:rPr>
          <w:rFonts w:ascii="Calibri" w:eastAsia="Calibri" w:hAnsi="Calibri" w:cs="Times New Roman"/>
          <w:sz w:val="24"/>
          <w:szCs w:val="24"/>
        </w:rPr>
        <w:t>poate fi reprezentantul legal sau o persoană împuternicită de către acesta. R</w:t>
      </w:r>
      <w:r w:rsidR="0021384C" w:rsidRPr="00551050">
        <w:rPr>
          <w:rFonts w:ascii="Calibri" w:eastAsia="Calibri" w:hAnsi="Calibri" w:cs="Times New Roman"/>
          <w:sz w:val="24"/>
          <w:szCs w:val="24"/>
        </w:rPr>
        <w:t>eprezentant</w:t>
      </w:r>
      <w:r w:rsidR="001A178C" w:rsidRPr="00551050">
        <w:rPr>
          <w:rFonts w:ascii="Calibri" w:eastAsia="Calibri" w:hAnsi="Calibri" w:cs="Times New Roman"/>
          <w:sz w:val="24"/>
          <w:szCs w:val="24"/>
        </w:rPr>
        <w:t>ul</w:t>
      </w:r>
      <w:r w:rsidR="0021384C" w:rsidRPr="00551050">
        <w:rPr>
          <w:rFonts w:ascii="Calibri" w:eastAsia="Calibri" w:hAnsi="Calibri" w:cs="Times New Roman"/>
          <w:sz w:val="24"/>
          <w:szCs w:val="24"/>
        </w:rPr>
        <w:t xml:space="preserve"> legal sau împuternicitul </w:t>
      </w:r>
      <w:r w:rsidR="001A178C" w:rsidRPr="00551050">
        <w:rPr>
          <w:rFonts w:ascii="Calibri" w:eastAsia="Calibri" w:hAnsi="Calibri" w:cs="Times New Roman"/>
          <w:sz w:val="24"/>
          <w:szCs w:val="24"/>
        </w:rPr>
        <w:t>va</w:t>
      </w:r>
      <w:r w:rsidR="0021384C" w:rsidRPr="00551050">
        <w:rPr>
          <w:rFonts w:ascii="Calibri" w:eastAsia="Calibri" w:hAnsi="Calibri" w:cs="Times New Roman"/>
          <w:sz w:val="24"/>
          <w:szCs w:val="24"/>
        </w:rPr>
        <w:t xml:space="preserve"> complet</w:t>
      </w:r>
      <w:r w:rsidR="001A178C" w:rsidRPr="00551050">
        <w:rPr>
          <w:rFonts w:ascii="Calibri" w:eastAsia="Calibri" w:hAnsi="Calibri" w:cs="Times New Roman"/>
          <w:sz w:val="24"/>
          <w:szCs w:val="24"/>
        </w:rPr>
        <w:t>a</w:t>
      </w:r>
      <w:r w:rsidR="0021384C" w:rsidRPr="00551050">
        <w:rPr>
          <w:rFonts w:ascii="Calibri" w:eastAsia="Calibri" w:hAnsi="Calibri" w:cs="Times New Roman"/>
          <w:sz w:val="24"/>
          <w:szCs w:val="24"/>
        </w:rPr>
        <w:t xml:space="preserve"> Declarația privind reprezentarea persoanei juridice, document generat de aplicația MySMIS2014 la momentul înregistrării în aplicație (cu titlu informativ - Anexa</w:t>
      </w:r>
      <w:r w:rsidR="00AF5DC9" w:rsidRPr="00551050">
        <w:rPr>
          <w:rFonts w:ascii="Calibri" w:eastAsia="Calibri" w:hAnsi="Calibri" w:cs="Times New Roman"/>
          <w:sz w:val="24"/>
          <w:szCs w:val="24"/>
        </w:rPr>
        <w:t xml:space="preserve"> </w:t>
      </w:r>
      <w:r w:rsidR="002E63A1" w:rsidRPr="00551050">
        <w:rPr>
          <w:rFonts w:ascii="Calibri" w:eastAsia="Calibri" w:hAnsi="Calibri" w:cs="Times New Roman"/>
          <w:sz w:val="24"/>
          <w:szCs w:val="24"/>
        </w:rPr>
        <w:t>8</w:t>
      </w:r>
      <w:r w:rsidR="0021384C" w:rsidRPr="00551050">
        <w:rPr>
          <w:rFonts w:ascii="Calibri" w:eastAsia="Calibri" w:hAnsi="Calibri" w:cs="Times New Roman"/>
          <w:sz w:val="24"/>
          <w:szCs w:val="24"/>
        </w:rPr>
        <w:t xml:space="preserve"> la prezentul ghid).</w:t>
      </w:r>
    </w:p>
    <w:p w14:paraId="476690F3" w14:textId="42216C1B" w:rsidR="007A76F7" w:rsidRDefault="007A76F7" w:rsidP="00DA3453">
      <w:pPr>
        <w:spacing w:before="120" w:after="120" w:line="240" w:lineRule="auto"/>
        <w:jc w:val="both"/>
        <w:rPr>
          <w:rFonts w:ascii="Calibri" w:eastAsia="Calibri" w:hAnsi="Calibri" w:cs="Times New Roman"/>
          <w:sz w:val="24"/>
          <w:szCs w:val="24"/>
        </w:rPr>
      </w:pPr>
      <w:r>
        <w:rPr>
          <w:rFonts w:ascii="Calibri" w:eastAsia="Calibri" w:hAnsi="Calibri" w:cs="Times New Roman"/>
          <w:sz w:val="24"/>
          <w:szCs w:val="24"/>
        </w:rPr>
        <w:t>Persoana împuternicită trebuie să aibă delegată calitatea de reprezentant legal conform unui act administrativ în vigoare în cazul instituțiilor publice/act de împuternicire valabil în cazul entităților private.</w:t>
      </w:r>
    </w:p>
    <w:p w14:paraId="44D39251" w14:textId="105FCA09" w:rsidR="001A178C" w:rsidRPr="00551050" w:rsidRDefault="001A178C" w:rsidP="00DA3453">
      <w:pPr>
        <w:spacing w:before="120" w:after="120" w:line="240" w:lineRule="auto"/>
        <w:jc w:val="both"/>
        <w:rPr>
          <w:rFonts w:ascii="Calibri" w:eastAsia="Calibri" w:hAnsi="Calibri" w:cs="Times New Roman"/>
          <w:sz w:val="24"/>
          <w:szCs w:val="24"/>
        </w:rPr>
      </w:pPr>
      <w:r w:rsidRPr="00551050">
        <w:rPr>
          <w:rFonts w:ascii="Calibri" w:eastAsia="Calibri" w:hAnsi="Calibri" w:cs="Times New Roman"/>
          <w:sz w:val="24"/>
          <w:szCs w:val="24"/>
        </w:rPr>
        <w:t xml:space="preserve">În acest context, recomandăm ca </w:t>
      </w:r>
      <w:r w:rsidR="00F05731">
        <w:rPr>
          <w:rFonts w:ascii="Calibri" w:eastAsia="Calibri" w:hAnsi="Calibri" w:cs="Times New Roman"/>
          <w:sz w:val="24"/>
          <w:szCs w:val="24"/>
        </w:rPr>
        <w:t>în acest act să se includă și</w:t>
      </w:r>
      <w:r w:rsidR="00206EFE">
        <w:rPr>
          <w:rFonts w:ascii="Calibri" w:eastAsia="Calibri" w:hAnsi="Calibri" w:cs="Times New Roman"/>
          <w:sz w:val="24"/>
          <w:szCs w:val="24"/>
        </w:rPr>
        <w:t xml:space="preserve"> </w:t>
      </w:r>
      <w:r w:rsidRPr="00551050">
        <w:rPr>
          <w:rFonts w:ascii="Calibri" w:eastAsia="Calibri" w:hAnsi="Calibri" w:cs="Times New Roman"/>
          <w:sz w:val="24"/>
          <w:szCs w:val="24"/>
        </w:rPr>
        <w:t xml:space="preserve">drepturi și obligații privind crearea entității juridice (în cazul în care aceasta nu este deja creată), administrarea profilului acesteia, realizarea acțiunilor prevăzute în declarația generată automat de aplicație (Anexa </w:t>
      </w:r>
      <w:r w:rsidR="002E63A1" w:rsidRPr="00551050">
        <w:rPr>
          <w:rFonts w:ascii="Calibri" w:eastAsia="Calibri" w:hAnsi="Calibri" w:cs="Times New Roman"/>
          <w:sz w:val="24"/>
          <w:szCs w:val="24"/>
        </w:rPr>
        <w:t>8</w:t>
      </w:r>
      <w:r w:rsidRPr="00551050">
        <w:rPr>
          <w:rFonts w:ascii="Calibri" w:eastAsia="Calibri" w:hAnsi="Calibri" w:cs="Times New Roman"/>
          <w:sz w:val="24"/>
          <w:szCs w:val="24"/>
        </w:rPr>
        <w:t>), precum și predarea entității juridice în cazul suspendării/încetării raporturilor de muncă.</w:t>
      </w:r>
    </w:p>
    <w:p w14:paraId="03A117AE" w14:textId="1FBC4796" w:rsidR="0053794C" w:rsidRPr="00551050" w:rsidRDefault="0053794C" w:rsidP="0053794C">
      <w:pPr>
        <w:spacing w:before="120" w:after="120" w:line="240" w:lineRule="auto"/>
        <w:jc w:val="both"/>
        <w:rPr>
          <w:rFonts w:ascii="Calibri" w:eastAsia="Calibri" w:hAnsi="Calibri" w:cs="Times New Roman"/>
          <w:sz w:val="24"/>
          <w:szCs w:val="24"/>
        </w:rPr>
      </w:pPr>
      <w:r w:rsidRPr="00551050">
        <w:rPr>
          <w:rFonts w:ascii="Calibri" w:eastAsia="Calibri" w:hAnsi="Calibri" w:cs="Times New Roman"/>
          <w:sz w:val="24"/>
          <w:szCs w:val="24"/>
        </w:rPr>
        <w:t xml:space="preserve">După </w:t>
      </w:r>
      <w:r w:rsidR="00AF7495" w:rsidRPr="00551050">
        <w:rPr>
          <w:rFonts w:ascii="Calibri" w:eastAsia="Calibri" w:hAnsi="Calibri" w:cs="Times New Roman"/>
          <w:sz w:val="24"/>
          <w:szCs w:val="24"/>
        </w:rPr>
        <w:t>crearea entității juridice, se pot înrola persoane conform Manualului de utilizare MySMIS2014 FrontOffice (</w:t>
      </w:r>
      <w:hyperlink r:id="rId20" w:history="1">
        <w:r w:rsidR="00D85887">
          <w:rPr>
            <w:rStyle w:val="Hyperlink"/>
            <w:sz w:val="24"/>
            <w:szCs w:val="24"/>
          </w:rPr>
          <w:t>www.fonduri-ue.ro</w:t>
        </w:r>
      </w:hyperlink>
      <w:r w:rsidR="00AF7495" w:rsidRPr="00551050">
        <w:rPr>
          <w:rFonts w:ascii="Calibri" w:eastAsia="Calibri" w:hAnsi="Calibri" w:cs="Times New Roman"/>
          <w:sz w:val="24"/>
          <w:szCs w:val="24"/>
        </w:rPr>
        <w:t>). Persoanele înrolate sau persoana care administrează entitate</w:t>
      </w:r>
      <w:r w:rsidR="003339DC">
        <w:rPr>
          <w:rFonts w:ascii="Calibri" w:eastAsia="Calibri" w:hAnsi="Calibri" w:cs="Times New Roman"/>
          <w:sz w:val="24"/>
          <w:szCs w:val="24"/>
        </w:rPr>
        <w:t>a</w:t>
      </w:r>
      <w:r w:rsidR="00AF7495" w:rsidRPr="00551050">
        <w:rPr>
          <w:rFonts w:ascii="Calibri" w:eastAsia="Calibri" w:hAnsi="Calibri" w:cs="Times New Roman"/>
          <w:sz w:val="24"/>
          <w:szCs w:val="24"/>
        </w:rPr>
        <w:t xml:space="preserve"> pot</w:t>
      </w:r>
      <w:r w:rsidR="003339DC">
        <w:rPr>
          <w:rFonts w:ascii="Calibri" w:eastAsia="Calibri" w:hAnsi="Calibri" w:cs="Times New Roman"/>
          <w:sz w:val="24"/>
          <w:szCs w:val="24"/>
        </w:rPr>
        <w:t>/poate</w:t>
      </w:r>
      <w:r w:rsidR="00AF7495" w:rsidRPr="00551050">
        <w:rPr>
          <w:rFonts w:ascii="Calibri" w:eastAsia="Calibri" w:hAnsi="Calibri" w:cs="Times New Roman"/>
          <w:sz w:val="24"/>
          <w:szCs w:val="24"/>
        </w:rPr>
        <w:t xml:space="preserve"> crea și edita proiecte urmărind pașii din manualul menționat. </w:t>
      </w:r>
    </w:p>
    <w:p w14:paraId="5616110D" w14:textId="6986BC2B" w:rsidR="00695131" w:rsidRDefault="00695131" w:rsidP="00196FA0">
      <w:pPr>
        <w:spacing w:before="120" w:after="120" w:line="240" w:lineRule="auto"/>
        <w:jc w:val="both"/>
        <w:rPr>
          <w:rFonts w:ascii="Calibri" w:eastAsia="Calibri" w:hAnsi="Calibri" w:cs="Times New Roman"/>
          <w:sz w:val="24"/>
          <w:szCs w:val="24"/>
        </w:rPr>
      </w:pPr>
      <w:r>
        <w:rPr>
          <w:rFonts w:ascii="Calibri" w:eastAsia="Calibri" w:hAnsi="Calibri" w:cs="Times New Roman"/>
          <w:sz w:val="24"/>
          <w:szCs w:val="24"/>
        </w:rPr>
        <w:t>La adăugarea cererii de finanțare, se definește titlul proiectului și se selectează apelul pe care se depune acesta. Întrucât apelurile POAT sunt definite la nivel de axă prioritară, în acest moment este necesară și selectarea obiectivului specific și acțiunii pe care se depune proiectul. În acest scop, se va avea în vedere descrierea acțiunilor de</w:t>
      </w:r>
      <w:r w:rsidR="009E2222">
        <w:rPr>
          <w:rFonts w:ascii="Calibri" w:eastAsia="Calibri" w:hAnsi="Calibri" w:cs="Times New Roman"/>
          <w:sz w:val="24"/>
          <w:szCs w:val="24"/>
        </w:rPr>
        <w:t xml:space="preserve"> </w:t>
      </w:r>
      <w:r>
        <w:rPr>
          <w:rFonts w:ascii="Calibri" w:eastAsia="Calibri" w:hAnsi="Calibri" w:cs="Times New Roman"/>
          <w:sz w:val="24"/>
          <w:szCs w:val="24"/>
        </w:rPr>
        <w:t>la pct. 1.3 din prezentul ghid.</w:t>
      </w:r>
      <w:r w:rsidR="00D21EDF">
        <w:rPr>
          <w:rFonts w:ascii="Calibri" w:eastAsia="Calibri" w:hAnsi="Calibri" w:cs="Times New Roman"/>
          <w:sz w:val="24"/>
          <w:szCs w:val="24"/>
        </w:rPr>
        <w:t xml:space="preserve"> Pentru definirea titlului proiectului </w:t>
      </w:r>
      <w:r w:rsidR="00D21EDF">
        <w:rPr>
          <w:rFonts w:ascii="Calibri" w:eastAsia="Calibri" w:hAnsi="Calibri" w:cs="Times New Roman"/>
          <w:sz w:val="24"/>
          <w:szCs w:val="24"/>
        </w:rPr>
        <w:lastRenderedPageBreak/>
        <w:t xml:space="preserve">recomandăm a nu se </w:t>
      </w:r>
      <w:r w:rsidR="00E12DBD" w:rsidRPr="00E12DBD">
        <w:rPr>
          <w:rFonts w:ascii="Calibri" w:eastAsia="Calibri" w:hAnsi="Calibri" w:cs="Times New Roman"/>
          <w:sz w:val="24"/>
          <w:szCs w:val="24"/>
        </w:rPr>
        <w:t xml:space="preserve">utiliza </w:t>
      </w:r>
      <w:r w:rsidR="00E41984">
        <w:rPr>
          <w:rFonts w:ascii="Calibri" w:eastAsia="Calibri" w:hAnsi="Calibri" w:cs="Times New Roman"/>
          <w:sz w:val="24"/>
          <w:szCs w:val="24"/>
        </w:rPr>
        <w:t xml:space="preserve">sintagme/elemente </w:t>
      </w:r>
      <w:r w:rsidR="00D21EDF">
        <w:rPr>
          <w:rFonts w:ascii="Calibri" w:eastAsia="Calibri" w:hAnsi="Calibri" w:cs="Times New Roman"/>
          <w:sz w:val="24"/>
          <w:szCs w:val="24"/>
        </w:rPr>
        <w:t>care pot suferi modificări pe parcursul perioadei de eval</w:t>
      </w:r>
      <w:r w:rsidR="00B37D8A">
        <w:rPr>
          <w:rFonts w:ascii="Calibri" w:eastAsia="Calibri" w:hAnsi="Calibri" w:cs="Times New Roman"/>
          <w:sz w:val="24"/>
          <w:szCs w:val="24"/>
        </w:rPr>
        <w:t>uare/implementare a proiectului</w:t>
      </w:r>
      <w:r w:rsidR="00E41984" w:rsidRPr="003211CD">
        <w:rPr>
          <w:rFonts w:ascii="Calibri" w:eastAsia="Calibri" w:hAnsi="Calibri" w:cs="Times New Roman"/>
          <w:sz w:val="24"/>
          <w:szCs w:val="24"/>
        </w:rPr>
        <w:t xml:space="preserve"> </w:t>
      </w:r>
      <w:r w:rsidR="00D21EDF" w:rsidRPr="003211CD">
        <w:rPr>
          <w:rFonts w:ascii="Calibri" w:eastAsia="Calibri" w:hAnsi="Calibri" w:cs="Times New Roman"/>
          <w:sz w:val="24"/>
          <w:szCs w:val="24"/>
        </w:rPr>
        <w:t>deoarece</w:t>
      </w:r>
      <w:r w:rsidR="00E41984" w:rsidRPr="003211CD">
        <w:rPr>
          <w:rFonts w:ascii="Calibri" w:eastAsia="Calibri" w:hAnsi="Calibri" w:cs="Times New Roman"/>
          <w:sz w:val="24"/>
          <w:szCs w:val="24"/>
        </w:rPr>
        <w:t xml:space="preserve"> acest</w:t>
      </w:r>
      <w:r w:rsidR="006233C2" w:rsidRPr="003211CD">
        <w:rPr>
          <w:rFonts w:ascii="Calibri" w:eastAsia="Calibri" w:hAnsi="Calibri" w:cs="Times New Roman"/>
          <w:sz w:val="24"/>
          <w:szCs w:val="24"/>
        </w:rPr>
        <w:t>ea</w:t>
      </w:r>
      <w:r w:rsidR="00E41984">
        <w:rPr>
          <w:rFonts w:ascii="Calibri" w:eastAsia="Calibri" w:hAnsi="Calibri" w:cs="Times New Roman"/>
          <w:sz w:val="24"/>
          <w:szCs w:val="24"/>
        </w:rPr>
        <w:t xml:space="preserve"> nu se mai pot modifica ulterior</w:t>
      </w:r>
      <w:r w:rsidR="00D21EDF">
        <w:rPr>
          <w:rFonts w:ascii="Calibri" w:eastAsia="Calibri" w:hAnsi="Calibri" w:cs="Times New Roman"/>
          <w:sz w:val="24"/>
          <w:szCs w:val="24"/>
        </w:rPr>
        <w:t>.</w:t>
      </w:r>
    </w:p>
    <w:p w14:paraId="27990B52" w14:textId="77777777" w:rsidR="00196FA0" w:rsidRDefault="00196FA0" w:rsidP="00196FA0">
      <w:pPr>
        <w:spacing w:before="120" w:after="120" w:line="240" w:lineRule="auto"/>
        <w:jc w:val="both"/>
        <w:rPr>
          <w:rFonts w:ascii="Calibri" w:eastAsia="Calibri" w:hAnsi="Calibri" w:cs="Times New Roman"/>
          <w:sz w:val="24"/>
          <w:szCs w:val="24"/>
        </w:rPr>
      </w:pPr>
      <w:r w:rsidRPr="00AD3D08">
        <w:rPr>
          <w:rFonts w:ascii="Calibri" w:eastAsia="Calibri" w:hAnsi="Calibri" w:cs="Times New Roman"/>
          <w:sz w:val="24"/>
          <w:szCs w:val="24"/>
        </w:rPr>
        <w:t xml:space="preserve">După crearea/alegerea unui proiect se pot introduce date (completa </w:t>
      </w:r>
      <w:r>
        <w:rPr>
          <w:rFonts w:ascii="Calibri" w:eastAsia="Calibri" w:hAnsi="Calibri" w:cs="Times New Roman"/>
          <w:sz w:val="24"/>
          <w:szCs w:val="24"/>
        </w:rPr>
        <w:t>funcțiile</w:t>
      </w:r>
      <w:r w:rsidRPr="00AD3D08">
        <w:rPr>
          <w:rFonts w:ascii="Calibri" w:eastAsia="Calibri" w:hAnsi="Calibri" w:cs="Times New Roman"/>
          <w:sz w:val="24"/>
          <w:szCs w:val="24"/>
        </w:rPr>
        <w:t>) pe structura definit</w:t>
      </w:r>
      <w:r>
        <w:rPr>
          <w:rFonts w:ascii="Calibri" w:eastAsia="Calibri" w:hAnsi="Calibri" w:cs="Times New Roman"/>
          <w:sz w:val="24"/>
          <w:szCs w:val="24"/>
        </w:rPr>
        <w:t>ă</w:t>
      </w:r>
      <w:r w:rsidRPr="00AD3D08">
        <w:rPr>
          <w:rFonts w:ascii="Calibri" w:eastAsia="Calibri" w:hAnsi="Calibri" w:cs="Times New Roman"/>
          <w:sz w:val="24"/>
          <w:szCs w:val="24"/>
        </w:rPr>
        <w:t xml:space="preserve"> de </w:t>
      </w:r>
      <w:r>
        <w:rPr>
          <w:rFonts w:ascii="Calibri" w:eastAsia="Calibri" w:hAnsi="Calibri" w:cs="Times New Roman"/>
          <w:sz w:val="24"/>
          <w:szCs w:val="24"/>
        </w:rPr>
        <w:t>Autoritatea de Management</w:t>
      </w:r>
      <w:r w:rsidRPr="00AD3D08">
        <w:rPr>
          <w:rFonts w:ascii="Calibri" w:eastAsia="Calibri" w:hAnsi="Calibri" w:cs="Times New Roman"/>
          <w:sz w:val="24"/>
          <w:szCs w:val="24"/>
        </w:rPr>
        <w:t xml:space="preserve"> la apelul ales pentru acel proiect. Introducerea de date se poate face pe pași, unul după cel</w:t>
      </w:r>
      <w:r>
        <w:rPr>
          <w:rFonts w:ascii="Calibri" w:eastAsia="Calibri" w:hAnsi="Calibri" w:cs="Times New Roman"/>
          <w:sz w:val="24"/>
          <w:szCs w:val="24"/>
        </w:rPr>
        <w:t>ă</w:t>
      </w:r>
      <w:r w:rsidRPr="00AD3D08">
        <w:rPr>
          <w:rFonts w:ascii="Calibri" w:eastAsia="Calibri" w:hAnsi="Calibri" w:cs="Times New Roman"/>
          <w:sz w:val="24"/>
          <w:szCs w:val="24"/>
        </w:rPr>
        <w:t xml:space="preserve">lalt sau utilizând aleatoriu </w:t>
      </w:r>
      <w:r>
        <w:rPr>
          <w:rFonts w:ascii="Calibri" w:eastAsia="Calibri" w:hAnsi="Calibri" w:cs="Times New Roman"/>
          <w:sz w:val="24"/>
          <w:szCs w:val="24"/>
        </w:rPr>
        <w:t>funcțiile</w:t>
      </w:r>
      <w:r w:rsidRPr="00AD3D08">
        <w:rPr>
          <w:rFonts w:ascii="Calibri" w:eastAsia="Calibri" w:hAnsi="Calibri" w:cs="Times New Roman"/>
          <w:sz w:val="24"/>
          <w:szCs w:val="24"/>
        </w:rPr>
        <w:t xml:space="preserve"> din stânga ecranului. </w:t>
      </w:r>
    </w:p>
    <w:p w14:paraId="35541C56" w14:textId="38E7556A" w:rsidR="00631A70" w:rsidRPr="00AD3D08" w:rsidRDefault="00631A70" w:rsidP="00631A70">
      <w:pPr>
        <w:spacing w:before="120" w:after="120" w:line="240" w:lineRule="auto"/>
        <w:jc w:val="both"/>
        <w:rPr>
          <w:rFonts w:ascii="Calibri" w:eastAsia="Calibri" w:hAnsi="Calibri" w:cs="Times New Roman"/>
          <w:sz w:val="24"/>
          <w:szCs w:val="24"/>
        </w:rPr>
      </w:pPr>
      <w:r w:rsidRPr="00AD3D08">
        <w:rPr>
          <w:rFonts w:ascii="Calibri" w:eastAsia="Calibri" w:hAnsi="Calibri" w:cs="Times New Roman"/>
          <w:sz w:val="24"/>
          <w:szCs w:val="24"/>
        </w:rPr>
        <w:t xml:space="preserve">Sistemul permite atașarea de documente, cu condiția ca, </w:t>
      </w:r>
      <w:r w:rsidR="00ED3D54" w:rsidRPr="00AD3D08">
        <w:rPr>
          <w:rFonts w:ascii="Calibri" w:eastAsia="Calibri" w:hAnsi="Calibri" w:cs="Times New Roman"/>
          <w:sz w:val="24"/>
          <w:szCs w:val="24"/>
        </w:rPr>
        <w:t xml:space="preserve">la definirea apelului </w:t>
      </w:r>
      <w:r w:rsidR="00ED3D54">
        <w:rPr>
          <w:rFonts w:ascii="Calibri" w:eastAsia="Calibri" w:hAnsi="Calibri" w:cs="Times New Roman"/>
          <w:sz w:val="24"/>
          <w:szCs w:val="24"/>
        </w:rPr>
        <w:t>de către Autoritatea de Management</w:t>
      </w:r>
      <w:r w:rsidR="00ED3D54" w:rsidRPr="00AD3D08">
        <w:rPr>
          <w:rFonts w:ascii="Calibri" w:eastAsia="Calibri" w:hAnsi="Calibri" w:cs="Times New Roman"/>
          <w:sz w:val="24"/>
          <w:szCs w:val="24"/>
        </w:rPr>
        <w:t xml:space="preserve"> </w:t>
      </w:r>
      <w:r w:rsidRPr="00AD3D08">
        <w:rPr>
          <w:rFonts w:ascii="Calibri" w:eastAsia="Calibri" w:hAnsi="Calibri" w:cs="Times New Roman"/>
          <w:sz w:val="24"/>
          <w:szCs w:val="24"/>
        </w:rPr>
        <w:t xml:space="preserve">pentru </w:t>
      </w:r>
      <w:r w:rsidR="00ED3D54">
        <w:rPr>
          <w:rFonts w:ascii="Calibri" w:eastAsia="Calibri" w:hAnsi="Calibri" w:cs="Times New Roman"/>
          <w:sz w:val="24"/>
          <w:szCs w:val="24"/>
        </w:rPr>
        <w:t>funcția</w:t>
      </w:r>
      <w:r w:rsidR="00C566F9">
        <w:rPr>
          <w:rFonts w:ascii="Calibri" w:eastAsia="Calibri" w:hAnsi="Calibri" w:cs="Times New Roman"/>
          <w:sz w:val="24"/>
          <w:szCs w:val="24"/>
        </w:rPr>
        <w:t xml:space="preserve"> respectiv</w:t>
      </w:r>
      <w:r w:rsidR="00ED3D54">
        <w:rPr>
          <w:rFonts w:ascii="Calibri" w:eastAsia="Calibri" w:hAnsi="Calibri" w:cs="Times New Roman"/>
          <w:sz w:val="24"/>
          <w:szCs w:val="24"/>
        </w:rPr>
        <w:t>ă</w:t>
      </w:r>
      <w:r w:rsidRPr="00AD3D08">
        <w:rPr>
          <w:rFonts w:ascii="Calibri" w:eastAsia="Calibri" w:hAnsi="Calibri" w:cs="Times New Roman"/>
          <w:sz w:val="24"/>
          <w:szCs w:val="24"/>
        </w:rPr>
        <w:t>, s</w:t>
      </w:r>
      <w:r w:rsidR="00380FEC">
        <w:rPr>
          <w:rFonts w:ascii="Calibri" w:eastAsia="Calibri" w:hAnsi="Calibri" w:cs="Times New Roman"/>
          <w:sz w:val="24"/>
          <w:szCs w:val="24"/>
        </w:rPr>
        <w:t>ă</w:t>
      </w:r>
      <w:r w:rsidRPr="00AD3D08">
        <w:rPr>
          <w:rFonts w:ascii="Calibri" w:eastAsia="Calibri" w:hAnsi="Calibri" w:cs="Times New Roman"/>
          <w:sz w:val="24"/>
          <w:szCs w:val="24"/>
        </w:rPr>
        <w:t xml:space="preserve"> fi fost permisă atașarea de documente</w:t>
      </w:r>
      <w:r w:rsidR="00ED3D54">
        <w:rPr>
          <w:rFonts w:ascii="Calibri" w:eastAsia="Calibri" w:hAnsi="Calibri" w:cs="Times New Roman"/>
          <w:sz w:val="24"/>
          <w:szCs w:val="24"/>
        </w:rPr>
        <w:t>.</w:t>
      </w:r>
    </w:p>
    <w:p w14:paraId="76CFD705" w14:textId="77777777" w:rsidR="00631A70" w:rsidRPr="00026F42" w:rsidRDefault="00F3698A" w:rsidP="00631A70">
      <w:pPr>
        <w:spacing w:before="120" w:after="120" w:line="240" w:lineRule="auto"/>
        <w:jc w:val="both"/>
        <w:rPr>
          <w:rFonts w:ascii="Calibri" w:eastAsia="Calibri" w:hAnsi="Calibri" w:cs="Times New Roman"/>
          <w:b/>
          <w:sz w:val="24"/>
          <w:szCs w:val="24"/>
        </w:rPr>
      </w:pPr>
      <w:r w:rsidRPr="00026F42">
        <w:rPr>
          <w:rFonts w:ascii="Calibri" w:eastAsia="Calibri" w:hAnsi="Calibri" w:cs="Times New Roman"/>
          <w:b/>
          <w:sz w:val="24"/>
          <w:szCs w:val="24"/>
        </w:rPr>
        <w:t>După fiecare introducere a informațiilor în pasul respectiv este necesară salvarea acestora.</w:t>
      </w:r>
    </w:p>
    <w:p w14:paraId="1D885FCA" w14:textId="77777777" w:rsidR="00DC443E" w:rsidRPr="00DC443E" w:rsidRDefault="00DC443E" w:rsidP="00DC443E">
      <w:pPr>
        <w:spacing w:before="120" w:after="120" w:line="240" w:lineRule="auto"/>
        <w:jc w:val="both"/>
        <w:rPr>
          <w:rFonts w:ascii="Calibri" w:eastAsia="Calibri" w:hAnsi="Calibri" w:cs="Times New Roman"/>
          <w:b/>
          <w:sz w:val="24"/>
          <w:szCs w:val="24"/>
          <w:lang w:eastAsia="fr-FR"/>
        </w:rPr>
      </w:pPr>
      <w:r w:rsidRPr="00DC443E">
        <w:rPr>
          <w:rFonts w:ascii="Calibri" w:eastAsia="Calibri" w:hAnsi="Calibri" w:cs="Times New Roman"/>
          <w:b/>
          <w:iCs/>
          <w:sz w:val="24"/>
          <w:szCs w:val="24"/>
          <w:lang w:eastAsia="fr-FR"/>
        </w:rPr>
        <w:t>Completarea cererii de finanţare trebuie s</w:t>
      </w:r>
      <w:r w:rsidRPr="00DC443E">
        <w:rPr>
          <w:rFonts w:ascii="Calibri" w:eastAsia="Calibri" w:hAnsi="Calibri" w:cs="Times New Roman"/>
          <w:b/>
          <w:sz w:val="24"/>
          <w:szCs w:val="24"/>
          <w:lang w:eastAsia="fr-FR"/>
        </w:rPr>
        <w:t>ă respecte</w:t>
      </w:r>
      <w:r w:rsidRPr="00DC443E">
        <w:rPr>
          <w:rFonts w:ascii="Calibri" w:eastAsia="Calibri" w:hAnsi="Calibri" w:cs="Times New Roman"/>
          <w:b/>
          <w:iCs/>
          <w:sz w:val="24"/>
          <w:szCs w:val="24"/>
          <w:lang w:eastAsia="fr-FR"/>
        </w:rPr>
        <w:t xml:space="preserve"> urm</w:t>
      </w:r>
      <w:r w:rsidRPr="00DC443E">
        <w:rPr>
          <w:rFonts w:ascii="Calibri" w:eastAsia="Calibri" w:hAnsi="Calibri" w:cs="Times New Roman"/>
          <w:b/>
          <w:sz w:val="24"/>
          <w:szCs w:val="24"/>
          <w:lang w:eastAsia="fr-FR"/>
        </w:rPr>
        <w:t>ă</w:t>
      </w:r>
      <w:r w:rsidRPr="00DC443E">
        <w:rPr>
          <w:rFonts w:ascii="Calibri" w:eastAsia="Calibri" w:hAnsi="Calibri" w:cs="Times New Roman"/>
          <w:b/>
          <w:iCs/>
          <w:sz w:val="24"/>
          <w:szCs w:val="24"/>
          <w:lang w:eastAsia="fr-FR"/>
        </w:rPr>
        <w:t>toarele condiţii:</w:t>
      </w:r>
    </w:p>
    <w:p w14:paraId="13CF9004" w14:textId="7B8260F0" w:rsidR="00DC443E" w:rsidRDefault="00DC443E" w:rsidP="00983BA4">
      <w:pPr>
        <w:numPr>
          <w:ilvl w:val="0"/>
          <w:numId w:val="1"/>
        </w:numPr>
        <w:spacing w:before="120" w:after="120" w:line="240" w:lineRule="auto"/>
        <w:jc w:val="both"/>
        <w:rPr>
          <w:rFonts w:ascii="Calibri" w:eastAsia="Calibri" w:hAnsi="Calibri" w:cs="Times New Roman"/>
          <w:sz w:val="24"/>
          <w:szCs w:val="24"/>
          <w:lang w:eastAsia="fr-FR"/>
        </w:rPr>
      </w:pPr>
      <w:r w:rsidRPr="00DC443E">
        <w:rPr>
          <w:rFonts w:ascii="Calibri" w:eastAsia="Calibri" w:hAnsi="Calibri" w:cs="Times New Roman"/>
          <w:sz w:val="24"/>
          <w:szCs w:val="24"/>
          <w:lang w:eastAsia="fr-FR"/>
        </w:rPr>
        <w:t xml:space="preserve">Redactarea cererii de finanţare </w:t>
      </w:r>
      <w:r w:rsidR="00206EFE">
        <w:rPr>
          <w:rFonts w:ascii="Calibri" w:eastAsia="Calibri" w:hAnsi="Calibri" w:cs="Times New Roman"/>
          <w:sz w:val="24"/>
          <w:szCs w:val="24"/>
          <w:lang w:eastAsia="fr-FR"/>
        </w:rPr>
        <w:t xml:space="preserve">se </w:t>
      </w:r>
      <w:r w:rsidRPr="00DC443E">
        <w:rPr>
          <w:rFonts w:ascii="Calibri" w:eastAsia="Calibri" w:hAnsi="Calibri" w:cs="Times New Roman"/>
          <w:sz w:val="24"/>
          <w:szCs w:val="24"/>
          <w:lang w:eastAsia="fr-FR"/>
        </w:rPr>
        <w:t xml:space="preserve">va </w:t>
      </w:r>
      <w:r w:rsidR="00206EFE">
        <w:rPr>
          <w:rFonts w:ascii="Calibri" w:eastAsia="Calibri" w:hAnsi="Calibri" w:cs="Times New Roman"/>
          <w:sz w:val="24"/>
          <w:szCs w:val="24"/>
          <w:lang w:eastAsia="fr-FR"/>
        </w:rPr>
        <w:t>realiza</w:t>
      </w:r>
      <w:r w:rsidRPr="00DC443E">
        <w:rPr>
          <w:rFonts w:ascii="Calibri" w:eastAsia="Calibri" w:hAnsi="Calibri" w:cs="Times New Roman"/>
          <w:sz w:val="24"/>
          <w:szCs w:val="24"/>
          <w:lang w:eastAsia="fr-FR"/>
        </w:rPr>
        <w:t xml:space="preserve"> în limba română.</w:t>
      </w:r>
    </w:p>
    <w:p w14:paraId="1CD4B5CF" w14:textId="77777777" w:rsidR="00643473" w:rsidRPr="00026F42" w:rsidRDefault="00A56E14" w:rsidP="00026F42">
      <w:pPr>
        <w:pStyle w:val="ListParagraph"/>
        <w:numPr>
          <w:ilvl w:val="0"/>
          <w:numId w:val="1"/>
        </w:numPr>
        <w:spacing w:before="120" w:after="120" w:line="240" w:lineRule="auto"/>
        <w:jc w:val="both"/>
        <w:rPr>
          <w:rFonts w:ascii="Calibri" w:eastAsia="Calibri" w:hAnsi="Calibri" w:cs="Times New Roman"/>
          <w:sz w:val="24"/>
          <w:szCs w:val="24"/>
          <w:lang w:eastAsia="fr-FR"/>
        </w:rPr>
      </w:pPr>
      <w:r>
        <w:rPr>
          <w:rFonts w:ascii="Calibri" w:eastAsia="Calibri" w:hAnsi="Calibri" w:cs="Times New Roman"/>
          <w:sz w:val="24"/>
          <w:szCs w:val="24"/>
          <w:lang w:eastAsia="fr-FR"/>
        </w:rPr>
        <w:t xml:space="preserve">Se vor urma </w:t>
      </w:r>
      <w:r w:rsidR="00D6359F" w:rsidRPr="00D6359F">
        <w:rPr>
          <w:rFonts w:ascii="Calibri" w:eastAsia="Calibri" w:hAnsi="Calibri" w:cs="Times New Roman"/>
          <w:sz w:val="24"/>
          <w:szCs w:val="24"/>
          <w:lang w:eastAsia="fr-FR"/>
        </w:rPr>
        <w:t>indicațiile de completare disponibile în portalul MySMIS2014, pentru fiecare funcție</w:t>
      </w:r>
      <w:r>
        <w:rPr>
          <w:rFonts w:ascii="Calibri" w:eastAsia="Calibri" w:hAnsi="Calibri" w:cs="Times New Roman"/>
          <w:sz w:val="24"/>
          <w:szCs w:val="24"/>
          <w:lang w:eastAsia="fr-FR"/>
        </w:rPr>
        <w:t>/secțiune</w:t>
      </w:r>
      <w:r w:rsidR="00D6359F" w:rsidRPr="00D6359F">
        <w:rPr>
          <w:rFonts w:ascii="Calibri" w:eastAsia="Calibri" w:hAnsi="Calibri" w:cs="Times New Roman"/>
          <w:sz w:val="24"/>
          <w:szCs w:val="24"/>
          <w:lang w:eastAsia="fr-FR"/>
        </w:rPr>
        <w:t xml:space="preserve"> din cerere. Funcțiile </w:t>
      </w:r>
      <w:r w:rsidR="00D6359F" w:rsidRPr="00D6359F">
        <w:rPr>
          <w:rFonts w:ascii="Calibri" w:eastAsia="Calibri" w:hAnsi="Calibri" w:cs="Times New Roman"/>
          <w:sz w:val="24"/>
          <w:szCs w:val="24"/>
        </w:rPr>
        <w:t xml:space="preserve">din cererea de finanțare și indicațiile de completare pe care le veți găsi în aplicația MySMIS2014, sunt cuprinse în Anexa 2 la prezentul ghid pentru </w:t>
      </w:r>
      <w:r w:rsidR="0082751E">
        <w:rPr>
          <w:rFonts w:ascii="Calibri" w:eastAsia="Calibri" w:hAnsi="Calibri" w:cs="Times New Roman"/>
          <w:sz w:val="24"/>
          <w:szCs w:val="24"/>
        </w:rPr>
        <w:t>orientare și pentru a</w:t>
      </w:r>
      <w:r w:rsidR="00D6359F" w:rsidRPr="00D6359F">
        <w:rPr>
          <w:rFonts w:ascii="Calibri" w:eastAsia="Calibri" w:hAnsi="Calibri" w:cs="Times New Roman"/>
          <w:sz w:val="24"/>
          <w:szCs w:val="24"/>
        </w:rPr>
        <w:t xml:space="preserve"> obține informațiil</w:t>
      </w:r>
      <w:r w:rsidR="0082751E">
        <w:rPr>
          <w:rFonts w:ascii="Calibri" w:eastAsia="Calibri" w:hAnsi="Calibri" w:cs="Times New Roman"/>
          <w:sz w:val="24"/>
          <w:szCs w:val="24"/>
        </w:rPr>
        <w:t>e</w:t>
      </w:r>
      <w:r w:rsidR="00D6359F" w:rsidRPr="00D6359F">
        <w:rPr>
          <w:rFonts w:ascii="Calibri" w:eastAsia="Calibri" w:hAnsi="Calibri" w:cs="Times New Roman"/>
          <w:sz w:val="24"/>
          <w:szCs w:val="24"/>
        </w:rPr>
        <w:t xml:space="preserve"> necesare completării unei cereri de finanțare</w:t>
      </w:r>
      <w:r w:rsidR="0082751E">
        <w:rPr>
          <w:rFonts w:ascii="Calibri" w:eastAsia="Calibri" w:hAnsi="Calibri" w:cs="Times New Roman"/>
          <w:sz w:val="24"/>
          <w:szCs w:val="24"/>
        </w:rPr>
        <w:t xml:space="preserve"> înainte de accesarea MySMIS2014</w:t>
      </w:r>
      <w:r w:rsidR="00D6359F" w:rsidRPr="00D6359F">
        <w:rPr>
          <w:rFonts w:ascii="Calibri" w:eastAsia="Calibri" w:hAnsi="Calibri" w:cs="Times New Roman"/>
          <w:sz w:val="24"/>
          <w:szCs w:val="24"/>
        </w:rPr>
        <w:t xml:space="preserve">. </w:t>
      </w:r>
    </w:p>
    <w:p w14:paraId="274F7D33" w14:textId="77777777" w:rsidR="00DC443E" w:rsidRPr="00DC443E" w:rsidRDefault="00DC443E" w:rsidP="00983BA4">
      <w:pPr>
        <w:numPr>
          <w:ilvl w:val="0"/>
          <w:numId w:val="1"/>
        </w:numPr>
        <w:spacing w:before="120" w:after="120" w:line="240" w:lineRule="auto"/>
        <w:jc w:val="both"/>
        <w:rPr>
          <w:rFonts w:ascii="Calibri" w:eastAsia="Calibri" w:hAnsi="Calibri" w:cs="Times New Roman"/>
          <w:sz w:val="24"/>
          <w:szCs w:val="24"/>
          <w:lang w:eastAsia="fr-FR"/>
        </w:rPr>
      </w:pPr>
      <w:r w:rsidRPr="00DC443E">
        <w:rPr>
          <w:rFonts w:ascii="Calibri" w:eastAsia="Calibri" w:hAnsi="Calibri" w:cs="Times New Roman"/>
          <w:sz w:val="24"/>
          <w:szCs w:val="24"/>
          <w:lang w:eastAsia="fr-FR"/>
        </w:rPr>
        <w:t xml:space="preserve">Cererea de finanţare se va </w:t>
      </w:r>
      <w:r w:rsidR="00971C27">
        <w:rPr>
          <w:rFonts w:ascii="Calibri" w:eastAsia="Calibri" w:hAnsi="Calibri" w:cs="Times New Roman"/>
          <w:sz w:val="24"/>
          <w:szCs w:val="24"/>
          <w:lang w:eastAsia="fr-FR"/>
        </w:rPr>
        <w:t>depune</w:t>
      </w:r>
      <w:r w:rsidR="00971C27" w:rsidRPr="00DC443E">
        <w:rPr>
          <w:rFonts w:ascii="Calibri" w:eastAsia="Calibri" w:hAnsi="Calibri" w:cs="Times New Roman"/>
          <w:sz w:val="24"/>
          <w:szCs w:val="24"/>
          <w:lang w:eastAsia="fr-FR"/>
        </w:rPr>
        <w:t xml:space="preserve"> </w:t>
      </w:r>
      <w:r w:rsidR="00971C27">
        <w:rPr>
          <w:rFonts w:ascii="Calibri" w:eastAsia="Calibri" w:hAnsi="Calibri" w:cs="Times New Roman"/>
          <w:sz w:val="24"/>
          <w:szCs w:val="24"/>
          <w:lang w:eastAsia="fr-FR"/>
        </w:rPr>
        <w:t>prin intermediul aplicației informatice MySMIS2014, semnată electronic de către reprezentantul legal</w:t>
      </w:r>
      <w:r w:rsidR="00E33174">
        <w:rPr>
          <w:rFonts w:ascii="Calibri" w:eastAsia="Calibri" w:hAnsi="Calibri" w:cs="Times New Roman"/>
          <w:sz w:val="24"/>
          <w:szCs w:val="24"/>
          <w:lang w:eastAsia="fr-FR"/>
        </w:rPr>
        <w:t xml:space="preserve"> </w:t>
      </w:r>
      <w:r w:rsidR="00E33174" w:rsidRPr="00016E4F">
        <w:rPr>
          <w:rFonts w:ascii="Calibri" w:eastAsia="Calibri" w:hAnsi="Calibri" w:cs="Times New Roman"/>
          <w:sz w:val="24"/>
          <w:szCs w:val="24"/>
          <w:lang w:eastAsia="fr-FR"/>
        </w:rPr>
        <w:t>sau de către împuternicit</w:t>
      </w:r>
      <w:r w:rsidRPr="00016E4F">
        <w:rPr>
          <w:rFonts w:ascii="Calibri" w:eastAsia="Calibri" w:hAnsi="Calibri" w:cs="Times New Roman"/>
          <w:sz w:val="24"/>
          <w:szCs w:val="24"/>
          <w:lang w:eastAsia="fr-FR"/>
        </w:rPr>
        <w:t>.</w:t>
      </w:r>
      <w:r w:rsidRPr="00DC443E">
        <w:rPr>
          <w:rFonts w:ascii="Calibri" w:eastAsia="Calibri" w:hAnsi="Calibri" w:cs="Times New Roman"/>
          <w:sz w:val="24"/>
          <w:szCs w:val="24"/>
          <w:lang w:eastAsia="fr-FR"/>
        </w:rPr>
        <w:t xml:space="preserve">  </w:t>
      </w:r>
    </w:p>
    <w:p w14:paraId="2F82CD71" w14:textId="151315BE" w:rsidR="005D14C4" w:rsidRDefault="00DC443E" w:rsidP="00DC443E">
      <w:pPr>
        <w:spacing w:before="120" w:after="120" w:line="240" w:lineRule="auto"/>
        <w:jc w:val="both"/>
        <w:rPr>
          <w:rFonts w:ascii="Calibri" w:eastAsia="Calibri" w:hAnsi="Calibri" w:cs="Times New Roman"/>
          <w:sz w:val="24"/>
          <w:szCs w:val="24"/>
          <w:lang w:eastAsia="fr-FR"/>
        </w:rPr>
      </w:pPr>
      <w:r w:rsidRPr="002B5D5A">
        <w:rPr>
          <w:rFonts w:ascii="Calibri" w:eastAsia="Calibri" w:hAnsi="Calibri" w:cs="Times New Roman"/>
          <w:sz w:val="24"/>
          <w:szCs w:val="24"/>
          <w:lang w:eastAsia="fr-FR"/>
        </w:rPr>
        <w:t xml:space="preserve">Formularul cererii de finanțare este compus </w:t>
      </w:r>
      <w:r w:rsidR="005D14C4" w:rsidRPr="002B5D5A">
        <w:rPr>
          <w:rFonts w:ascii="Calibri" w:eastAsia="Calibri" w:hAnsi="Calibri" w:cs="Times New Roman"/>
          <w:sz w:val="24"/>
          <w:szCs w:val="24"/>
          <w:lang w:eastAsia="fr-FR"/>
        </w:rPr>
        <w:t>dintr-un număr de  secțiuni</w:t>
      </w:r>
      <w:r w:rsidR="002B5D5A" w:rsidRPr="002B5D5A">
        <w:rPr>
          <w:rFonts w:ascii="Calibri" w:eastAsia="Calibri" w:hAnsi="Calibri" w:cs="Times New Roman"/>
          <w:sz w:val="24"/>
          <w:szCs w:val="24"/>
          <w:lang w:eastAsia="fr-FR"/>
        </w:rPr>
        <w:t xml:space="preserve"> care </w:t>
      </w:r>
      <w:r w:rsidR="005D14C4" w:rsidRPr="002B5D5A">
        <w:rPr>
          <w:rFonts w:ascii="Calibri" w:eastAsia="Calibri" w:hAnsi="Calibri" w:cs="Times New Roman"/>
          <w:sz w:val="24"/>
          <w:szCs w:val="24"/>
          <w:lang w:eastAsia="fr-FR"/>
        </w:rPr>
        <w:t>trebuie completate în aplicația informatică MySMIS2014, conform indicațiilor de completare detaliate și prezentate în Anexa 2 la prezentul Ghid.</w:t>
      </w:r>
    </w:p>
    <w:p w14:paraId="48103F91" w14:textId="77777777" w:rsidR="00921867" w:rsidRDefault="00DB5DBB" w:rsidP="00DC443E">
      <w:pPr>
        <w:spacing w:before="120" w:after="120" w:line="240" w:lineRule="auto"/>
        <w:jc w:val="both"/>
        <w:rPr>
          <w:rFonts w:ascii="Calibri" w:eastAsia="Calibri" w:hAnsi="Calibri" w:cs="Times New Roman"/>
          <w:sz w:val="24"/>
          <w:szCs w:val="24"/>
          <w:lang w:eastAsia="fr-FR"/>
        </w:rPr>
      </w:pPr>
      <w:r w:rsidRPr="00DB5DBB">
        <w:rPr>
          <w:rFonts w:ascii="Calibri" w:eastAsia="Calibri" w:hAnsi="Calibri" w:cs="Times New Roman"/>
          <w:sz w:val="24"/>
          <w:szCs w:val="24"/>
          <w:lang w:eastAsia="fr-FR"/>
        </w:rPr>
        <w:t>Completarea cererii de finanţare în mod clar şi coerent va facilita procesul de evaluare. În acest scop, vă rugăm să furnizaţi informaţiile într-o manieră concisă, dar completă, să prezentaţi date relevante pentru înţelegerea proiectului, să prezentaţi acţiunile concrete propuse în proiect, indicând clar legătura cu obiectivele şi scopul proiectului, să cuantificaţi pe cât posibil rezultatele, beneficiile şi costurile proiectului</w:t>
      </w:r>
      <w:r w:rsidR="008137B0">
        <w:rPr>
          <w:rFonts w:ascii="Calibri" w:eastAsia="Calibri" w:hAnsi="Calibri" w:cs="Times New Roman"/>
          <w:sz w:val="24"/>
          <w:szCs w:val="24"/>
          <w:lang w:eastAsia="fr-FR"/>
        </w:rPr>
        <w:t>,</w:t>
      </w:r>
      <w:r w:rsidRPr="00DB5DBB">
        <w:rPr>
          <w:rFonts w:ascii="Calibri" w:eastAsia="Calibri" w:hAnsi="Calibri" w:cs="Times New Roman"/>
          <w:sz w:val="24"/>
          <w:szCs w:val="24"/>
          <w:lang w:eastAsia="fr-FR"/>
        </w:rPr>
        <w:t xml:space="preserve"> să prezentaţi un calendar realist de implementare și o estimare a costurilor cât m</w:t>
      </w:r>
      <w:r>
        <w:rPr>
          <w:rFonts w:ascii="Calibri" w:eastAsia="Calibri" w:hAnsi="Calibri" w:cs="Times New Roman"/>
          <w:sz w:val="24"/>
          <w:szCs w:val="24"/>
          <w:lang w:eastAsia="fr-FR"/>
        </w:rPr>
        <w:t>ai aproape de realitatea pieței</w:t>
      </w:r>
      <w:r w:rsidRPr="00DB5DBB">
        <w:rPr>
          <w:rFonts w:ascii="Calibri" w:eastAsia="Calibri" w:hAnsi="Calibri" w:cs="Times New Roman"/>
          <w:sz w:val="24"/>
          <w:szCs w:val="24"/>
          <w:lang w:eastAsia="fr-FR"/>
        </w:rPr>
        <w:t>.</w:t>
      </w:r>
    </w:p>
    <w:p w14:paraId="19372096" w14:textId="5FC44149" w:rsidR="00E112FF" w:rsidRPr="00E112FF" w:rsidRDefault="00E112FF" w:rsidP="00E112FF">
      <w:pPr>
        <w:spacing w:before="120" w:after="120" w:line="240" w:lineRule="auto"/>
        <w:jc w:val="both"/>
        <w:rPr>
          <w:rFonts w:ascii="Calibri" w:eastAsia="Calibri" w:hAnsi="Calibri" w:cs="Times New Roman"/>
          <w:sz w:val="24"/>
          <w:szCs w:val="24"/>
          <w:lang w:eastAsia="fr-FR"/>
        </w:rPr>
      </w:pPr>
      <w:r>
        <w:rPr>
          <w:rFonts w:ascii="Calibri" w:eastAsia="Calibri" w:hAnsi="Calibri" w:cs="Times New Roman"/>
          <w:sz w:val="24"/>
          <w:szCs w:val="24"/>
          <w:lang w:eastAsia="fr-FR"/>
        </w:rPr>
        <w:t>Următoarele informații trebuie să fie corelate cu cele di</w:t>
      </w:r>
      <w:r w:rsidRPr="00E112FF">
        <w:rPr>
          <w:rFonts w:ascii="Calibri" w:eastAsia="Calibri" w:hAnsi="Calibri" w:cs="Times New Roman"/>
          <w:sz w:val="24"/>
          <w:szCs w:val="24"/>
          <w:lang w:eastAsia="fr-FR"/>
        </w:rPr>
        <w:t>n fișa de proiect aprobată:</w:t>
      </w:r>
    </w:p>
    <w:p w14:paraId="72E9CCEB" w14:textId="2CA3F950" w:rsidR="00E112FF" w:rsidRPr="002D249B" w:rsidRDefault="00E112FF" w:rsidP="002D249B">
      <w:pPr>
        <w:pStyle w:val="ListParagraph"/>
        <w:numPr>
          <w:ilvl w:val="0"/>
          <w:numId w:val="43"/>
        </w:numPr>
        <w:spacing w:before="120" w:after="120" w:line="240" w:lineRule="auto"/>
        <w:jc w:val="both"/>
        <w:rPr>
          <w:rFonts w:ascii="Calibri" w:eastAsia="Calibri" w:hAnsi="Calibri" w:cs="Times New Roman"/>
          <w:sz w:val="24"/>
          <w:szCs w:val="24"/>
          <w:lang w:eastAsia="fr-FR"/>
        </w:rPr>
      </w:pPr>
      <w:r w:rsidRPr="002D249B">
        <w:rPr>
          <w:rFonts w:ascii="Calibri" w:eastAsia="Calibri" w:hAnsi="Calibri" w:cs="Times New Roman"/>
          <w:sz w:val="24"/>
          <w:szCs w:val="24"/>
          <w:lang w:eastAsia="fr-FR"/>
        </w:rPr>
        <w:t>Instituţia/structura beneficiară</w:t>
      </w:r>
      <w:r w:rsidR="0082737E">
        <w:rPr>
          <w:rFonts w:ascii="Calibri" w:eastAsia="Calibri" w:hAnsi="Calibri" w:cs="Times New Roman"/>
          <w:sz w:val="24"/>
          <w:szCs w:val="24"/>
          <w:lang w:eastAsia="fr-FR"/>
        </w:rPr>
        <w:t>;</w:t>
      </w:r>
    </w:p>
    <w:p w14:paraId="0E673694" w14:textId="29A03BB8" w:rsidR="00E112FF" w:rsidRPr="002D249B" w:rsidRDefault="00E112FF" w:rsidP="002D249B">
      <w:pPr>
        <w:pStyle w:val="ListParagraph"/>
        <w:numPr>
          <w:ilvl w:val="0"/>
          <w:numId w:val="43"/>
        </w:numPr>
        <w:spacing w:before="120" w:after="120" w:line="240" w:lineRule="auto"/>
        <w:jc w:val="both"/>
        <w:rPr>
          <w:rFonts w:ascii="Calibri" w:eastAsia="Calibri" w:hAnsi="Calibri" w:cs="Times New Roman"/>
          <w:sz w:val="24"/>
          <w:szCs w:val="24"/>
          <w:lang w:eastAsia="fr-FR"/>
        </w:rPr>
      </w:pPr>
      <w:r w:rsidRPr="002D249B">
        <w:rPr>
          <w:rFonts w:ascii="Calibri" w:eastAsia="Calibri" w:hAnsi="Calibri" w:cs="Times New Roman"/>
          <w:sz w:val="24"/>
          <w:szCs w:val="24"/>
          <w:lang w:eastAsia="fr-FR"/>
        </w:rPr>
        <w:t>Titlul proiectului</w:t>
      </w:r>
      <w:r w:rsidR="0082737E">
        <w:rPr>
          <w:rFonts w:ascii="Calibri" w:eastAsia="Calibri" w:hAnsi="Calibri" w:cs="Times New Roman"/>
          <w:sz w:val="24"/>
          <w:szCs w:val="24"/>
          <w:lang w:eastAsia="fr-FR"/>
        </w:rPr>
        <w:t>;</w:t>
      </w:r>
    </w:p>
    <w:p w14:paraId="28A59220" w14:textId="031FCA87" w:rsidR="00E112FF" w:rsidRPr="002D249B" w:rsidRDefault="00E112FF" w:rsidP="002D249B">
      <w:pPr>
        <w:pStyle w:val="ListParagraph"/>
        <w:numPr>
          <w:ilvl w:val="0"/>
          <w:numId w:val="43"/>
        </w:numPr>
        <w:spacing w:before="120" w:after="120" w:line="240" w:lineRule="auto"/>
        <w:jc w:val="both"/>
        <w:rPr>
          <w:rFonts w:ascii="Calibri" w:eastAsia="Calibri" w:hAnsi="Calibri" w:cs="Times New Roman"/>
          <w:sz w:val="24"/>
          <w:szCs w:val="24"/>
          <w:lang w:eastAsia="fr-FR"/>
        </w:rPr>
      </w:pPr>
      <w:r w:rsidRPr="002D249B">
        <w:rPr>
          <w:rFonts w:ascii="Calibri" w:eastAsia="Calibri" w:hAnsi="Calibri" w:cs="Times New Roman"/>
          <w:sz w:val="24"/>
          <w:szCs w:val="24"/>
          <w:lang w:eastAsia="fr-FR"/>
        </w:rPr>
        <w:t>Axa prioritară/Obiectiv specific</w:t>
      </w:r>
      <w:r w:rsidR="0082737E">
        <w:rPr>
          <w:rFonts w:ascii="Calibri" w:eastAsia="Calibri" w:hAnsi="Calibri" w:cs="Times New Roman"/>
          <w:sz w:val="24"/>
          <w:szCs w:val="24"/>
          <w:lang w:eastAsia="fr-FR"/>
        </w:rPr>
        <w:t>;</w:t>
      </w:r>
      <w:r w:rsidRPr="002D249B">
        <w:rPr>
          <w:rFonts w:ascii="Calibri" w:eastAsia="Calibri" w:hAnsi="Calibri" w:cs="Times New Roman"/>
          <w:sz w:val="24"/>
          <w:szCs w:val="24"/>
          <w:lang w:eastAsia="fr-FR"/>
        </w:rPr>
        <w:t xml:space="preserve"> </w:t>
      </w:r>
    </w:p>
    <w:p w14:paraId="72E39E9A" w14:textId="75A957DC" w:rsidR="00E112FF" w:rsidRPr="002D249B" w:rsidRDefault="00E112FF" w:rsidP="002D249B">
      <w:pPr>
        <w:pStyle w:val="ListParagraph"/>
        <w:numPr>
          <w:ilvl w:val="0"/>
          <w:numId w:val="43"/>
        </w:numPr>
        <w:spacing w:before="120" w:after="120" w:line="240" w:lineRule="auto"/>
        <w:jc w:val="both"/>
        <w:rPr>
          <w:rFonts w:ascii="Calibri" w:eastAsia="Calibri" w:hAnsi="Calibri" w:cs="Times New Roman"/>
          <w:sz w:val="24"/>
          <w:szCs w:val="24"/>
          <w:lang w:eastAsia="fr-FR"/>
        </w:rPr>
      </w:pPr>
      <w:r w:rsidRPr="002D249B">
        <w:rPr>
          <w:rFonts w:ascii="Calibri" w:eastAsia="Calibri" w:hAnsi="Calibri" w:cs="Times New Roman"/>
          <w:sz w:val="24"/>
          <w:szCs w:val="24"/>
          <w:lang w:eastAsia="fr-FR"/>
        </w:rPr>
        <w:t>Obiectivele proiectului</w:t>
      </w:r>
      <w:r w:rsidR="0082737E">
        <w:rPr>
          <w:rFonts w:ascii="Calibri" w:eastAsia="Calibri" w:hAnsi="Calibri" w:cs="Times New Roman"/>
          <w:sz w:val="24"/>
          <w:szCs w:val="24"/>
          <w:lang w:eastAsia="fr-FR"/>
        </w:rPr>
        <w:t>;</w:t>
      </w:r>
    </w:p>
    <w:p w14:paraId="21487701" w14:textId="54CCE38B" w:rsidR="00E112FF" w:rsidRPr="002D249B" w:rsidRDefault="00E112FF" w:rsidP="002D249B">
      <w:pPr>
        <w:pStyle w:val="ListParagraph"/>
        <w:numPr>
          <w:ilvl w:val="0"/>
          <w:numId w:val="43"/>
        </w:numPr>
        <w:spacing w:before="120" w:after="120" w:line="240" w:lineRule="auto"/>
        <w:jc w:val="both"/>
        <w:rPr>
          <w:rFonts w:ascii="Calibri" w:eastAsia="Calibri" w:hAnsi="Calibri" w:cs="Times New Roman"/>
          <w:sz w:val="24"/>
          <w:szCs w:val="24"/>
          <w:lang w:eastAsia="fr-FR"/>
        </w:rPr>
      </w:pPr>
      <w:r w:rsidRPr="002D249B">
        <w:rPr>
          <w:rFonts w:ascii="Calibri" w:eastAsia="Calibri" w:hAnsi="Calibri" w:cs="Times New Roman"/>
          <w:sz w:val="24"/>
          <w:szCs w:val="24"/>
          <w:lang w:eastAsia="fr-FR"/>
        </w:rPr>
        <w:t>Indicatori de realizare imediată/rezultat care vor fi atinși în cadrul proiectului</w:t>
      </w:r>
      <w:r w:rsidR="0082737E">
        <w:rPr>
          <w:rFonts w:ascii="Calibri" w:eastAsia="Calibri" w:hAnsi="Calibri" w:cs="Times New Roman"/>
          <w:sz w:val="24"/>
          <w:szCs w:val="24"/>
          <w:lang w:eastAsia="fr-FR"/>
        </w:rPr>
        <w:t>;</w:t>
      </w:r>
    </w:p>
    <w:p w14:paraId="07097A8B" w14:textId="1B669684" w:rsidR="00E112FF" w:rsidRPr="002D249B" w:rsidRDefault="00E112FF" w:rsidP="002D249B">
      <w:pPr>
        <w:pStyle w:val="ListParagraph"/>
        <w:numPr>
          <w:ilvl w:val="0"/>
          <w:numId w:val="43"/>
        </w:numPr>
        <w:spacing w:before="120" w:after="120" w:line="240" w:lineRule="auto"/>
        <w:jc w:val="both"/>
        <w:rPr>
          <w:rFonts w:ascii="Calibri" w:eastAsia="Calibri" w:hAnsi="Calibri" w:cs="Times New Roman"/>
          <w:sz w:val="24"/>
          <w:szCs w:val="24"/>
          <w:lang w:eastAsia="fr-FR"/>
        </w:rPr>
      </w:pPr>
      <w:r w:rsidRPr="002D249B">
        <w:rPr>
          <w:rFonts w:ascii="Calibri" w:eastAsia="Calibri" w:hAnsi="Calibri" w:cs="Times New Roman"/>
          <w:sz w:val="24"/>
          <w:szCs w:val="24"/>
          <w:lang w:eastAsia="fr-FR"/>
        </w:rPr>
        <w:t>Justificare</w:t>
      </w:r>
      <w:r w:rsidR="0082737E">
        <w:rPr>
          <w:rFonts w:ascii="Calibri" w:eastAsia="Calibri" w:hAnsi="Calibri" w:cs="Times New Roman"/>
          <w:sz w:val="24"/>
          <w:szCs w:val="24"/>
          <w:lang w:eastAsia="fr-FR"/>
        </w:rPr>
        <w:t>;</w:t>
      </w:r>
    </w:p>
    <w:p w14:paraId="11AEE4FD" w14:textId="2C7A3CE3" w:rsidR="00E112FF" w:rsidRPr="002D249B" w:rsidRDefault="0082737E" w:rsidP="002D249B">
      <w:pPr>
        <w:pStyle w:val="ListParagraph"/>
        <w:numPr>
          <w:ilvl w:val="0"/>
          <w:numId w:val="43"/>
        </w:numPr>
        <w:spacing w:before="120" w:after="120" w:line="240" w:lineRule="auto"/>
        <w:jc w:val="both"/>
        <w:rPr>
          <w:rFonts w:ascii="Calibri" w:eastAsia="Calibri" w:hAnsi="Calibri" w:cs="Times New Roman"/>
          <w:sz w:val="24"/>
          <w:szCs w:val="24"/>
          <w:lang w:eastAsia="fr-FR"/>
        </w:rPr>
      </w:pPr>
      <w:r>
        <w:rPr>
          <w:rFonts w:ascii="Calibri" w:eastAsia="Calibri" w:hAnsi="Calibri" w:cs="Times New Roman"/>
          <w:sz w:val="24"/>
          <w:szCs w:val="24"/>
          <w:lang w:eastAsia="fr-FR"/>
        </w:rPr>
        <w:t>R</w:t>
      </w:r>
      <w:r w:rsidR="00E112FF" w:rsidRPr="002D249B">
        <w:rPr>
          <w:rFonts w:ascii="Calibri" w:eastAsia="Calibri" w:hAnsi="Calibri" w:cs="Times New Roman"/>
          <w:sz w:val="24"/>
          <w:szCs w:val="24"/>
          <w:lang w:eastAsia="fr-FR"/>
        </w:rPr>
        <w:t>ezultate</w:t>
      </w:r>
      <w:r>
        <w:rPr>
          <w:rFonts w:ascii="Calibri" w:eastAsia="Calibri" w:hAnsi="Calibri" w:cs="Times New Roman"/>
          <w:sz w:val="24"/>
          <w:szCs w:val="24"/>
          <w:lang w:eastAsia="fr-FR"/>
        </w:rPr>
        <w:t>.</w:t>
      </w:r>
    </w:p>
    <w:p w14:paraId="6A9C0782" w14:textId="50C32268" w:rsidR="002364A3" w:rsidRDefault="00E112FF" w:rsidP="00E112FF">
      <w:pPr>
        <w:spacing w:before="120" w:after="120" w:line="240" w:lineRule="auto"/>
        <w:jc w:val="both"/>
        <w:rPr>
          <w:rFonts w:ascii="Calibri" w:eastAsia="Calibri" w:hAnsi="Calibri" w:cs="Times New Roman"/>
          <w:sz w:val="24"/>
          <w:szCs w:val="24"/>
          <w:lang w:eastAsia="fr-FR"/>
        </w:rPr>
      </w:pPr>
      <w:r>
        <w:rPr>
          <w:rFonts w:ascii="Calibri" w:eastAsia="Calibri" w:hAnsi="Calibri" w:cs="Times New Roman"/>
          <w:sz w:val="24"/>
          <w:szCs w:val="24"/>
          <w:lang w:eastAsia="fr-FR"/>
        </w:rPr>
        <w:t xml:space="preserve">Dacă </w:t>
      </w:r>
      <w:r w:rsidRPr="00E112FF">
        <w:rPr>
          <w:rFonts w:ascii="Calibri" w:eastAsia="Calibri" w:hAnsi="Calibri" w:cs="Times New Roman"/>
          <w:sz w:val="24"/>
          <w:szCs w:val="24"/>
          <w:lang w:eastAsia="fr-FR"/>
        </w:rPr>
        <w:t xml:space="preserve">rezultatele sunt modificate semnificativ față de plan, </w:t>
      </w:r>
      <w:r w:rsidR="002364A3">
        <w:rPr>
          <w:rFonts w:ascii="Calibri" w:eastAsia="Calibri" w:hAnsi="Calibri" w:cs="Times New Roman"/>
          <w:sz w:val="24"/>
          <w:szCs w:val="24"/>
          <w:lang w:eastAsia="fr-FR"/>
        </w:rPr>
        <w:t xml:space="preserve">procesul de evaluare se suspendă șibeneficiarul va trimite la AM POAT fișa revizuită, urmând să se deruleze acțiunile de la pasul 5 de la Capitolul III de mai sus. În cazul în care fișa revizuită este aprobată, se reia procesul de evaluare. În caz contrar, proiectul se respinge. </w:t>
      </w:r>
    </w:p>
    <w:p w14:paraId="29122B6A" w14:textId="3866DD61" w:rsidR="00E112FF" w:rsidRPr="00DC443E" w:rsidRDefault="00591C56" w:rsidP="00E112FF">
      <w:pPr>
        <w:spacing w:before="120" w:after="120" w:line="240" w:lineRule="auto"/>
        <w:jc w:val="both"/>
        <w:rPr>
          <w:rFonts w:ascii="Calibri" w:eastAsia="Calibri" w:hAnsi="Calibri" w:cs="Times New Roman"/>
          <w:sz w:val="24"/>
          <w:szCs w:val="24"/>
          <w:lang w:eastAsia="fr-FR"/>
        </w:rPr>
      </w:pPr>
      <w:r>
        <w:rPr>
          <w:rFonts w:ascii="Calibri" w:eastAsia="Calibri" w:hAnsi="Calibri" w:cs="Times New Roman"/>
          <w:sz w:val="24"/>
          <w:szCs w:val="24"/>
          <w:lang w:eastAsia="fr-FR"/>
        </w:rPr>
        <w:t>Dacă</w:t>
      </w:r>
      <w:r w:rsidR="002364A3">
        <w:rPr>
          <w:rFonts w:ascii="Calibri" w:eastAsia="Calibri" w:hAnsi="Calibri" w:cs="Times New Roman"/>
          <w:sz w:val="24"/>
          <w:szCs w:val="24"/>
          <w:lang w:eastAsia="fr-FR"/>
        </w:rPr>
        <w:t xml:space="preserve"> d</w:t>
      </w:r>
      <w:r w:rsidR="00E112FF" w:rsidRPr="00E112FF">
        <w:rPr>
          <w:rFonts w:ascii="Calibri" w:eastAsia="Calibri" w:hAnsi="Calibri" w:cs="Times New Roman"/>
          <w:sz w:val="24"/>
          <w:szCs w:val="24"/>
          <w:lang w:eastAsia="fr-FR"/>
        </w:rPr>
        <w:t>iminuarea rezultatelor</w:t>
      </w:r>
      <w:r w:rsidR="002364A3">
        <w:rPr>
          <w:rFonts w:ascii="Calibri" w:eastAsia="Calibri" w:hAnsi="Calibri" w:cs="Times New Roman"/>
          <w:sz w:val="24"/>
          <w:szCs w:val="24"/>
          <w:lang w:eastAsia="fr-FR"/>
        </w:rPr>
        <w:t xml:space="preserve"> nu este semnificativă</w:t>
      </w:r>
      <w:r w:rsidR="00E112FF" w:rsidRPr="00E112FF">
        <w:rPr>
          <w:rFonts w:ascii="Calibri" w:eastAsia="Calibri" w:hAnsi="Calibri" w:cs="Times New Roman"/>
          <w:sz w:val="24"/>
          <w:szCs w:val="24"/>
          <w:lang w:eastAsia="fr-FR"/>
        </w:rPr>
        <w:t xml:space="preserve"> </w:t>
      </w:r>
      <w:r w:rsidR="002364A3">
        <w:rPr>
          <w:rFonts w:ascii="Calibri" w:eastAsia="Calibri" w:hAnsi="Calibri" w:cs="Times New Roman"/>
          <w:sz w:val="24"/>
          <w:szCs w:val="24"/>
          <w:lang w:eastAsia="fr-FR"/>
        </w:rPr>
        <w:t>sau</w:t>
      </w:r>
      <w:r w:rsidR="00E112FF" w:rsidRPr="00E112FF">
        <w:rPr>
          <w:rFonts w:ascii="Calibri" w:eastAsia="Calibri" w:hAnsi="Calibri" w:cs="Times New Roman"/>
          <w:sz w:val="24"/>
          <w:szCs w:val="24"/>
          <w:lang w:eastAsia="fr-FR"/>
        </w:rPr>
        <w:t xml:space="preserve">  țint</w:t>
      </w:r>
      <w:r w:rsidR="002364A3">
        <w:rPr>
          <w:rFonts w:ascii="Calibri" w:eastAsia="Calibri" w:hAnsi="Calibri" w:cs="Times New Roman"/>
          <w:sz w:val="24"/>
          <w:szCs w:val="24"/>
          <w:lang w:eastAsia="fr-FR"/>
        </w:rPr>
        <w:t>a</w:t>
      </w:r>
      <w:r w:rsidR="00E112FF" w:rsidRPr="00E112FF">
        <w:rPr>
          <w:rFonts w:ascii="Calibri" w:eastAsia="Calibri" w:hAnsi="Calibri" w:cs="Times New Roman"/>
          <w:sz w:val="24"/>
          <w:szCs w:val="24"/>
          <w:lang w:eastAsia="fr-FR"/>
        </w:rPr>
        <w:t xml:space="preserve"> indicatorilor </w:t>
      </w:r>
      <w:r w:rsidR="002364A3">
        <w:rPr>
          <w:rFonts w:ascii="Calibri" w:eastAsia="Calibri" w:hAnsi="Calibri" w:cs="Times New Roman"/>
          <w:sz w:val="24"/>
          <w:szCs w:val="24"/>
          <w:lang w:eastAsia="fr-FR"/>
        </w:rPr>
        <w:t xml:space="preserve">se diminuează, </w:t>
      </w:r>
      <w:r>
        <w:rPr>
          <w:rFonts w:ascii="Calibri" w:eastAsia="Calibri" w:hAnsi="Calibri" w:cs="Times New Roman"/>
          <w:sz w:val="24"/>
          <w:szCs w:val="24"/>
          <w:lang w:eastAsia="fr-FR"/>
        </w:rPr>
        <w:t>ac</w:t>
      </w:r>
      <w:r w:rsidR="002537FE">
        <w:rPr>
          <w:rFonts w:ascii="Calibri" w:eastAsia="Calibri" w:hAnsi="Calibri" w:cs="Times New Roman"/>
          <w:sz w:val="24"/>
          <w:szCs w:val="24"/>
          <w:lang w:eastAsia="fr-FR"/>
        </w:rPr>
        <w:t>e</w:t>
      </w:r>
      <w:r>
        <w:rPr>
          <w:rFonts w:ascii="Calibri" w:eastAsia="Calibri" w:hAnsi="Calibri" w:cs="Times New Roman"/>
          <w:sz w:val="24"/>
          <w:szCs w:val="24"/>
          <w:lang w:eastAsia="fr-FR"/>
        </w:rPr>
        <w:t xml:space="preserve">ste modificări față de fișă </w:t>
      </w:r>
      <w:r w:rsidR="00E112FF" w:rsidRPr="00E112FF">
        <w:rPr>
          <w:rFonts w:ascii="Calibri" w:eastAsia="Calibri" w:hAnsi="Calibri" w:cs="Times New Roman"/>
          <w:sz w:val="24"/>
          <w:szCs w:val="24"/>
          <w:lang w:eastAsia="fr-FR"/>
        </w:rPr>
        <w:t>pot fi acceptat</w:t>
      </w:r>
      <w:r>
        <w:rPr>
          <w:rFonts w:ascii="Calibri" w:eastAsia="Calibri" w:hAnsi="Calibri" w:cs="Times New Roman"/>
          <w:sz w:val="24"/>
          <w:szCs w:val="24"/>
          <w:lang w:eastAsia="fr-FR"/>
        </w:rPr>
        <w:t>e</w:t>
      </w:r>
      <w:r w:rsidR="00E112FF" w:rsidRPr="00E112FF">
        <w:rPr>
          <w:rFonts w:ascii="Calibri" w:eastAsia="Calibri" w:hAnsi="Calibri" w:cs="Times New Roman"/>
          <w:sz w:val="24"/>
          <w:szCs w:val="24"/>
          <w:lang w:eastAsia="fr-FR"/>
        </w:rPr>
        <w:t xml:space="preserve"> de către AM POAT numai în situații justificate la secțiunea Justificare.</w:t>
      </w:r>
      <w:r w:rsidR="002364A3">
        <w:rPr>
          <w:rFonts w:ascii="Calibri" w:eastAsia="Calibri" w:hAnsi="Calibri" w:cs="Times New Roman"/>
          <w:sz w:val="24"/>
          <w:szCs w:val="24"/>
          <w:lang w:eastAsia="fr-FR"/>
        </w:rPr>
        <w:t xml:space="preserve"> </w:t>
      </w:r>
    </w:p>
    <w:p w14:paraId="32637D83" w14:textId="7A21A9B3" w:rsidR="00DC443E" w:rsidRPr="00DC443E" w:rsidRDefault="00DC443E" w:rsidP="00DC443E">
      <w:pPr>
        <w:spacing w:before="120" w:after="120" w:line="240" w:lineRule="auto"/>
        <w:jc w:val="both"/>
        <w:rPr>
          <w:rFonts w:ascii="Calibri" w:eastAsia="Calibri" w:hAnsi="Calibri" w:cs="Times New Roman"/>
          <w:sz w:val="24"/>
          <w:szCs w:val="24"/>
          <w:lang w:eastAsia="fr-FR"/>
        </w:rPr>
      </w:pPr>
      <w:r w:rsidRPr="00DC443E">
        <w:rPr>
          <w:rFonts w:ascii="Calibri" w:eastAsia="Calibri" w:hAnsi="Calibri" w:cs="Times New Roman"/>
          <w:sz w:val="24"/>
          <w:szCs w:val="24"/>
          <w:lang w:eastAsia="fr-FR"/>
        </w:rPr>
        <w:t>În ceea ce privește bugetul proiectului, acesta trebuie să acopere toate costurile eligibile ale proiectului pentru întreaga perioadă de implementare</w:t>
      </w:r>
      <w:r w:rsidR="009E2222">
        <w:rPr>
          <w:rFonts w:ascii="Calibri" w:eastAsia="Calibri" w:hAnsi="Calibri" w:cs="Times New Roman"/>
          <w:sz w:val="24"/>
          <w:szCs w:val="24"/>
          <w:lang w:eastAsia="fr-FR"/>
        </w:rPr>
        <w:t>,</w:t>
      </w:r>
      <w:r w:rsidRPr="00DC443E">
        <w:rPr>
          <w:rFonts w:ascii="Calibri" w:eastAsia="Calibri" w:hAnsi="Calibri" w:cs="Times New Roman"/>
          <w:sz w:val="24"/>
          <w:szCs w:val="24"/>
          <w:lang w:eastAsia="fr-FR"/>
        </w:rPr>
        <w:t xml:space="preserve"> iar descrierea tuturor articolelor trebuie să fie suficient </w:t>
      </w:r>
      <w:r w:rsidR="009E2222">
        <w:rPr>
          <w:rFonts w:ascii="Calibri" w:eastAsia="Calibri" w:hAnsi="Calibri" w:cs="Times New Roman"/>
          <w:sz w:val="24"/>
          <w:szCs w:val="24"/>
          <w:lang w:eastAsia="fr-FR"/>
        </w:rPr>
        <w:t xml:space="preserve">de </w:t>
      </w:r>
      <w:r w:rsidRPr="00DC443E">
        <w:rPr>
          <w:rFonts w:ascii="Calibri" w:eastAsia="Calibri" w:hAnsi="Calibri" w:cs="Times New Roman"/>
          <w:sz w:val="24"/>
          <w:szCs w:val="24"/>
          <w:lang w:eastAsia="fr-FR"/>
        </w:rPr>
        <w:t xml:space="preserve">detaliată. De asemenea, costurile unitare trebuie să fie specificate pentru fiecare articol bugetar şi să </w:t>
      </w:r>
      <w:r w:rsidRPr="00DC443E">
        <w:rPr>
          <w:rFonts w:ascii="Calibri" w:eastAsia="Calibri" w:hAnsi="Calibri" w:cs="Times New Roman"/>
          <w:sz w:val="24"/>
          <w:szCs w:val="24"/>
          <w:lang w:eastAsia="fr-FR"/>
        </w:rPr>
        <w:lastRenderedPageBreak/>
        <w:t xml:space="preserve">fie estimate în limita celor practicate pe piaţă. Sumele introduse vor fi exprimate în lei şi calculate, </w:t>
      </w:r>
      <w:r w:rsidRPr="00884B20">
        <w:rPr>
          <w:rFonts w:ascii="Calibri" w:eastAsia="Calibri" w:hAnsi="Calibri" w:cs="Times New Roman"/>
          <w:b/>
          <w:sz w:val="24"/>
          <w:szCs w:val="24"/>
          <w:lang w:eastAsia="fr-FR"/>
        </w:rPr>
        <w:t>prin rotunjire aritmetică la două zecimale</w:t>
      </w:r>
      <w:r w:rsidRPr="00DC443E">
        <w:rPr>
          <w:rFonts w:ascii="Calibri" w:eastAsia="Calibri" w:hAnsi="Calibri" w:cs="Times New Roman"/>
          <w:sz w:val="24"/>
          <w:szCs w:val="24"/>
          <w:lang w:eastAsia="fr-FR"/>
        </w:rPr>
        <w:t>.</w:t>
      </w:r>
    </w:p>
    <w:p w14:paraId="2DD2CA48" w14:textId="687E9F83" w:rsidR="00DC443E" w:rsidRPr="002D249B" w:rsidRDefault="00DC443E" w:rsidP="002D249B">
      <w:pPr>
        <w:spacing w:line="240" w:lineRule="auto"/>
        <w:jc w:val="both"/>
        <w:rPr>
          <w:sz w:val="24"/>
          <w:szCs w:val="24"/>
          <w:highlight w:val="yellow"/>
        </w:rPr>
      </w:pPr>
      <w:r w:rsidRPr="00DC443E">
        <w:rPr>
          <w:rFonts w:ascii="Calibri" w:eastAsia="Calibri" w:hAnsi="Calibri" w:cs="Times New Roman"/>
          <w:sz w:val="24"/>
          <w:szCs w:val="24"/>
          <w:lang w:eastAsia="fr-FR"/>
        </w:rPr>
        <w:t xml:space="preserve">În elaborarea bugetului proiectului, solicitanții trebuie să aibă în vedere </w:t>
      </w:r>
      <w:r w:rsidRPr="00DC443E">
        <w:rPr>
          <w:rFonts w:ascii="Calibri" w:eastAsia="Calibri" w:hAnsi="Calibri" w:cs="Times New Roman"/>
          <w:b/>
          <w:sz w:val="24"/>
          <w:szCs w:val="24"/>
          <w:lang w:eastAsia="fr-FR"/>
        </w:rPr>
        <w:t>costurile necesare, indispensabile realizării proiectului</w:t>
      </w:r>
      <w:r w:rsidRPr="00DC443E">
        <w:rPr>
          <w:rFonts w:ascii="Calibri" w:eastAsia="Calibri" w:hAnsi="Calibri" w:cs="Times New Roman"/>
          <w:sz w:val="24"/>
          <w:szCs w:val="24"/>
          <w:lang w:eastAsia="fr-FR"/>
        </w:rPr>
        <w:t>.</w:t>
      </w:r>
      <w:r w:rsidR="003A1FF2">
        <w:rPr>
          <w:rFonts w:ascii="Calibri" w:eastAsia="Calibri" w:hAnsi="Calibri" w:cs="Times New Roman"/>
          <w:sz w:val="24"/>
          <w:szCs w:val="24"/>
          <w:lang w:eastAsia="fr-FR"/>
        </w:rPr>
        <w:t xml:space="preserve"> </w:t>
      </w:r>
      <w:r w:rsidR="003A1FF2" w:rsidRPr="002D249B">
        <w:rPr>
          <w:b/>
          <w:sz w:val="24"/>
        </w:rPr>
        <w:t>De exemplu</w:t>
      </w:r>
      <w:r w:rsidR="003A1FF2" w:rsidRPr="002D249B">
        <w:rPr>
          <w:sz w:val="24"/>
        </w:rPr>
        <w:t>, în cazul unui proiect prin care se asigură funcționarea unei structuri în scopul realizării atribuțiilor acesteia, nu pot fi considerate cheltuieli indispensabile realizării proiectului cheltuieli cu</w:t>
      </w:r>
      <w:r w:rsidR="000B7F75">
        <w:rPr>
          <w:sz w:val="24"/>
        </w:rPr>
        <w:t xml:space="preserve"> </w:t>
      </w:r>
      <w:r w:rsidR="00061B71" w:rsidRPr="002D249B">
        <w:rPr>
          <w:sz w:val="24"/>
          <w:szCs w:val="24"/>
        </w:rPr>
        <w:t>amenajarea spațiului aferent sediului în care funcționează structura respectivă (plantarea florilor</w:t>
      </w:r>
      <w:r w:rsidR="00657BCD" w:rsidRPr="002D249B">
        <w:rPr>
          <w:sz w:val="24"/>
          <w:szCs w:val="24"/>
        </w:rPr>
        <w:t>, toaletarea copacilor</w:t>
      </w:r>
      <w:r w:rsidR="00EE0C18" w:rsidRPr="002D249B">
        <w:rPr>
          <w:sz w:val="24"/>
          <w:szCs w:val="24"/>
        </w:rPr>
        <w:t>, defrișări</w:t>
      </w:r>
      <w:r w:rsidR="00657BCD" w:rsidRPr="002D249B">
        <w:rPr>
          <w:sz w:val="24"/>
          <w:szCs w:val="24"/>
        </w:rPr>
        <w:t xml:space="preserve"> etc.)</w:t>
      </w:r>
      <w:r w:rsidR="003A1FF2" w:rsidRPr="002D249B">
        <w:rPr>
          <w:sz w:val="24"/>
          <w:szCs w:val="24"/>
        </w:rPr>
        <w:t>.</w:t>
      </w:r>
    </w:p>
    <w:p w14:paraId="0AA6EEC5" w14:textId="58EE264E" w:rsidR="00DC443E" w:rsidRPr="00DC443E" w:rsidRDefault="00DC443E" w:rsidP="00DC443E">
      <w:pPr>
        <w:spacing w:before="120" w:after="120" w:line="240" w:lineRule="auto"/>
        <w:jc w:val="both"/>
        <w:rPr>
          <w:rFonts w:ascii="Calibri" w:eastAsia="Calibri" w:hAnsi="Calibri" w:cs="Times New Roman"/>
          <w:sz w:val="24"/>
          <w:szCs w:val="24"/>
          <w:lang w:eastAsia="fr-FR"/>
        </w:rPr>
      </w:pPr>
      <w:r w:rsidRPr="00DC443E">
        <w:rPr>
          <w:rFonts w:ascii="Calibri" w:eastAsia="Calibri" w:hAnsi="Calibri" w:cs="Times New Roman"/>
          <w:sz w:val="24"/>
          <w:szCs w:val="24"/>
          <w:lang w:eastAsia="fr-FR"/>
        </w:rPr>
        <w:t>În plus, la calcularea valorii eligibile a unei cheltuieli, trebuie să se aibă în vedere leg</w:t>
      </w:r>
      <w:r w:rsidR="004F291B">
        <w:rPr>
          <w:rFonts w:ascii="Calibri" w:eastAsia="Calibri" w:hAnsi="Calibri" w:cs="Times New Roman"/>
          <w:sz w:val="24"/>
          <w:szCs w:val="24"/>
          <w:lang w:eastAsia="fr-FR"/>
        </w:rPr>
        <w:t>ă</w:t>
      </w:r>
      <w:r w:rsidRPr="00DC443E">
        <w:rPr>
          <w:rFonts w:ascii="Calibri" w:eastAsia="Calibri" w:hAnsi="Calibri" w:cs="Times New Roman"/>
          <w:sz w:val="24"/>
          <w:szCs w:val="24"/>
          <w:lang w:eastAsia="fr-FR"/>
        </w:rPr>
        <w:t>tura directă a acesteia cu proiectul. De exemplu, în cazul proiectelor destinate rambursării cheltuielilor salariale pentru personalul responsabil de coordonarea, gestionarea și controlul FESI, la calculul valorii eligibile se va aplica un procent atunci când personalul respectiv are și alte atribuții decât cele aferente FESI. De asemenea, în cazul proiectelor prin care se urmăreşte, printre altele, şi acoperirea cheltuielilor de funcţionare, atunci când personalul structurii eligibile realizează şi alte atribuţii decât cele legate de obiectivul proiectului, este necesară determinarea valorii eligibile a acestor cheltuieli, prin aplicarea unor procente. În acest sens</w:t>
      </w:r>
      <w:r w:rsidRPr="008260D7">
        <w:rPr>
          <w:rFonts w:ascii="Calibri" w:eastAsia="Calibri" w:hAnsi="Calibri" w:cs="Times New Roman"/>
          <w:sz w:val="24"/>
          <w:szCs w:val="24"/>
          <w:lang w:eastAsia="fr-FR"/>
        </w:rPr>
        <w:t xml:space="preserve">, </w:t>
      </w:r>
      <w:r w:rsidR="007306E6" w:rsidRPr="008260D7">
        <w:rPr>
          <w:rFonts w:ascii="Calibri" w:eastAsia="Calibri" w:hAnsi="Calibri" w:cs="Times New Roman"/>
          <w:sz w:val="24"/>
          <w:szCs w:val="24"/>
          <w:lang w:eastAsia="fr-FR"/>
        </w:rPr>
        <w:t xml:space="preserve">procentele trebuie estimate astfel încât să </w:t>
      </w:r>
      <w:r w:rsidR="004840B4" w:rsidRPr="008260D7">
        <w:rPr>
          <w:rFonts w:ascii="Calibri" w:eastAsia="Calibri" w:hAnsi="Calibri" w:cs="Times New Roman"/>
          <w:sz w:val="24"/>
          <w:szCs w:val="24"/>
          <w:lang w:eastAsia="fr-FR"/>
        </w:rPr>
        <w:t xml:space="preserve">se </w:t>
      </w:r>
      <w:r w:rsidR="007306E6" w:rsidRPr="008260D7">
        <w:rPr>
          <w:rFonts w:ascii="Calibri" w:eastAsia="Calibri" w:hAnsi="Calibri" w:cs="Times New Roman"/>
          <w:sz w:val="24"/>
          <w:szCs w:val="24"/>
          <w:lang w:eastAsia="fr-FR"/>
        </w:rPr>
        <w:t xml:space="preserve">asigure </w:t>
      </w:r>
      <w:r w:rsidR="004840B4" w:rsidRPr="008260D7">
        <w:rPr>
          <w:rFonts w:ascii="Calibri" w:eastAsia="Calibri" w:hAnsi="Calibri" w:cs="Times New Roman"/>
          <w:sz w:val="24"/>
          <w:szCs w:val="24"/>
          <w:lang w:eastAsia="fr-FR"/>
        </w:rPr>
        <w:t xml:space="preserve">un buget eligibil rezonabil, având în vedere că în implementarea proiectului va fi aplicată </w:t>
      </w:r>
      <w:r w:rsidR="004840B4" w:rsidRPr="008260D7">
        <w:rPr>
          <w:rFonts w:ascii="Calibri" w:eastAsia="Calibri" w:hAnsi="Calibri" w:cs="Times New Roman"/>
          <w:i/>
          <w:sz w:val="24"/>
          <w:szCs w:val="24"/>
          <w:lang w:eastAsia="fr-FR"/>
        </w:rPr>
        <w:t>Metodologia de calcul pentru determinarea valorii eligibile din Programul Operaţional Asistenţă Tehnică a cheltuielilor în cazul în care personalul structurii eligibile realizează şi alte atribuţii decât cele legate de obiectivul proiectului</w:t>
      </w:r>
      <w:r w:rsidR="00615363">
        <w:rPr>
          <w:rFonts w:ascii="Calibri" w:eastAsia="Calibri" w:hAnsi="Calibri" w:cs="Times New Roman"/>
          <w:i/>
          <w:sz w:val="24"/>
          <w:szCs w:val="24"/>
          <w:lang w:eastAsia="fr-FR"/>
        </w:rPr>
        <w:t xml:space="preserve"> </w:t>
      </w:r>
      <w:r w:rsidRPr="008260D7">
        <w:rPr>
          <w:rFonts w:ascii="Calibri" w:eastAsia="Calibri" w:hAnsi="Calibri" w:cs="Times New Roman"/>
          <w:sz w:val="24"/>
          <w:szCs w:val="24"/>
          <w:lang w:eastAsia="fr-FR"/>
        </w:rPr>
        <w:t xml:space="preserve">inclusă în Anexa </w:t>
      </w:r>
      <w:r w:rsidR="004840B4" w:rsidRPr="008260D7">
        <w:rPr>
          <w:rFonts w:ascii="Calibri" w:eastAsia="Calibri" w:hAnsi="Calibri" w:cs="Times New Roman"/>
          <w:sz w:val="24"/>
          <w:szCs w:val="24"/>
          <w:lang w:eastAsia="fr-FR"/>
        </w:rPr>
        <w:t>24</w:t>
      </w:r>
      <w:r w:rsidRPr="008260D7">
        <w:rPr>
          <w:rFonts w:ascii="Calibri" w:eastAsia="Calibri" w:hAnsi="Calibri" w:cs="Times New Roman"/>
          <w:sz w:val="24"/>
          <w:szCs w:val="24"/>
          <w:lang w:eastAsia="fr-FR"/>
        </w:rPr>
        <w:t xml:space="preserve"> </w:t>
      </w:r>
      <w:r w:rsidR="004840B4" w:rsidRPr="008260D7">
        <w:rPr>
          <w:rFonts w:ascii="Calibri" w:eastAsia="Calibri" w:hAnsi="Calibri" w:cs="Times New Roman"/>
          <w:sz w:val="24"/>
          <w:szCs w:val="24"/>
          <w:lang w:eastAsia="fr-FR"/>
        </w:rPr>
        <w:t>l</w:t>
      </w:r>
      <w:r w:rsidRPr="008260D7">
        <w:rPr>
          <w:rFonts w:ascii="Calibri" w:eastAsia="Calibri" w:hAnsi="Calibri" w:cs="Times New Roman"/>
          <w:sz w:val="24"/>
          <w:szCs w:val="24"/>
          <w:lang w:eastAsia="fr-FR"/>
        </w:rPr>
        <w:t>a</w:t>
      </w:r>
      <w:r w:rsidR="004840B4" w:rsidRPr="008260D7">
        <w:rPr>
          <w:rFonts w:ascii="Calibri" w:eastAsia="Calibri" w:hAnsi="Calibri" w:cs="Times New Roman"/>
          <w:sz w:val="24"/>
          <w:szCs w:val="24"/>
          <w:lang w:eastAsia="fr-FR"/>
        </w:rPr>
        <w:t xml:space="preserve"> Ghidul Beneficiarului privind implementarea tehnică şi financiară a proiectelor finanţate din POAT 2014-2020 (</w:t>
      </w:r>
      <w:hyperlink r:id="rId21" w:history="1">
        <w:r w:rsidR="00D85887">
          <w:rPr>
            <w:rStyle w:val="Hyperlink"/>
            <w:sz w:val="24"/>
            <w:szCs w:val="24"/>
          </w:rPr>
          <w:t>în</w:t>
        </w:r>
      </w:hyperlink>
      <w:r w:rsidR="00D85887">
        <w:rPr>
          <w:rStyle w:val="Hyperlink"/>
        </w:rPr>
        <w:t xml:space="preserve"> secțiunea dedicată POAT, la adresa www.fonduri-ue.ro,</w:t>
      </w:r>
      <w:r w:rsidR="00D4687C">
        <w:rPr>
          <w:sz w:val="24"/>
          <w:szCs w:val="24"/>
        </w:rPr>
        <w:t xml:space="preserve"> în ferea</w:t>
      </w:r>
      <w:r w:rsidR="00D85887">
        <w:rPr>
          <w:sz w:val="24"/>
          <w:szCs w:val="24"/>
        </w:rPr>
        <w:t>s</w:t>
      </w:r>
      <w:r w:rsidR="00D4687C">
        <w:rPr>
          <w:sz w:val="24"/>
          <w:szCs w:val="24"/>
        </w:rPr>
        <w:t xml:space="preserve">tra </w:t>
      </w:r>
      <w:r w:rsidR="00D85887" w:rsidRPr="001361D7">
        <w:rPr>
          <w:i/>
          <w:iCs/>
          <w:sz w:val="24"/>
          <w:szCs w:val="24"/>
        </w:rPr>
        <w:t>I</w:t>
      </w:r>
      <w:r w:rsidR="00D4687C" w:rsidRPr="001361D7">
        <w:rPr>
          <w:i/>
          <w:iCs/>
          <w:sz w:val="24"/>
          <w:szCs w:val="24"/>
        </w:rPr>
        <w:t>mplementare program</w:t>
      </w:r>
      <w:r w:rsidR="004840B4" w:rsidRPr="008260D7">
        <w:rPr>
          <w:rFonts w:ascii="Calibri" w:eastAsia="Calibri" w:hAnsi="Calibri" w:cs="Times New Roman"/>
          <w:sz w:val="24"/>
          <w:szCs w:val="24"/>
          <w:lang w:eastAsia="fr-FR"/>
        </w:rPr>
        <w:t>)</w:t>
      </w:r>
      <w:r w:rsidRPr="008260D7">
        <w:rPr>
          <w:rFonts w:ascii="Calibri" w:eastAsia="Calibri" w:hAnsi="Calibri" w:cs="Times New Roman"/>
          <w:sz w:val="24"/>
          <w:szCs w:val="24"/>
          <w:lang w:eastAsia="fr-FR"/>
        </w:rPr>
        <w:t>.</w:t>
      </w:r>
    </w:p>
    <w:p w14:paraId="4122C166" w14:textId="77777777" w:rsidR="00DC443E" w:rsidRPr="00DC443E" w:rsidRDefault="00DC443E" w:rsidP="00DC443E">
      <w:pPr>
        <w:spacing w:before="120" w:after="120" w:line="240" w:lineRule="auto"/>
        <w:jc w:val="both"/>
        <w:rPr>
          <w:rFonts w:ascii="Calibri" w:eastAsia="Calibri" w:hAnsi="Calibri" w:cs="Times New Roman"/>
          <w:sz w:val="24"/>
          <w:szCs w:val="24"/>
          <w:lang w:eastAsia="fr-FR"/>
        </w:rPr>
      </w:pPr>
      <w:r w:rsidRPr="00DC443E">
        <w:rPr>
          <w:rFonts w:ascii="Calibri" w:eastAsia="Calibri" w:hAnsi="Calibri" w:cs="Times New Roman"/>
          <w:sz w:val="24"/>
          <w:szCs w:val="24"/>
          <w:lang w:eastAsia="fr-FR"/>
        </w:rPr>
        <w:t>Bugetul cererii de finanţare se fundamentează pe categorii</w:t>
      </w:r>
      <w:r>
        <w:rPr>
          <w:rFonts w:ascii="Calibri" w:eastAsia="Calibri" w:hAnsi="Calibri" w:cs="Times New Roman"/>
          <w:sz w:val="24"/>
          <w:szCs w:val="24"/>
          <w:lang w:eastAsia="fr-FR"/>
        </w:rPr>
        <w:t xml:space="preserve">le de cheltuieli prevăzute la secțiunea 2.3 </w:t>
      </w:r>
      <w:r w:rsidRPr="00DC443E">
        <w:rPr>
          <w:rFonts w:ascii="Calibri" w:eastAsia="Calibri" w:hAnsi="Calibri" w:cs="Times New Roman"/>
          <w:sz w:val="24"/>
          <w:szCs w:val="24"/>
          <w:lang w:eastAsia="fr-FR"/>
        </w:rPr>
        <w:t>Eligibilitatea cheltuielilor</w:t>
      </w:r>
      <w:r>
        <w:rPr>
          <w:rFonts w:ascii="Calibri" w:eastAsia="Calibri" w:hAnsi="Calibri" w:cs="Times New Roman"/>
          <w:sz w:val="24"/>
          <w:szCs w:val="24"/>
          <w:lang w:eastAsia="fr-FR"/>
        </w:rPr>
        <w:t xml:space="preserve"> din prezentul ghid.</w:t>
      </w:r>
    </w:p>
    <w:p w14:paraId="6D624AFB" w14:textId="77777777" w:rsidR="00DC443E" w:rsidRPr="00DC443E" w:rsidRDefault="00DC443E" w:rsidP="00DC443E">
      <w:pPr>
        <w:spacing w:before="120" w:after="120" w:line="240" w:lineRule="auto"/>
        <w:jc w:val="both"/>
        <w:rPr>
          <w:rFonts w:ascii="Calibri" w:eastAsia="Calibri" w:hAnsi="Calibri" w:cs="Times New Roman"/>
          <w:sz w:val="24"/>
          <w:szCs w:val="24"/>
          <w:lang w:eastAsia="fr-FR"/>
        </w:rPr>
      </w:pPr>
      <w:r w:rsidRPr="00DC443E">
        <w:rPr>
          <w:rFonts w:ascii="Calibri" w:eastAsia="Calibri" w:hAnsi="Calibri" w:cs="Times New Roman"/>
          <w:sz w:val="24"/>
          <w:szCs w:val="24"/>
          <w:lang w:eastAsia="fr-FR"/>
        </w:rPr>
        <w:t xml:space="preserve">Orice cheltuială inclusă în buget trebuie încadrată într-una din aceste categorii. </w:t>
      </w:r>
    </w:p>
    <w:p w14:paraId="6EE372B8" w14:textId="77777777" w:rsidR="00DC443E" w:rsidRPr="00DC443E" w:rsidRDefault="00DC443E" w:rsidP="00DC443E">
      <w:pPr>
        <w:spacing w:before="120" w:after="120" w:line="240" w:lineRule="auto"/>
        <w:jc w:val="both"/>
        <w:rPr>
          <w:rFonts w:ascii="Calibri" w:eastAsia="Calibri" w:hAnsi="Calibri" w:cs="Times New Roman"/>
          <w:sz w:val="24"/>
          <w:szCs w:val="24"/>
          <w:lang w:eastAsia="fr-FR"/>
        </w:rPr>
      </w:pPr>
      <w:r w:rsidRPr="00DC443E">
        <w:rPr>
          <w:rFonts w:ascii="Calibri" w:eastAsia="Calibri" w:hAnsi="Calibri" w:cs="Times New Roman"/>
          <w:sz w:val="24"/>
          <w:szCs w:val="24"/>
          <w:lang w:eastAsia="fr-FR"/>
        </w:rPr>
        <w:t xml:space="preserve">Totodată, în momentul în care elaborează bugetul, solicitanţii trebuie să aibă în vedere eventuale modificări ale preţurilor ce pot surveni de la momentul elaborării şi depunerii Cererii de finanţare până la momentul aprobării/ încheierii contractelor de achiziţie publică subsecvente. </w:t>
      </w:r>
    </w:p>
    <w:p w14:paraId="26B500A5" w14:textId="77382DBB" w:rsidR="00DC443E" w:rsidRPr="00DC443E" w:rsidRDefault="00DC443E" w:rsidP="00DC443E">
      <w:pPr>
        <w:spacing w:before="120" w:after="120" w:line="240" w:lineRule="auto"/>
        <w:jc w:val="both"/>
        <w:rPr>
          <w:rFonts w:ascii="Calibri" w:eastAsia="Calibri" w:hAnsi="Calibri" w:cs="Times New Roman"/>
          <w:sz w:val="24"/>
          <w:szCs w:val="24"/>
          <w:lang w:eastAsia="fr-FR"/>
        </w:rPr>
      </w:pPr>
      <w:r w:rsidRPr="00DC443E">
        <w:rPr>
          <w:rFonts w:ascii="Calibri" w:eastAsia="Calibri" w:hAnsi="Calibri" w:cs="Times New Roman"/>
          <w:sz w:val="24"/>
          <w:szCs w:val="24"/>
          <w:lang w:eastAsia="fr-FR"/>
        </w:rPr>
        <w:t>Autoritatea de Management pentru POAT îşi rezervă dreptul de a întreprinde măsurile necesare pentru a se asigura de rezonabilitatea valorilor cuprinse în bugetele orientative din contractele</w:t>
      </w:r>
      <w:r w:rsidR="006C3589">
        <w:rPr>
          <w:rFonts w:ascii="Calibri" w:eastAsia="Calibri" w:hAnsi="Calibri" w:cs="Times New Roman"/>
          <w:sz w:val="24"/>
          <w:szCs w:val="24"/>
          <w:lang w:eastAsia="fr-FR"/>
        </w:rPr>
        <w:t>/deciziile</w:t>
      </w:r>
      <w:r w:rsidRPr="00DC443E">
        <w:rPr>
          <w:rFonts w:ascii="Calibri" w:eastAsia="Calibri" w:hAnsi="Calibri" w:cs="Times New Roman"/>
          <w:sz w:val="24"/>
          <w:szCs w:val="24"/>
          <w:lang w:eastAsia="fr-FR"/>
        </w:rPr>
        <w:t xml:space="preserve"> de finanţare şi de a nu lua în considerare, la evaluarea bugetului, costurile nefundamentate/insuficient fundamentate, în asistenţa financiară nerambursabilă solicitată</w:t>
      </w:r>
      <w:r w:rsidR="006C3589">
        <w:rPr>
          <w:rFonts w:ascii="Calibri" w:eastAsia="Calibri" w:hAnsi="Calibri" w:cs="Times New Roman"/>
          <w:sz w:val="24"/>
          <w:szCs w:val="24"/>
          <w:lang w:eastAsia="fr-FR"/>
        </w:rPr>
        <w:t xml:space="preserve">, inclusiv în cadrul </w:t>
      </w:r>
      <w:r w:rsidR="006C3589" w:rsidRPr="0034058B">
        <w:rPr>
          <w:rFonts w:ascii="Calibri" w:eastAsia="Calibri" w:hAnsi="Calibri" w:cs="Times New Roman"/>
          <w:sz w:val="24"/>
          <w:szCs w:val="24"/>
          <w:lang w:eastAsia="fr-FR"/>
        </w:rPr>
        <w:t>proiectelor care se implementează prin intermediul acordurilor/contractelor de servicii cu instituții financiare internaționale (Banca Europeană de Investiții, Banca Mondială, Banca Europeană pentru Reconstrucție și Dezvoltare)</w:t>
      </w:r>
      <w:r w:rsidRPr="0034058B">
        <w:rPr>
          <w:rFonts w:ascii="Calibri" w:eastAsia="Calibri" w:hAnsi="Calibri" w:cs="Times New Roman"/>
          <w:sz w:val="24"/>
          <w:szCs w:val="24"/>
          <w:lang w:eastAsia="fr-FR"/>
        </w:rPr>
        <w:t>.</w:t>
      </w:r>
      <w:r w:rsidRPr="00DC443E">
        <w:rPr>
          <w:rFonts w:ascii="Calibri" w:eastAsia="Calibri" w:hAnsi="Calibri" w:cs="Times New Roman"/>
          <w:sz w:val="24"/>
          <w:szCs w:val="24"/>
          <w:lang w:eastAsia="fr-FR"/>
        </w:rPr>
        <w:t xml:space="preserve"> </w:t>
      </w:r>
    </w:p>
    <w:p w14:paraId="46552B19" w14:textId="77777777" w:rsidR="00C14EAD" w:rsidRDefault="00DC443E" w:rsidP="00DC443E">
      <w:pPr>
        <w:spacing w:before="120" w:after="120" w:line="240" w:lineRule="auto"/>
        <w:jc w:val="both"/>
        <w:rPr>
          <w:rFonts w:ascii="Calibri" w:eastAsia="Calibri" w:hAnsi="Calibri" w:cs="Times New Roman"/>
          <w:sz w:val="24"/>
          <w:szCs w:val="24"/>
          <w:lang w:eastAsia="fr-FR"/>
        </w:rPr>
      </w:pPr>
      <w:r w:rsidRPr="00DC443E">
        <w:rPr>
          <w:rFonts w:ascii="Calibri" w:eastAsia="Calibri" w:hAnsi="Calibri" w:cs="Times New Roman"/>
          <w:sz w:val="24"/>
          <w:szCs w:val="24"/>
          <w:lang w:eastAsia="fr-FR"/>
        </w:rPr>
        <w:t>În acest context, solicitanţii trebuie să furnizeze, ca anexe la cererea de finanțare, oferte de preţ</w:t>
      </w:r>
      <w:r w:rsidR="00921867">
        <w:rPr>
          <w:rFonts w:ascii="Calibri" w:eastAsia="Calibri" w:hAnsi="Calibri" w:cs="Times New Roman"/>
          <w:sz w:val="24"/>
          <w:szCs w:val="24"/>
          <w:lang w:eastAsia="fr-FR"/>
        </w:rPr>
        <w:t>, contracte similare</w:t>
      </w:r>
      <w:r w:rsidRPr="00DC443E">
        <w:rPr>
          <w:rFonts w:ascii="Calibri" w:eastAsia="Calibri" w:hAnsi="Calibri" w:cs="Times New Roman"/>
          <w:sz w:val="24"/>
          <w:szCs w:val="24"/>
          <w:lang w:eastAsia="fr-FR"/>
        </w:rPr>
        <w:t xml:space="preserve"> sau alte documente justificative care să susţină preţurile orientative prevăzute în bugete</w:t>
      </w:r>
      <w:r w:rsidR="00964269">
        <w:rPr>
          <w:rFonts w:ascii="Calibri" w:eastAsia="Calibri" w:hAnsi="Calibri" w:cs="Times New Roman"/>
          <w:sz w:val="24"/>
          <w:szCs w:val="24"/>
          <w:lang w:eastAsia="fr-FR"/>
        </w:rPr>
        <w:t>, cu excepția</w:t>
      </w:r>
      <w:r w:rsidR="00C14EAD">
        <w:rPr>
          <w:rFonts w:ascii="Calibri" w:eastAsia="Calibri" w:hAnsi="Calibri" w:cs="Times New Roman"/>
          <w:sz w:val="24"/>
          <w:szCs w:val="24"/>
          <w:lang w:eastAsia="fr-FR"/>
        </w:rPr>
        <w:t>:</w:t>
      </w:r>
      <w:r w:rsidR="00964269">
        <w:rPr>
          <w:rFonts w:ascii="Calibri" w:eastAsia="Calibri" w:hAnsi="Calibri" w:cs="Times New Roman"/>
          <w:sz w:val="24"/>
          <w:szCs w:val="24"/>
          <w:lang w:eastAsia="fr-FR"/>
        </w:rPr>
        <w:t xml:space="preserve"> </w:t>
      </w:r>
    </w:p>
    <w:p w14:paraId="4E84041D" w14:textId="1D8DC0D6" w:rsidR="00C14EAD" w:rsidRDefault="00DD52A7" w:rsidP="002D249B">
      <w:pPr>
        <w:pStyle w:val="ListParagraph"/>
        <w:numPr>
          <w:ilvl w:val="0"/>
          <w:numId w:val="71"/>
        </w:numPr>
        <w:spacing w:before="120" w:after="120" w:line="240" w:lineRule="auto"/>
        <w:jc w:val="both"/>
        <w:rPr>
          <w:rFonts w:ascii="Calibri" w:eastAsia="Calibri" w:hAnsi="Calibri" w:cs="Times New Roman"/>
          <w:sz w:val="24"/>
          <w:szCs w:val="24"/>
          <w:lang w:eastAsia="fr-FR"/>
        </w:rPr>
      </w:pPr>
      <w:r w:rsidRPr="002D249B">
        <w:rPr>
          <w:rFonts w:ascii="Calibri" w:eastAsia="Calibri" w:hAnsi="Calibri" w:cs="Times New Roman"/>
          <w:sz w:val="24"/>
          <w:szCs w:val="24"/>
          <w:lang w:eastAsia="fr-FR"/>
        </w:rPr>
        <w:t xml:space="preserve">valorii incluse în </w:t>
      </w:r>
      <w:r w:rsidR="00964269" w:rsidRPr="002D249B">
        <w:rPr>
          <w:rFonts w:ascii="Calibri" w:eastAsia="Calibri" w:hAnsi="Calibri" w:cs="Times New Roman"/>
          <w:sz w:val="24"/>
          <w:szCs w:val="24"/>
          <w:lang w:eastAsia="fr-FR"/>
        </w:rPr>
        <w:t>categori</w:t>
      </w:r>
      <w:r w:rsidRPr="002D249B">
        <w:rPr>
          <w:rFonts w:ascii="Calibri" w:eastAsia="Calibri" w:hAnsi="Calibri" w:cs="Times New Roman"/>
          <w:sz w:val="24"/>
          <w:szCs w:val="24"/>
          <w:lang w:eastAsia="fr-FR"/>
        </w:rPr>
        <w:t xml:space="preserve">a </w:t>
      </w:r>
      <w:r w:rsidR="00964269" w:rsidRPr="002D249B">
        <w:rPr>
          <w:rFonts w:ascii="Calibri" w:eastAsia="Calibri" w:hAnsi="Calibri" w:cs="Times New Roman"/>
          <w:sz w:val="24"/>
          <w:szCs w:val="24"/>
          <w:lang w:eastAsia="fr-FR"/>
        </w:rPr>
        <w:t>de cheltuieli indirecte conform art.</w:t>
      </w:r>
      <w:r w:rsidR="00615363">
        <w:rPr>
          <w:rFonts w:ascii="Calibri" w:eastAsia="Calibri" w:hAnsi="Calibri" w:cs="Times New Roman"/>
          <w:sz w:val="24"/>
          <w:szCs w:val="24"/>
          <w:lang w:eastAsia="fr-FR"/>
        </w:rPr>
        <w:t xml:space="preserve"> </w:t>
      </w:r>
      <w:r w:rsidR="00964269" w:rsidRPr="002D249B">
        <w:rPr>
          <w:rFonts w:ascii="Calibri" w:eastAsia="Calibri" w:hAnsi="Calibri" w:cs="Times New Roman"/>
          <w:sz w:val="24"/>
          <w:szCs w:val="24"/>
          <w:lang w:eastAsia="fr-FR"/>
        </w:rPr>
        <w:t>68</w:t>
      </w:r>
      <w:r w:rsidR="00E86754">
        <w:rPr>
          <w:rFonts w:ascii="Calibri" w:eastAsia="Calibri" w:hAnsi="Calibri" w:cs="Times New Roman"/>
          <w:sz w:val="24"/>
          <w:szCs w:val="24"/>
          <w:lang w:eastAsia="fr-FR"/>
        </w:rPr>
        <w:t xml:space="preserve"> RDC</w:t>
      </w:r>
      <w:r w:rsidR="00964269" w:rsidRPr="002D249B">
        <w:rPr>
          <w:rFonts w:ascii="Calibri" w:eastAsia="Calibri" w:hAnsi="Calibri" w:cs="Times New Roman"/>
          <w:sz w:val="24"/>
          <w:szCs w:val="24"/>
          <w:lang w:eastAsia="fr-FR"/>
        </w:rPr>
        <w:t xml:space="preserve"> (cod 44)</w:t>
      </w:r>
      <w:r w:rsidR="00C14EAD">
        <w:rPr>
          <w:rFonts w:ascii="Calibri" w:eastAsia="Calibri" w:hAnsi="Calibri" w:cs="Times New Roman"/>
          <w:sz w:val="24"/>
          <w:szCs w:val="24"/>
          <w:lang w:eastAsia="fr-FR"/>
        </w:rPr>
        <w:t>;</w:t>
      </w:r>
    </w:p>
    <w:p w14:paraId="4C8D47FA" w14:textId="65033FFD" w:rsidR="001E6833" w:rsidRDefault="00C14EAD" w:rsidP="002D249B">
      <w:pPr>
        <w:pStyle w:val="ListParagraph"/>
        <w:numPr>
          <w:ilvl w:val="0"/>
          <w:numId w:val="71"/>
        </w:numPr>
        <w:spacing w:before="120" w:after="120" w:line="240" w:lineRule="auto"/>
        <w:jc w:val="both"/>
        <w:rPr>
          <w:rFonts w:ascii="Calibri" w:eastAsia="Calibri" w:hAnsi="Calibri" w:cs="Times New Roman"/>
          <w:sz w:val="24"/>
          <w:szCs w:val="24"/>
          <w:lang w:eastAsia="fr-FR"/>
        </w:rPr>
      </w:pPr>
      <w:r>
        <w:rPr>
          <w:rFonts w:ascii="Calibri" w:eastAsia="Calibri" w:hAnsi="Calibri" w:cs="Times New Roman"/>
          <w:sz w:val="24"/>
          <w:szCs w:val="24"/>
          <w:lang w:eastAsia="fr-FR"/>
        </w:rPr>
        <w:t>estimărilor care au la bază cheltuieli anterior incluse în proiecte finanțate din POAT</w:t>
      </w:r>
      <w:r w:rsidR="001E6833">
        <w:rPr>
          <w:rFonts w:ascii="Calibri" w:eastAsia="Calibri" w:hAnsi="Calibri" w:cs="Times New Roman"/>
          <w:sz w:val="24"/>
          <w:szCs w:val="24"/>
          <w:lang w:eastAsia="fr-FR"/>
        </w:rPr>
        <w:t>. Mai jos sunt prezentate câteva exemple în acest sens, fără ca acestea să fie exhaustive, utilizarea acestui tip de estimare urmând a fi analizată din punct de vedere a rezonabilității de la caz la caz în procesul de evaluare:</w:t>
      </w:r>
    </w:p>
    <w:p w14:paraId="79B76966" w14:textId="5CBA56A1" w:rsidR="001E6833" w:rsidRPr="002D249B" w:rsidRDefault="00887CF8" w:rsidP="002D249B">
      <w:pPr>
        <w:pStyle w:val="ListParagraph"/>
        <w:numPr>
          <w:ilvl w:val="1"/>
          <w:numId w:val="71"/>
        </w:numPr>
        <w:spacing w:line="240" w:lineRule="auto"/>
        <w:jc w:val="both"/>
        <w:rPr>
          <w:rFonts w:ascii="Calibri" w:eastAsia="Calibri" w:hAnsi="Calibri" w:cs="Times New Roman"/>
          <w:sz w:val="24"/>
          <w:szCs w:val="24"/>
          <w:lang w:eastAsia="fr-FR"/>
        </w:rPr>
      </w:pPr>
      <w:r w:rsidRPr="00887CF8">
        <w:rPr>
          <w:rFonts w:ascii="Calibri" w:eastAsia="Calibri" w:hAnsi="Calibri" w:cs="Times New Roman"/>
          <w:sz w:val="24"/>
          <w:szCs w:val="24"/>
          <w:lang w:eastAsia="fr-FR"/>
        </w:rPr>
        <w:t xml:space="preserve">dacă în cadrul unui proiect finanțat din POAT a fost prevăzută achiziția de hard-disk-uri externe </w:t>
      </w:r>
      <w:r w:rsidR="003D4570">
        <w:rPr>
          <w:rFonts w:ascii="Calibri" w:eastAsia="Calibri" w:hAnsi="Calibri" w:cs="Times New Roman"/>
          <w:sz w:val="24"/>
          <w:szCs w:val="24"/>
          <w:lang w:eastAsia="fr-FR"/>
        </w:rPr>
        <w:t xml:space="preserve">la </w:t>
      </w:r>
      <w:r w:rsidRPr="00887CF8">
        <w:rPr>
          <w:rFonts w:ascii="Calibri" w:eastAsia="Calibri" w:hAnsi="Calibri" w:cs="Times New Roman"/>
          <w:sz w:val="24"/>
          <w:szCs w:val="24"/>
          <w:lang w:eastAsia="fr-FR"/>
        </w:rPr>
        <w:t xml:space="preserve">un anumit cost și în urma suplimentării schemei de personal este necesar un nou proiect în care se prevede achiziționarea de hard-disk-uri pentru </w:t>
      </w:r>
      <w:r w:rsidRPr="00887CF8">
        <w:rPr>
          <w:rFonts w:ascii="Calibri" w:eastAsia="Calibri" w:hAnsi="Calibri" w:cs="Times New Roman"/>
          <w:sz w:val="24"/>
          <w:szCs w:val="24"/>
          <w:lang w:eastAsia="fr-FR"/>
        </w:rPr>
        <w:lastRenderedPageBreak/>
        <w:t>noile persoane angajate, poate fi utilizat pentru estimare costul din vechiul proiect fără a se mai atașa documente justificative;</w:t>
      </w:r>
    </w:p>
    <w:p w14:paraId="68740B4A" w14:textId="011061EE" w:rsidR="003D4570" w:rsidRDefault="008663DF" w:rsidP="002D249B">
      <w:pPr>
        <w:pStyle w:val="ListParagraph"/>
        <w:numPr>
          <w:ilvl w:val="1"/>
          <w:numId w:val="71"/>
        </w:numPr>
        <w:spacing w:before="120" w:after="120" w:line="240" w:lineRule="auto"/>
        <w:jc w:val="both"/>
        <w:rPr>
          <w:rFonts w:ascii="Calibri" w:eastAsia="Calibri" w:hAnsi="Calibri" w:cs="Times New Roman"/>
          <w:sz w:val="24"/>
          <w:szCs w:val="24"/>
          <w:lang w:eastAsia="fr-FR"/>
        </w:rPr>
      </w:pPr>
      <w:r>
        <w:rPr>
          <w:rFonts w:ascii="Calibri" w:eastAsia="Calibri" w:hAnsi="Calibri" w:cs="Times New Roman"/>
          <w:sz w:val="24"/>
          <w:szCs w:val="24"/>
          <w:lang w:eastAsia="fr-FR"/>
        </w:rPr>
        <w:t>dacă într-un proiect anterior au fost incluse cheltuieli cu materiale consumabile pentru un număr de persoane și un număr de luni de implementare a proiectului și pe baza acestei valori se calculează un cost mediu/persoană/lună, acesta poate fi utilizat în noul proiect la justificarea costurilor cu materialele consumabile</w:t>
      </w:r>
      <w:r w:rsidR="003D4570">
        <w:rPr>
          <w:rFonts w:ascii="Calibri" w:eastAsia="Calibri" w:hAnsi="Calibri" w:cs="Times New Roman"/>
          <w:sz w:val="24"/>
          <w:szCs w:val="24"/>
          <w:lang w:eastAsia="fr-FR"/>
        </w:rPr>
        <w:t>;</w:t>
      </w:r>
    </w:p>
    <w:p w14:paraId="6A20F395" w14:textId="7D9E64EC" w:rsidR="00C14EAD" w:rsidRDefault="003D4570" w:rsidP="002D249B">
      <w:pPr>
        <w:pStyle w:val="ListParagraph"/>
        <w:numPr>
          <w:ilvl w:val="1"/>
          <w:numId w:val="71"/>
        </w:numPr>
        <w:spacing w:before="120" w:after="120" w:line="240" w:lineRule="auto"/>
        <w:jc w:val="both"/>
        <w:rPr>
          <w:rFonts w:ascii="Calibri" w:eastAsia="Calibri" w:hAnsi="Calibri" w:cs="Times New Roman"/>
          <w:sz w:val="24"/>
          <w:szCs w:val="24"/>
          <w:lang w:eastAsia="fr-FR"/>
        </w:rPr>
      </w:pPr>
      <w:r>
        <w:rPr>
          <w:rFonts w:ascii="Calibri" w:eastAsia="Calibri" w:hAnsi="Calibri" w:cs="Times New Roman"/>
          <w:sz w:val="24"/>
          <w:szCs w:val="24"/>
          <w:lang w:eastAsia="fr-FR"/>
        </w:rPr>
        <w:t>dacă printr-un proiect anterior s-a urmărit formarea de personal, într-un nou proiect de formare, cheltuielile cu derularea sesiunilor de formare se pot justifica prin utilizarea unui cost mediu pe zi de formare din vechiul proiect, fără a se mai atașa documente justificative pentru costurile de cazare, transport, servicii formare etc. incluse în acest cost mediu</w:t>
      </w:r>
      <w:r w:rsidR="00DC443E" w:rsidRPr="002D249B">
        <w:rPr>
          <w:rFonts w:ascii="Calibri" w:eastAsia="Calibri" w:hAnsi="Calibri" w:cs="Times New Roman"/>
          <w:sz w:val="24"/>
          <w:szCs w:val="24"/>
          <w:lang w:eastAsia="fr-FR"/>
        </w:rPr>
        <w:t xml:space="preserve">. </w:t>
      </w:r>
    </w:p>
    <w:p w14:paraId="08E680E7" w14:textId="0D2D7CB0" w:rsidR="00DC443E" w:rsidRPr="002D249B" w:rsidRDefault="007A4391" w:rsidP="00C14EAD">
      <w:pPr>
        <w:spacing w:before="120" w:after="120" w:line="240" w:lineRule="auto"/>
        <w:jc w:val="both"/>
        <w:rPr>
          <w:rFonts w:ascii="Calibri" w:eastAsia="Calibri" w:hAnsi="Calibri" w:cs="Times New Roman"/>
          <w:sz w:val="24"/>
          <w:szCs w:val="24"/>
          <w:lang w:eastAsia="fr-FR"/>
        </w:rPr>
      </w:pPr>
      <w:r w:rsidRPr="002D249B">
        <w:rPr>
          <w:rFonts w:ascii="Calibri" w:eastAsia="Calibri" w:hAnsi="Calibri" w:cs="Times New Roman"/>
          <w:sz w:val="24"/>
          <w:szCs w:val="24"/>
          <w:lang w:eastAsia="fr-FR"/>
        </w:rPr>
        <w:t xml:space="preserve">Ca documente justificative, </w:t>
      </w:r>
      <w:r w:rsidR="00DD52A7" w:rsidRPr="002D249B">
        <w:rPr>
          <w:rFonts w:ascii="Calibri" w:eastAsia="Calibri" w:hAnsi="Calibri" w:cs="Times New Roman"/>
          <w:sz w:val="24"/>
          <w:szCs w:val="24"/>
          <w:lang w:eastAsia="fr-FR"/>
        </w:rPr>
        <w:t xml:space="preserve">se </w:t>
      </w:r>
      <w:r w:rsidR="00C14EAD" w:rsidRPr="002D249B">
        <w:rPr>
          <w:rFonts w:ascii="Calibri" w:eastAsia="Calibri" w:hAnsi="Calibri" w:cs="Times New Roman"/>
          <w:sz w:val="24"/>
          <w:szCs w:val="24"/>
          <w:lang w:eastAsia="fr-FR"/>
        </w:rPr>
        <w:t xml:space="preserve">mai </w:t>
      </w:r>
      <w:r w:rsidR="00DD52A7" w:rsidRPr="002D249B">
        <w:rPr>
          <w:rFonts w:ascii="Calibri" w:eastAsia="Calibri" w:hAnsi="Calibri" w:cs="Times New Roman"/>
          <w:sz w:val="24"/>
          <w:szCs w:val="24"/>
          <w:lang w:eastAsia="fr-FR"/>
        </w:rPr>
        <w:t>pot atașa tabele centralizatoare cu informații privind facturile/contractele plătite/derulate (produsele/serviciile achiziționate, valoarea fără TVA, TVA etc.)</w:t>
      </w:r>
      <w:r w:rsidR="00BA3D75" w:rsidRPr="002D249B">
        <w:rPr>
          <w:rFonts w:ascii="Calibri" w:eastAsia="Calibri" w:hAnsi="Calibri" w:cs="Times New Roman"/>
          <w:sz w:val="24"/>
          <w:szCs w:val="24"/>
          <w:lang w:eastAsia="fr-FR"/>
        </w:rPr>
        <w:t xml:space="preserve"> semnate de reprezentantul legal sau persoana căreia i s-a delegat această calitate</w:t>
      </w:r>
      <w:r w:rsidR="00DD52A7" w:rsidRPr="002D249B">
        <w:rPr>
          <w:rFonts w:ascii="Calibri" w:eastAsia="Calibri" w:hAnsi="Calibri" w:cs="Times New Roman"/>
          <w:sz w:val="24"/>
          <w:szCs w:val="24"/>
          <w:lang w:eastAsia="fr-FR"/>
        </w:rPr>
        <w:t>.</w:t>
      </w:r>
    </w:p>
    <w:p w14:paraId="0DEBD1EC" w14:textId="77777777" w:rsidR="00DC443E" w:rsidRPr="00DC443E" w:rsidRDefault="00DC443E" w:rsidP="00DC443E">
      <w:pPr>
        <w:spacing w:before="120" w:after="120" w:line="240" w:lineRule="auto"/>
        <w:jc w:val="both"/>
        <w:rPr>
          <w:rFonts w:ascii="Calibri" w:eastAsia="Calibri" w:hAnsi="Calibri" w:cs="Times New Roman"/>
          <w:sz w:val="24"/>
          <w:szCs w:val="24"/>
          <w:lang w:eastAsia="fr-FR"/>
        </w:rPr>
      </w:pPr>
      <w:r w:rsidRPr="00DC443E">
        <w:rPr>
          <w:rFonts w:ascii="Calibri" w:eastAsia="Calibri" w:hAnsi="Calibri" w:cs="Times New Roman"/>
          <w:sz w:val="24"/>
          <w:szCs w:val="24"/>
          <w:lang w:eastAsia="fr-FR"/>
        </w:rPr>
        <w:t xml:space="preserve">Excepție fac proiectele ce îşi propun finanțarea cheltuielilor de personal efectuate de instituțiile publice pentru personalul implicat în coordonarea, gestionarea și controlul fondurilor ESI, unde bugetul este estimat în baza salariilor acordate conform legislației naționale </w:t>
      </w:r>
      <w:r w:rsidRPr="009E2222">
        <w:rPr>
          <w:rFonts w:ascii="Calibri" w:eastAsia="Calibri" w:hAnsi="Calibri" w:cs="Times New Roman"/>
          <w:sz w:val="24"/>
          <w:szCs w:val="24"/>
          <w:lang w:eastAsia="fr-FR"/>
        </w:rPr>
        <w:t>specifice și unde se solicită anexarea statelor de plată.</w:t>
      </w:r>
    </w:p>
    <w:p w14:paraId="2AE10076" w14:textId="3520B7A1" w:rsidR="00DC443E" w:rsidRPr="00026F42" w:rsidRDefault="00DC443E" w:rsidP="00DC443E">
      <w:pPr>
        <w:spacing w:before="120" w:after="120" w:line="240" w:lineRule="auto"/>
        <w:jc w:val="both"/>
        <w:rPr>
          <w:rFonts w:ascii="Calibri" w:eastAsia="Calibri" w:hAnsi="Calibri" w:cs="Times New Roman"/>
          <w:b/>
          <w:sz w:val="24"/>
          <w:szCs w:val="24"/>
          <w:lang w:eastAsia="fr-FR"/>
        </w:rPr>
      </w:pPr>
      <w:r w:rsidRPr="00026F42">
        <w:rPr>
          <w:rFonts w:ascii="Calibri" w:eastAsia="Calibri" w:hAnsi="Calibri" w:cs="Times New Roman"/>
          <w:b/>
          <w:sz w:val="24"/>
          <w:szCs w:val="24"/>
          <w:lang w:eastAsia="fr-FR"/>
        </w:rPr>
        <w:t xml:space="preserve">Bugetul total al proiectului nu poate depăși </w:t>
      </w:r>
      <w:r w:rsidR="000F2BA4" w:rsidRPr="00026F42">
        <w:rPr>
          <w:rFonts w:ascii="Calibri" w:eastAsia="Calibri" w:hAnsi="Calibri" w:cs="Times New Roman"/>
          <w:b/>
          <w:sz w:val="24"/>
          <w:szCs w:val="24"/>
          <w:lang w:eastAsia="fr-FR"/>
        </w:rPr>
        <w:t xml:space="preserve">cu mai mult de 10% </w:t>
      </w:r>
      <w:r w:rsidRPr="00026F42">
        <w:rPr>
          <w:rFonts w:ascii="Calibri" w:eastAsia="Calibri" w:hAnsi="Calibri" w:cs="Times New Roman"/>
          <w:b/>
          <w:sz w:val="24"/>
          <w:szCs w:val="24"/>
          <w:lang w:eastAsia="fr-FR"/>
        </w:rPr>
        <w:t xml:space="preserve">valoarea prevăzută în Planul de proiecte aprobat, </w:t>
      </w:r>
      <w:r w:rsidR="00921867" w:rsidRPr="00026F42">
        <w:rPr>
          <w:rFonts w:ascii="Calibri" w:eastAsia="Calibri" w:hAnsi="Calibri" w:cs="Times New Roman"/>
          <w:b/>
          <w:sz w:val="24"/>
          <w:szCs w:val="24"/>
          <w:lang w:eastAsia="fr-FR"/>
        </w:rPr>
        <w:t>calculat</w:t>
      </w:r>
      <w:r w:rsidR="000F2BA4" w:rsidRPr="00026F42">
        <w:rPr>
          <w:rFonts w:ascii="Calibri" w:eastAsia="Calibri" w:hAnsi="Calibri" w:cs="Times New Roman"/>
          <w:b/>
          <w:sz w:val="24"/>
          <w:szCs w:val="24"/>
          <w:lang w:eastAsia="fr-FR"/>
        </w:rPr>
        <w:t>ă</w:t>
      </w:r>
      <w:r w:rsidR="00921867" w:rsidRPr="00026F42">
        <w:rPr>
          <w:rFonts w:ascii="Calibri" w:eastAsia="Calibri" w:hAnsi="Calibri" w:cs="Times New Roman"/>
          <w:b/>
          <w:sz w:val="24"/>
          <w:szCs w:val="24"/>
          <w:lang w:eastAsia="fr-FR"/>
        </w:rPr>
        <w:t xml:space="preserve"> la un curs mediu de 4,</w:t>
      </w:r>
      <w:r w:rsidR="00A3549F">
        <w:rPr>
          <w:rFonts w:ascii="Calibri" w:eastAsia="Calibri" w:hAnsi="Calibri" w:cs="Times New Roman"/>
          <w:b/>
          <w:sz w:val="24"/>
          <w:szCs w:val="24"/>
          <w:lang w:eastAsia="fr-FR"/>
        </w:rPr>
        <w:t>7</w:t>
      </w:r>
      <w:r w:rsidR="00BE5B81">
        <w:rPr>
          <w:rFonts w:ascii="Calibri" w:eastAsia="Calibri" w:hAnsi="Calibri" w:cs="Times New Roman"/>
          <w:b/>
          <w:sz w:val="24"/>
          <w:szCs w:val="24"/>
          <w:lang w:eastAsia="fr-FR"/>
        </w:rPr>
        <w:t>5</w:t>
      </w:r>
      <w:r w:rsidRPr="00026F42">
        <w:rPr>
          <w:rFonts w:ascii="Calibri" w:eastAsia="Calibri" w:hAnsi="Calibri" w:cs="Times New Roman"/>
          <w:b/>
          <w:sz w:val="24"/>
          <w:szCs w:val="24"/>
          <w:lang w:eastAsia="fr-FR"/>
        </w:rPr>
        <w:t xml:space="preserve"> lei/euro.</w:t>
      </w:r>
    </w:p>
    <w:p w14:paraId="40B46BFE" w14:textId="3CEF13C7" w:rsidR="00DC443E" w:rsidRPr="00DC443E" w:rsidRDefault="00DC443E" w:rsidP="00DC443E">
      <w:pPr>
        <w:spacing w:before="120" w:after="120" w:line="240" w:lineRule="auto"/>
        <w:jc w:val="both"/>
        <w:rPr>
          <w:rFonts w:ascii="Calibri" w:eastAsia="Calibri" w:hAnsi="Calibri" w:cs="Times New Roman"/>
          <w:sz w:val="24"/>
          <w:szCs w:val="24"/>
          <w:lang w:eastAsia="fr-FR"/>
        </w:rPr>
      </w:pPr>
      <w:r w:rsidRPr="00DC443E">
        <w:rPr>
          <w:rFonts w:ascii="Calibri" w:eastAsia="Calibri" w:hAnsi="Calibri" w:cs="Times New Roman"/>
          <w:sz w:val="24"/>
          <w:szCs w:val="24"/>
          <w:lang w:eastAsia="fr-FR"/>
        </w:rPr>
        <w:t>Modelul standard al cererii de finanţare</w:t>
      </w:r>
      <w:r w:rsidR="00175575">
        <w:rPr>
          <w:rFonts w:ascii="Calibri" w:eastAsia="Calibri" w:hAnsi="Calibri" w:cs="Times New Roman"/>
          <w:sz w:val="24"/>
          <w:szCs w:val="24"/>
          <w:lang w:eastAsia="fr-FR"/>
        </w:rPr>
        <w:t xml:space="preserve"> care va f</w:t>
      </w:r>
      <w:r w:rsidR="007C1D80">
        <w:rPr>
          <w:rFonts w:ascii="Calibri" w:eastAsia="Calibri" w:hAnsi="Calibri" w:cs="Times New Roman"/>
          <w:sz w:val="24"/>
          <w:szCs w:val="24"/>
          <w:lang w:eastAsia="fr-FR"/>
        </w:rPr>
        <w:t>i completat în aplicația MySMIS</w:t>
      </w:r>
      <w:r w:rsidR="00175575">
        <w:rPr>
          <w:rFonts w:ascii="Calibri" w:eastAsia="Calibri" w:hAnsi="Calibri" w:cs="Times New Roman"/>
          <w:sz w:val="24"/>
          <w:szCs w:val="24"/>
          <w:lang w:eastAsia="fr-FR"/>
        </w:rPr>
        <w:t>2014</w:t>
      </w:r>
      <w:r w:rsidRPr="00DC443E">
        <w:rPr>
          <w:rFonts w:ascii="Calibri" w:eastAsia="Calibri" w:hAnsi="Calibri" w:cs="Times New Roman"/>
          <w:sz w:val="24"/>
          <w:szCs w:val="24"/>
          <w:lang w:eastAsia="fr-FR"/>
        </w:rPr>
        <w:t xml:space="preserve"> este disponibil</w:t>
      </w:r>
      <w:r w:rsidR="00175575">
        <w:rPr>
          <w:rFonts w:ascii="Calibri" w:eastAsia="Calibri" w:hAnsi="Calibri" w:cs="Times New Roman"/>
          <w:sz w:val="24"/>
          <w:szCs w:val="24"/>
          <w:lang w:eastAsia="fr-FR"/>
        </w:rPr>
        <w:t>, în format Word</w:t>
      </w:r>
      <w:r w:rsidRPr="00DC443E">
        <w:rPr>
          <w:rFonts w:ascii="Calibri" w:eastAsia="Calibri" w:hAnsi="Calibri" w:cs="Times New Roman"/>
          <w:sz w:val="24"/>
          <w:szCs w:val="24"/>
          <w:lang w:eastAsia="fr-FR"/>
        </w:rPr>
        <w:t xml:space="preserve">, în mod gratuit, la sediul AM POAT, precum şi pe pagina de internet: </w:t>
      </w:r>
      <w:r w:rsidR="00D85887">
        <w:rPr>
          <w:sz w:val="24"/>
          <w:szCs w:val="24"/>
        </w:rPr>
        <w:t>www.fonduri-ue.ro,</w:t>
      </w:r>
      <w:r w:rsidR="00D4687C" w:rsidRPr="00DF7558">
        <w:rPr>
          <w:sz w:val="24"/>
          <w:szCs w:val="24"/>
        </w:rPr>
        <w:t xml:space="preserve"> în ferea</w:t>
      </w:r>
      <w:r w:rsidR="00D85887">
        <w:rPr>
          <w:sz w:val="24"/>
          <w:szCs w:val="24"/>
        </w:rPr>
        <w:t>s</w:t>
      </w:r>
      <w:r w:rsidR="00D4687C" w:rsidRPr="00DF7558">
        <w:rPr>
          <w:sz w:val="24"/>
          <w:szCs w:val="24"/>
        </w:rPr>
        <w:t xml:space="preserve">tra </w:t>
      </w:r>
      <w:r w:rsidR="00D85887" w:rsidRPr="00C84ED7">
        <w:rPr>
          <w:i/>
          <w:iCs/>
          <w:sz w:val="24"/>
          <w:szCs w:val="24"/>
        </w:rPr>
        <w:t>I</w:t>
      </w:r>
      <w:r w:rsidR="00D4687C" w:rsidRPr="00C84ED7">
        <w:rPr>
          <w:i/>
          <w:iCs/>
          <w:sz w:val="24"/>
          <w:szCs w:val="24"/>
        </w:rPr>
        <w:t>mplementare program</w:t>
      </w:r>
      <w:r w:rsidR="00244D3B">
        <w:rPr>
          <w:rFonts w:ascii="Calibri" w:eastAsia="Calibri" w:hAnsi="Calibri" w:cs="Times New Roman"/>
          <w:sz w:val="24"/>
          <w:szCs w:val="24"/>
          <w:lang w:eastAsia="fr-FR"/>
        </w:rPr>
        <w:t>, Secțiunea Ghidul solicitantului</w:t>
      </w:r>
      <w:r w:rsidR="00921867">
        <w:rPr>
          <w:rFonts w:ascii="Calibri" w:eastAsia="Calibri" w:hAnsi="Calibri" w:cs="Times New Roman"/>
          <w:sz w:val="24"/>
          <w:szCs w:val="24"/>
          <w:lang w:eastAsia="fr-FR"/>
        </w:rPr>
        <w:t>.</w:t>
      </w:r>
    </w:p>
    <w:p w14:paraId="649FC8BC" w14:textId="70CB9F09" w:rsidR="00DC443E" w:rsidRDefault="00DC443E" w:rsidP="00DC443E">
      <w:pPr>
        <w:spacing w:before="120" w:after="120" w:line="240" w:lineRule="auto"/>
        <w:jc w:val="both"/>
        <w:rPr>
          <w:rFonts w:ascii="Calibri" w:eastAsia="Calibri" w:hAnsi="Calibri" w:cs="Times New Roman"/>
          <w:sz w:val="24"/>
          <w:szCs w:val="24"/>
          <w:lang w:eastAsia="fr-FR"/>
        </w:rPr>
      </w:pPr>
      <w:r w:rsidRPr="00DC443E">
        <w:rPr>
          <w:rFonts w:ascii="Calibri" w:eastAsia="Calibri" w:hAnsi="Calibri" w:cs="Times New Roman"/>
          <w:sz w:val="24"/>
          <w:szCs w:val="24"/>
          <w:lang w:eastAsia="fr-FR"/>
        </w:rPr>
        <w:t xml:space="preserve">În completarea formularului cererii de finanţare, pentru a </w:t>
      </w:r>
      <w:r w:rsidR="00DB5DBB">
        <w:rPr>
          <w:rFonts w:ascii="Calibri" w:eastAsia="Calibri" w:hAnsi="Calibri" w:cs="Times New Roman"/>
          <w:sz w:val="24"/>
          <w:szCs w:val="24"/>
          <w:lang w:eastAsia="fr-FR"/>
        </w:rPr>
        <w:t>vă</w:t>
      </w:r>
      <w:r w:rsidRPr="00DC443E">
        <w:rPr>
          <w:rFonts w:ascii="Calibri" w:eastAsia="Calibri" w:hAnsi="Calibri" w:cs="Times New Roman"/>
          <w:sz w:val="24"/>
          <w:szCs w:val="24"/>
          <w:lang w:eastAsia="fr-FR"/>
        </w:rPr>
        <w:t xml:space="preserve"> asigura de respectarea criteriil</w:t>
      </w:r>
      <w:r w:rsidR="005212B0">
        <w:rPr>
          <w:rFonts w:ascii="Calibri" w:eastAsia="Calibri" w:hAnsi="Calibri" w:cs="Times New Roman"/>
          <w:sz w:val="24"/>
          <w:szCs w:val="24"/>
          <w:lang w:eastAsia="fr-FR"/>
        </w:rPr>
        <w:t>or</w:t>
      </w:r>
      <w:r w:rsidRPr="00DC443E">
        <w:rPr>
          <w:rFonts w:ascii="Calibri" w:eastAsia="Calibri" w:hAnsi="Calibri" w:cs="Times New Roman"/>
          <w:sz w:val="24"/>
          <w:szCs w:val="24"/>
          <w:lang w:eastAsia="fr-FR"/>
        </w:rPr>
        <w:t xml:space="preserve"> de admisibilitate, eligibilitate și evaluare tehnico-financiară, recomandăm consultarea inclusiv a </w:t>
      </w:r>
      <w:r w:rsidRPr="0034058B">
        <w:rPr>
          <w:rFonts w:ascii="Calibri" w:eastAsia="Calibri" w:hAnsi="Calibri" w:cs="Times New Roman"/>
          <w:sz w:val="24"/>
          <w:szCs w:val="24"/>
          <w:lang w:eastAsia="fr-FR"/>
        </w:rPr>
        <w:t xml:space="preserve">Anexei </w:t>
      </w:r>
      <w:r w:rsidR="00F8706B">
        <w:rPr>
          <w:rFonts w:ascii="Calibri" w:eastAsia="Calibri" w:hAnsi="Calibri" w:cs="Times New Roman"/>
          <w:sz w:val="24"/>
          <w:szCs w:val="24"/>
          <w:lang w:eastAsia="fr-FR"/>
        </w:rPr>
        <w:t>5</w:t>
      </w:r>
      <w:r w:rsidRPr="0034058B">
        <w:rPr>
          <w:rFonts w:ascii="Calibri" w:eastAsia="Calibri" w:hAnsi="Calibri" w:cs="Times New Roman"/>
          <w:sz w:val="24"/>
          <w:szCs w:val="24"/>
          <w:lang w:eastAsia="fr-FR"/>
        </w:rPr>
        <w:t xml:space="preserve"> - Lista de verificare administrativă și a eligibilității</w:t>
      </w:r>
      <w:r w:rsidR="00280774">
        <w:rPr>
          <w:rFonts w:ascii="Calibri" w:eastAsia="Calibri" w:hAnsi="Calibri" w:cs="Times New Roman"/>
          <w:sz w:val="24"/>
          <w:szCs w:val="24"/>
          <w:lang w:eastAsia="fr-FR"/>
        </w:rPr>
        <w:t xml:space="preserve"> și de evaluare tehnico-financiară</w:t>
      </w:r>
      <w:r w:rsidRPr="00DC443E">
        <w:rPr>
          <w:rFonts w:ascii="Calibri" w:eastAsia="Calibri" w:hAnsi="Calibri" w:cs="Times New Roman"/>
          <w:sz w:val="24"/>
          <w:szCs w:val="24"/>
          <w:lang w:eastAsia="fr-FR"/>
        </w:rPr>
        <w:t>.</w:t>
      </w:r>
    </w:p>
    <w:p w14:paraId="60E4CFDA" w14:textId="77777777" w:rsidR="00DC443E" w:rsidRDefault="00DC443E" w:rsidP="00DC443E">
      <w:pPr>
        <w:spacing w:before="120" w:after="120" w:line="240" w:lineRule="auto"/>
        <w:jc w:val="both"/>
        <w:rPr>
          <w:rFonts w:ascii="Calibri" w:eastAsia="Calibri" w:hAnsi="Calibri" w:cs="Times New Roman"/>
          <w:sz w:val="24"/>
          <w:szCs w:val="24"/>
          <w:lang w:eastAsia="fr-FR"/>
        </w:rPr>
      </w:pPr>
      <w:r w:rsidRPr="00DC443E">
        <w:rPr>
          <w:rFonts w:ascii="Calibri" w:eastAsia="Calibri" w:hAnsi="Calibri" w:cs="Times New Roman"/>
          <w:sz w:val="24"/>
          <w:szCs w:val="24"/>
          <w:lang w:eastAsia="fr-FR"/>
        </w:rPr>
        <w:t xml:space="preserve">La cererea de finanțare completată, se </w:t>
      </w:r>
      <w:r w:rsidR="00501F1D">
        <w:rPr>
          <w:rFonts w:ascii="Calibri" w:eastAsia="Calibri" w:hAnsi="Calibri" w:cs="Times New Roman"/>
          <w:sz w:val="24"/>
          <w:szCs w:val="24"/>
          <w:lang w:eastAsia="fr-FR"/>
        </w:rPr>
        <w:t>înc</w:t>
      </w:r>
      <w:r w:rsidR="00DB5DBB">
        <w:rPr>
          <w:rFonts w:ascii="Calibri" w:eastAsia="Calibri" w:hAnsi="Calibri" w:cs="Times New Roman"/>
          <w:sz w:val="24"/>
          <w:szCs w:val="24"/>
          <w:lang w:eastAsia="fr-FR"/>
        </w:rPr>
        <w:t>a</w:t>
      </w:r>
      <w:r w:rsidR="00501F1D">
        <w:rPr>
          <w:rFonts w:ascii="Calibri" w:eastAsia="Calibri" w:hAnsi="Calibri" w:cs="Times New Roman"/>
          <w:sz w:val="24"/>
          <w:szCs w:val="24"/>
          <w:lang w:eastAsia="fr-FR"/>
        </w:rPr>
        <w:t>rc</w:t>
      </w:r>
      <w:r w:rsidR="001306CE">
        <w:rPr>
          <w:rFonts w:ascii="Calibri" w:eastAsia="Calibri" w:hAnsi="Calibri" w:cs="Times New Roman"/>
          <w:sz w:val="24"/>
          <w:szCs w:val="24"/>
          <w:lang w:eastAsia="fr-FR"/>
        </w:rPr>
        <w:t>ă</w:t>
      </w:r>
      <w:r w:rsidR="00501F1D" w:rsidRPr="00415560">
        <w:rPr>
          <w:rFonts w:ascii="Calibri" w:eastAsia="Calibri" w:hAnsi="Calibri" w:cs="Times New Roman"/>
          <w:sz w:val="24"/>
          <w:szCs w:val="24"/>
          <w:lang w:eastAsia="fr-FR"/>
        </w:rPr>
        <w:t xml:space="preserve"> în MySMIS2014, în format pdf, semnate electronic</w:t>
      </w:r>
      <w:r w:rsidR="00501F1D" w:rsidRPr="00DC443E">
        <w:rPr>
          <w:rFonts w:ascii="Calibri" w:eastAsia="Calibri" w:hAnsi="Calibri" w:cs="Times New Roman"/>
          <w:sz w:val="24"/>
          <w:szCs w:val="24"/>
          <w:lang w:eastAsia="fr-FR"/>
        </w:rPr>
        <w:t xml:space="preserve"> </w:t>
      </w:r>
      <w:r w:rsidRPr="00DC443E">
        <w:rPr>
          <w:rFonts w:ascii="Calibri" w:eastAsia="Calibri" w:hAnsi="Calibri" w:cs="Times New Roman"/>
          <w:sz w:val="24"/>
          <w:szCs w:val="24"/>
          <w:lang w:eastAsia="fr-FR"/>
        </w:rPr>
        <w:t>următoarele documente:</w:t>
      </w:r>
    </w:p>
    <w:p w14:paraId="4506CC31" w14:textId="77777777" w:rsidR="00501F1D" w:rsidRPr="00DC443E" w:rsidRDefault="00501F1D" w:rsidP="00DC443E">
      <w:pPr>
        <w:spacing w:before="120" w:after="120" w:line="240" w:lineRule="auto"/>
        <w:jc w:val="both"/>
        <w:rPr>
          <w:rFonts w:ascii="Calibri" w:eastAsia="Calibri" w:hAnsi="Calibri" w:cs="Times New Roman"/>
          <w:sz w:val="24"/>
          <w:szCs w:val="24"/>
          <w:lang w:eastAsia="fr-FR"/>
        </w:rPr>
      </w:pPr>
    </w:p>
    <w:p w14:paraId="30D44027" w14:textId="77777777" w:rsidR="00DC443E" w:rsidRPr="00DC443E" w:rsidRDefault="001306CE" w:rsidP="00DC443E">
      <w:pPr>
        <w:spacing w:before="120" w:after="120" w:line="240" w:lineRule="auto"/>
        <w:jc w:val="both"/>
        <w:rPr>
          <w:rFonts w:ascii="Calibri" w:eastAsia="Calibri" w:hAnsi="Calibri" w:cs="Times New Roman"/>
          <w:sz w:val="24"/>
          <w:szCs w:val="24"/>
          <w:lang w:eastAsia="fr-FR"/>
        </w:rPr>
        <w:sectPr w:rsidR="00DC443E" w:rsidRPr="00DC443E" w:rsidSect="00D932C9">
          <w:footerReference w:type="even" r:id="rId22"/>
          <w:pgSz w:w="11907" w:h="16839" w:code="9"/>
          <w:pgMar w:top="851" w:right="850" w:bottom="900" w:left="1134" w:header="720" w:footer="995" w:gutter="0"/>
          <w:cols w:space="720"/>
          <w:titlePg/>
          <w:docGrid w:linePitch="360"/>
        </w:sectPr>
      </w:pPr>
      <w:r w:rsidRPr="00315B5B">
        <w:rPr>
          <w:rFonts w:ascii="Calibri" w:eastAsia="Calibri" w:hAnsi="Calibri" w:cs="Times New Roman"/>
          <w:sz w:val="24"/>
          <w:szCs w:val="24"/>
        </w:rPr>
        <w:t xml:space="preserve"> </w:t>
      </w:r>
      <w:r>
        <w:rPr>
          <w:rFonts w:ascii="Calibri" w:eastAsia="Calibri" w:hAnsi="Calibri" w:cs="Times New Roman"/>
          <w:sz w:val="24"/>
          <w:szCs w:val="24"/>
        </w:rPr>
        <w:t xml:space="preserve">   </w:t>
      </w:r>
    </w:p>
    <w:tbl>
      <w:tblPr>
        <w:tblW w:w="154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61"/>
        <w:gridCol w:w="6095"/>
        <w:gridCol w:w="4961"/>
      </w:tblGrid>
      <w:tr w:rsidR="00DC443E" w:rsidRPr="00DC443E" w14:paraId="264D3F2C" w14:textId="77777777" w:rsidTr="00552BB8">
        <w:trPr>
          <w:tblHeader/>
        </w:trPr>
        <w:tc>
          <w:tcPr>
            <w:tcW w:w="4361" w:type="dxa"/>
            <w:shd w:val="clear" w:color="auto" w:fill="auto"/>
          </w:tcPr>
          <w:p w14:paraId="59ADF587" w14:textId="77777777" w:rsidR="00DC443E" w:rsidRPr="0064306A" w:rsidRDefault="00DC443E" w:rsidP="0064306A">
            <w:pPr>
              <w:spacing w:before="60" w:after="60" w:line="240" w:lineRule="auto"/>
              <w:jc w:val="both"/>
              <w:rPr>
                <w:rFonts w:ascii="Calibri" w:eastAsia="Calibri" w:hAnsi="Calibri" w:cs="Times New Roman"/>
                <w:b/>
                <w:szCs w:val="24"/>
                <w:lang w:eastAsia="fr-FR"/>
              </w:rPr>
            </w:pPr>
          </w:p>
        </w:tc>
        <w:tc>
          <w:tcPr>
            <w:tcW w:w="6095" w:type="dxa"/>
            <w:shd w:val="clear" w:color="auto" w:fill="auto"/>
          </w:tcPr>
          <w:p w14:paraId="01B12253" w14:textId="77777777" w:rsidR="00DC443E" w:rsidRPr="0064306A" w:rsidRDefault="00DC443E" w:rsidP="0064306A">
            <w:pPr>
              <w:spacing w:before="60" w:after="60" w:line="240" w:lineRule="auto"/>
              <w:jc w:val="both"/>
              <w:rPr>
                <w:rFonts w:ascii="Calibri" w:eastAsia="Calibri" w:hAnsi="Calibri" w:cs="Times New Roman"/>
                <w:b/>
                <w:szCs w:val="24"/>
                <w:lang w:eastAsia="fr-FR"/>
              </w:rPr>
            </w:pPr>
            <w:r w:rsidRPr="0064306A">
              <w:rPr>
                <w:rFonts w:ascii="Calibri" w:eastAsia="Calibri" w:hAnsi="Calibri" w:cs="Times New Roman"/>
                <w:b/>
                <w:szCs w:val="24"/>
                <w:lang w:eastAsia="fr-FR"/>
              </w:rPr>
              <w:t>Pentru solicitanţii care sunt instituţii publice</w:t>
            </w:r>
          </w:p>
        </w:tc>
        <w:tc>
          <w:tcPr>
            <w:tcW w:w="4961" w:type="dxa"/>
            <w:shd w:val="clear" w:color="auto" w:fill="auto"/>
          </w:tcPr>
          <w:p w14:paraId="037E7B4F" w14:textId="77777777" w:rsidR="00DC443E" w:rsidRPr="0064306A" w:rsidRDefault="00DC443E" w:rsidP="0064306A">
            <w:pPr>
              <w:spacing w:before="60" w:after="60" w:line="240" w:lineRule="auto"/>
              <w:jc w:val="both"/>
              <w:rPr>
                <w:rFonts w:ascii="Calibri" w:eastAsia="Calibri" w:hAnsi="Calibri" w:cs="Times New Roman"/>
                <w:b/>
                <w:szCs w:val="24"/>
                <w:lang w:eastAsia="fr-FR"/>
              </w:rPr>
            </w:pPr>
            <w:r w:rsidRPr="0064306A">
              <w:rPr>
                <w:rFonts w:ascii="Calibri" w:eastAsia="Calibri" w:hAnsi="Calibri" w:cs="Times New Roman"/>
                <w:b/>
                <w:szCs w:val="24"/>
                <w:lang w:eastAsia="fr-FR"/>
              </w:rPr>
              <w:t>Pentru solicitanţii care nu sunt instituţii publice</w:t>
            </w:r>
          </w:p>
        </w:tc>
      </w:tr>
      <w:tr w:rsidR="00DC443E" w:rsidRPr="00DC443E" w14:paraId="141AFE0B" w14:textId="77777777" w:rsidTr="00552BB8">
        <w:tc>
          <w:tcPr>
            <w:tcW w:w="4361" w:type="dxa"/>
            <w:vMerge w:val="restart"/>
            <w:shd w:val="clear" w:color="auto" w:fill="auto"/>
          </w:tcPr>
          <w:p w14:paraId="7C7D51AA" w14:textId="77777777" w:rsidR="00DC443E" w:rsidRPr="00A81097" w:rsidRDefault="00F3698A" w:rsidP="00983BA4">
            <w:pPr>
              <w:numPr>
                <w:ilvl w:val="0"/>
                <w:numId w:val="22"/>
              </w:numPr>
              <w:spacing w:before="60" w:after="60" w:line="240" w:lineRule="auto"/>
              <w:jc w:val="both"/>
              <w:rPr>
                <w:rFonts w:ascii="Calibri" w:eastAsia="Calibri" w:hAnsi="Calibri" w:cs="Times New Roman"/>
                <w:b/>
                <w:szCs w:val="24"/>
                <w:lang w:eastAsia="fr-FR"/>
              </w:rPr>
            </w:pPr>
            <w:r w:rsidRPr="00A81097">
              <w:rPr>
                <w:rFonts w:ascii="Calibri" w:eastAsia="Calibri" w:hAnsi="Calibri" w:cs="Times New Roman"/>
                <w:b/>
                <w:szCs w:val="24"/>
                <w:lang w:eastAsia="fr-FR"/>
              </w:rPr>
              <w:t>Orice proiect</w:t>
            </w:r>
            <w:r w:rsidR="00126463" w:rsidRPr="00126463">
              <w:rPr>
                <w:rFonts w:ascii="Calibri" w:eastAsia="Calibri" w:hAnsi="Calibri" w:cs="Times New Roman"/>
                <w:szCs w:val="24"/>
                <w:lang w:eastAsia="fr-FR"/>
              </w:rPr>
              <w:t xml:space="preserve"> </w:t>
            </w:r>
          </w:p>
        </w:tc>
        <w:tc>
          <w:tcPr>
            <w:tcW w:w="6095" w:type="dxa"/>
            <w:shd w:val="clear" w:color="auto" w:fill="auto"/>
          </w:tcPr>
          <w:p w14:paraId="6EB2DDC7" w14:textId="0DFA42D6" w:rsidR="00126463" w:rsidRDefault="00DC443E" w:rsidP="00A81097">
            <w:pPr>
              <w:numPr>
                <w:ilvl w:val="0"/>
                <w:numId w:val="1"/>
              </w:numPr>
              <w:tabs>
                <w:tab w:val="num" w:pos="317"/>
              </w:tabs>
              <w:spacing w:before="60" w:after="60" w:line="240" w:lineRule="auto"/>
              <w:ind w:left="317" w:hanging="283"/>
              <w:jc w:val="both"/>
              <w:rPr>
                <w:rFonts w:ascii="Calibri" w:eastAsia="Calibri" w:hAnsi="Calibri" w:cs="Times New Roman"/>
                <w:szCs w:val="24"/>
                <w:lang w:eastAsia="fr-FR"/>
              </w:rPr>
            </w:pPr>
            <w:r w:rsidRPr="0064306A">
              <w:rPr>
                <w:rFonts w:ascii="Calibri" w:eastAsia="Calibri" w:hAnsi="Calibri" w:cs="Times New Roman"/>
                <w:szCs w:val="24"/>
                <w:lang w:eastAsia="fr-FR"/>
              </w:rPr>
              <w:t>copia actului care atestă calitatea de reprezentant legal.</w:t>
            </w:r>
            <w:r w:rsidR="00126463" w:rsidRPr="00126463">
              <w:rPr>
                <w:rFonts w:ascii="Calibri" w:eastAsia="Calibri" w:hAnsi="Calibri" w:cs="Times New Roman"/>
                <w:szCs w:val="24"/>
                <w:lang w:eastAsia="fr-FR"/>
              </w:rPr>
              <w:t xml:space="preserve"> </w:t>
            </w:r>
            <w:r w:rsidR="00074289">
              <w:rPr>
                <w:rFonts w:ascii="Calibri" w:eastAsia="Calibri" w:hAnsi="Calibri" w:cs="Times New Roman"/>
                <w:szCs w:val="24"/>
                <w:lang w:eastAsia="fr-FR"/>
              </w:rPr>
              <w:t>S</w:t>
            </w:r>
            <w:r w:rsidR="00074289" w:rsidRPr="00074289">
              <w:rPr>
                <w:rFonts w:ascii="Calibri" w:eastAsia="Calibri" w:hAnsi="Calibri" w:cs="Times New Roman"/>
                <w:szCs w:val="24"/>
                <w:lang w:eastAsia="fr-FR"/>
              </w:rPr>
              <w:t>e atașează numai în situația în care conducătorul instituției a delegat calitatea de reprezentant legal</w:t>
            </w:r>
            <w:r w:rsidR="003807F6">
              <w:rPr>
                <w:rFonts w:ascii="Calibri" w:eastAsia="Calibri" w:hAnsi="Calibri" w:cs="Times New Roman"/>
                <w:szCs w:val="24"/>
                <w:lang w:eastAsia="fr-FR"/>
              </w:rPr>
              <w:t>;</w:t>
            </w:r>
          </w:p>
          <w:p w14:paraId="2FAC264C" w14:textId="77777777" w:rsidR="00643473" w:rsidRDefault="00643473" w:rsidP="00344B74">
            <w:pPr>
              <w:spacing w:before="60" w:after="60" w:line="240" w:lineRule="auto"/>
              <w:ind w:left="318"/>
              <w:jc w:val="both"/>
              <w:rPr>
                <w:rFonts w:ascii="Calibri" w:eastAsia="Calibri" w:hAnsi="Calibri" w:cs="Times New Roman"/>
                <w:szCs w:val="24"/>
                <w:lang w:eastAsia="fr-FR"/>
              </w:rPr>
            </w:pPr>
          </w:p>
        </w:tc>
        <w:tc>
          <w:tcPr>
            <w:tcW w:w="4961" w:type="dxa"/>
            <w:shd w:val="clear" w:color="auto" w:fill="auto"/>
          </w:tcPr>
          <w:p w14:paraId="7A460C45" w14:textId="6544849E" w:rsidR="00DC443E" w:rsidRPr="00390494" w:rsidRDefault="00DC443E" w:rsidP="00983BA4">
            <w:pPr>
              <w:numPr>
                <w:ilvl w:val="0"/>
                <w:numId w:val="1"/>
              </w:numPr>
              <w:tabs>
                <w:tab w:val="num" w:pos="318"/>
              </w:tabs>
              <w:spacing w:before="60" w:after="60" w:line="240" w:lineRule="auto"/>
              <w:ind w:left="318" w:hanging="313"/>
              <w:jc w:val="both"/>
              <w:rPr>
                <w:rFonts w:ascii="Calibri" w:eastAsia="Calibri" w:hAnsi="Calibri" w:cs="Times New Roman"/>
                <w:szCs w:val="24"/>
                <w:lang w:eastAsia="fr-FR"/>
              </w:rPr>
            </w:pPr>
            <w:r w:rsidRPr="0064306A">
              <w:rPr>
                <w:rFonts w:ascii="Calibri" w:eastAsia="Calibri" w:hAnsi="Calibri" w:cs="Times New Roman"/>
                <w:szCs w:val="24"/>
                <w:lang w:eastAsia="fr-FR"/>
              </w:rPr>
              <w:t>actul care demonstrează calitatea de reprezentant legal al solicitantului în copie</w:t>
            </w:r>
            <w:r w:rsidRPr="00591443">
              <w:rPr>
                <w:rFonts w:ascii="Calibri" w:eastAsia="Calibri" w:hAnsi="Calibri" w:cs="Times New Roman"/>
                <w:szCs w:val="24"/>
                <w:lang w:eastAsia="fr-FR"/>
              </w:rPr>
              <w:t>/actul de împuternicire autentificat, în caz</w:t>
            </w:r>
            <w:r w:rsidRPr="0064306A">
              <w:rPr>
                <w:rFonts w:ascii="Calibri" w:eastAsia="Calibri" w:hAnsi="Calibri" w:cs="Times New Roman"/>
                <w:szCs w:val="24"/>
                <w:lang w:eastAsia="fr-FR"/>
              </w:rPr>
              <w:t>ul în care cererea de finanţare nu este semnată de reprezentantul legal al solicitantului, ci de o persoană împuternicită în acest sens</w:t>
            </w:r>
            <w:r w:rsidR="00E33174" w:rsidRPr="00390494">
              <w:rPr>
                <w:rFonts w:ascii="Calibri" w:eastAsia="Calibri" w:hAnsi="Calibri" w:cs="Times New Roman"/>
                <w:szCs w:val="24"/>
                <w:lang w:eastAsia="fr-FR"/>
              </w:rPr>
              <w:t xml:space="preserve">; </w:t>
            </w:r>
          </w:p>
          <w:p w14:paraId="6C51AB06" w14:textId="1BBA22E7" w:rsidR="00DC443E" w:rsidRPr="0064306A" w:rsidRDefault="00DC443E" w:rsidP="00983BA4">
            <w:pPr>
              <w:numPr>
                <w:ilvl w:val="0"/>
                <w:numId w:val="1"/>
              </w:numPr>
              <w:tabs>
                <w:tab w:val="num" w:pos="318"/>
              </w:tabs>
              <w:spacing w:before="60" w:after="60" w:line="240" w:lineRule="auto"/>
              <w:ind w:left="318" w:hanging="313"/>
              <w:jc w:val="both"/>
              <w:rPr>
                <w:rFonts w:ascii="Calibri" w:eastAsia="Calibri" w:hAnsi="Calibri" w:cs="Times New Roman"/>
                <w:szCs w:val="24"/>
                <w:lang w:eastAsia="fr-FR"/>
              </w:rPr>
            </w:pPr>
            <w:r w:rsidRPr="0064306A">
              <w:rPr>
                <w:rFonts w:ascii="Calibri" w:eastAsia="Calibri" w:hAnsi="Calibri" w:cs="Times New Roman"/>
                <w:szCs w:val="24"/>
                <w:lang w:eastAsia="fr-FR"/>
              </w:rPr>
              <w:t>documentele statutare ale solicitantului, respectiv Actul constitutiv, în copie, împreună cu toate modificările, unde este cazul, Statutul, în copie şi, dacă este cazul, Certificatul de înscriere în registrul asociaţiilor şi fundaţiilor, în copie</w:t>
            </w:r>
            <w:r w:rsidR="003807F6">
              <w:rPr>
                <w:rFonts w:ascii="Calibri" w:eastAsia="Calibri" w:hAnsi="Calibri" w:cs="Times New Roman"/>
                <w:szCs w:val="24"/>
                <w:lang w:eastAsia="fr-FR"/>
              </w:rPr>
              <w:t>.</w:t>
            </w:r>
          </w:p>
        </w:tc>
      </w:tr>
      <w:tr w:rsidR="00DC443E" w:rsidRPr="00DC443E" w14:paraId="78E84A01" w14:textId="77777777" w:rsidTr="00552BB8">
        <w:tc>
          <w:tcPr>
            <w:tcW w:w="4361" w:type="dxa"/>
            <w:vMerge/>
            <w:shd w:val="clear" w:color="auto" w:fill="auto"/>
          </w:tcPr>
          <w:p w14:paraId="6A909F05" w14:textId="77777777" w:rsidR="00DC443E" w:rsidRPr="0064306A" w:rsidRDefault="00DC443E" w:rsidP="0064306A">
            <w:pPr>
              <w:spacing w:before="60" w:after="60" w:line="240" w:lineRule="auto"/>
              <w:jc w:val="both"/>
              <w:rPr>
                <w:rFonts w:ascii="Calibri" w:eastAsia="Calibri" w:hAnsi="Calibri" w:cs="Times New Roman"/>
                <w:szCs w:val="24"/>
                <w:lang w:eastAsia="fr-FR"/>
              </w:rPr>
            </w:pPr>
          </w:p>
        </w:tc>
        <w:tc>
          <w:tcPr>
            <w:tcW w:w="11056" w:type="dxa"/>
            <w:gridSpan w:val="2"/>
            <w:shd w:val="clear" w:color="auto" w:fill="auto"/>
          </w:tcPr>
          <w:p w14:paraId="49317768" w14:textId="4ED9C325" w:rsidR="00C5446F" w:rsidRPr="0064306A" w:rsidRDefault="00552BB8" w:rsidP="00983BA4">
            <w:pPr>
              <w:numPr>
                <w:ilvl w:val="0"/>
                <w:numId w:val="1"/>
              </w:numPr>
              <w:tabs>
                <w:tab w:val="num" w:pos="318"/>
              </w:tabs>
              <w:spacing w:before="60" w:after="60" w:line="240" w:lineRule="auto"/>
              <w:ind w:left="318" w:hanging="284"/>
              <w:jc w:val="both"/>
              <w:rPr>
                <w:rFonts w:ascii="Calibri" w:eastAsia="Calibri" w:hAnsi="Calibri" w:cs="Times New Roman"/>
                <w:szCs w:val="24"/>
                <w:lang w:eastAsia="fr-FR"/>
              </w:rPr>
            </w:pPr>
            <w:r w:rsidRPr="00552BB8">
              <w:rPr>
                <w:rFonts w:ascii="Calibri" w:eastAsia="Calibri" w:hAnsi="Calibri" w:cs="Times New Roman"/>
                <w:szCs w:val="24"/>
                <w:lang w:eastAsia="fr-FR"/>
              </w:rPr>
              <w:t>declarație privind conflictul de interese</w:t>
            </w:r>
            <w:r w:rsidR="00F8706B">
              <w:rPr>
                <w:rFonts w:ascii="Calibri" w:eastAsia="Calibri" w:hAnsi="Calibri" w:cs="Times New Roman"/>
                <w:szCs w:val="24"/>
                <w:lang w:eastAsia="fr-FR"/>
              </w:rPr>
              <w:t xml:space="preserve">, </w:t>
            </w:r>
            <w:r w:rsidR="00F8706B" w:rsidRPr="0064306A">
              <w:rPr>
                <w:rFonts w:ascii="Calibri" w:eastAsia="Calibri" w:hAnsi="Calibri" w:cs="Times New Roman"/>
                <w:szCs w:val="24"/>
                <w:lang w:eastAsia="fr-FR"/>
              </w:rPr>
              <w:t>conform modelului</w:t>
            </w:r>
            <w:r w:rsidR="00F8706B">
              <w:rPr>
                <w:rFonts w:ascii="Calibri" w:eastAsia="Calibri" w:hAnsi="Calibri" w:cs="Times New Roman"/>
                <w:szCs w:val="24"/>
                <w:lang w:eastAsia="fr-FR"/>
              </w:rPr>
              <w:t xml:space="preserve"> </w:t>
            </w:r>
            <w:r w:rsidR="00F8706B" w:rsidRPr="009A3F67">
              <w:rPr>
                <w:rFonts w:ascii="Calibri" w:eastAsia="Calibri" w:hAnsi="Calibri" w:cs="Times New Roman"/>
                <w:szCs w:val="24"/>
                <w:lang w:eastAsia="fr-FR"/>
              </w:rPr>
              <w:t>(</w:t>
            </w:r>
            <w:r w:rsidR="00F8706B" w:rsidRPr="00390494">
              <w:rPr>
                <w:rFonts w:ascii="Calibri" w:eastAsia="Calibri" w:hAnsi="Calibri" w:cs="Times New Roman"/>
                <w:szCs w:val="24"/>
                <w:lang w:eastAsia="fr-FR"/>
              </w:rPr>
              <w:t>Anexa 3</w:t>
            </w:r>
            <w:r w:rsidR="00F8706B" w:rsidRPr="009A3F67">
              <w:rPr>
                <w:rFonts w:ascii="Calibri" w:eastAsia="Calibri" w:hAnsi="Calibri" w:cs="Times New Roman"/>
                <w:szCs w:val="24"/>
                <w:lang w:eastAsia="fr-FR"/>
              </w:rPr>
              <w:t>)</w:t>
            </w:r>
            <w:r w:rsidR="003807F6">
              <w:rPr>
                <w:rFonts w:ascii="Calibri" w:eastAsia="Calibri" w:hAnsi="Calibri" w:cs="Times New Roman"/>
                <w:szCs w:val="24"/>
                <w:lang w:eastAsia="fr-FR"/>
              </w:rPr>
              <w:t>;</w:t>
            </w:r>
          </w:p>
          <w:p w14:paraId="09BE9C8A" w14:textId="10A07C84" w:rsidR="00643473" w:rsidRDefault="008D3457" w:rsidP="00A81097">
            <w:pPr>
              <w:numPr>
                <w:ilvl w:val="0"/>
                <w:numId w:val="1"/>
              </w:numPr>
              <w:tabs>
                <w:tab w:val="num" w:pos="318"/>
              </w:tabs>
              <w:spacing w:before="60" w:after="60" w:line="240" w:lineRule="auto"/>
              <w:ind w:left="318" w:hanging="284"/>
              <w:jc w:val="both"/>
              <w:rPr>
                <w:rFonts w:ascii="Calibri" w:eastAsia="Calibri" w:hAnsi="Calibri" w:cs="Times New Roman"/>
                <w:szCs w:val="24"/>
                <w:lang w:eastAsia="fr-FR"/>
              </w:rPr>
            </w:pPr>
            <w:r>
              <w:rPr>
                <w:rFonts w:ascii="Calibri" w:eastAsia="Calibri" w:hAnsi="Calibri" w:cs="Times New Roman"/>
                <w:szCs w:val="24"/>
                <w:lang w:eastAsia="fr-FR"/>
              </w:rPr>
              <w:t>declaraţie de</w:t>
            </w:r>
            <w:r w:rsidR="008D3223">
              <w:rPr>
                <w:rFonts w:ascii="Calibri" w:eastAsia="Calibri" w:hAnsi="Calibri" w:cs="Times New Roman"/>
                <w:szCs w:val="24"/>
                <w:lang w:eastAsia="fr-FR"/>
              </w:rPr>
              <w:t xml:space="preserve"> angajament și</w:t>
            </w:r>
            <w:r>
              <w:rPr>
                <w:rFonts w:ascii="Calibri" w:eastAsia="Calibri" w:hAnsi="Calibri" w:cs="Times New Roman"/>
                <w:szCs w:val="24"/>
                <w:lang w:eastAsia="fr-FR"/>
              </w:rPr>
              <w:t xml:space="preserve"> eligibilitate</w:t>
            </w:r>
            <w:r w:rsidR="00A766B8">
              <w:rPr>
                <w:rFonts w:ascii="Calibri" w:eastAsia="Calibri" w:hAnsi="Calibri" w:cs="Times New Roman"/>
                <w:szCs w:val="24"/>
                <w:lang w:eastAsia="fr-FR"/>
              </w:rPr>
              <w:t xml:space="preserve"> (conform </w:t>
            </w:r>
            <w:r w:rsidR="00615363">
              <w:rPr>
                <w:rFonts w:ascii="Calibri" w:eastAsia="Calibri" w:hAnsi="Calibri" w:cs="Times New Roman"/>
                <w:szCs w:val="24"/>
                <w:lang w:eastAsia="fr-FR"/>
              </w:rPr>
              <w:t>A</w:t>
            </w:r>
            <w:r w:rsidR="00A766B8">
              <w:rPr>
                <w:rFonts w:ascii="Calibri" w:eastAsia="Calibri" w:hAnsi="Calibri" w:cs="Times New Roman"/>
                <w:szCs w:val="24"/>
                <w:lang w:eastAsia="fr-FR"/>
              </w:rPr>
              <w:t xml:space="preserve">nexei </w:t>
            </w:r>
            <w:r w:rsidR="00AC798A">
              <w:rPr>
                <w:rFonts w:ascii="Calibri" w:eastAsia="Calibri" w:hAnsi="Calibri" w:cs="Times New Roman"/>
                <w:szCs w:val="24"/>
                <w:lang w:eastAsia="fr-FR"/>
              </w:rPr>
              <w:t>8</w:t>
            </w:r>
            <w:r w:rsidR="00A766B8" w:rsidRPr="00126463">
              <w:rPr>
                <w:rFonts w:ascii="Calibri" w:eastAsia="Calibri" w:hAnsi="Calibri" w:cs="Times New Roman"/>
                <w:szCs w:val="24"/>
                <w:lang w:eastAsia="fr-FR"/>
              </w:rPr>
              <w:t xml:space="preserve"> la Ghidul Solicitantului – condiții specifice)</w:t>
            </w:r>
            <w:r w:rsidR="003807F6">
              <w:rPr>
                <w:rFonts w:ascii="Calibri" w:eastAsia="Calibri" w:hAnsi="Calibri" w:cs="Times New Roman"/>
                <w:szCs w:val="24"/>
                <w:lang w:eastAsia="fr-FR"/>
              </w:rPr>
              <w:t>;</w:t>
            </w:r>
          </w:p>
          <w:p w14:paraId="7087FFBF" w14:textId="77D582A1" w:rsidR="00126463" w:rsidRPr="00390494" w:rsidRDefault="00126463" w:rsidP="00983BA4">
            <w:pPr>
              <w:numPr>
                <w:ilvl w:val="0"/>
                <w:numId w:val="1"/>
              </w:numPr>
              <w:tabs>
                <w:tab w:val="num" w:pos="318"/>
              </w:tabs>
              <w:spacing w:before="60" w:after="60" w:line="240" w:lineRule="auto"/>
              <w:ind w:left="318" w:hanging="284"/>
              <w:jc w:val="both"/>
              <w:rPr>
                <w:rFonts w:ascii="Calibri" w:eastAsia="Calibri" w:hAnsi="Calibri" w:cs="Times New Roman"/>
                <w:szCs w:val="24"/>
                <w:lang w:eastAsia="fr-FR"/>
              </w:rPr>
            </w:pPr>
            <w:r w:rsidRPr="00390494">
              <w:rPr>
                <w:rFonts w:ascii="Calibri" w:eastAsia="Calibri" w:hAnsi="Calibri" w:cs="Times New Roman"/>
                <w:szCs w:val="24"/>
                <w:lang w:eastAsia="fr-FR"/>
              </w:rPr>
              <w:t xml:space="preserve">corelarea indicatori – buget (conform </w:t>
            </w:r>
            <w:r w:rsidR="00615363">
              <w:rPr>
                <w:rFonts w:ascii="Calibri" w:eastAsia="Calibri" w:hAnsi="Calibri" w:cs="Times New Roman"/>
                <w:szCs w:val="24"/>
                <w:lang w:eastAsia="fr-FR"/>
              </w:rPr>
              <w:t>A</w:t>
            </w:r>
            <w:r w:rsidRPr="00390494">
              <w:rPr>
                <w:rFonts w:ascii="Calibri" w:eastAsia="Calibri" w:hAnsi="Calibri" w:cs="Times New Roman"/>
                <w:szCs w:val="24"/>
                <w:lang w:eastAsia="fr-FR"/>
              </w:rPr>
              <w:t xml:space="preserve">nexei </w:t>
            </w:r>
            <w:r w:rsidR="00AC798A">
              <w:rPr>
                <w:rFonts w:ascii="Calibri" w:eastAsia="Calibri" w:hAnsi="Calibri" w:cs="Times New Roman"/>
                <w:szCs w:val="24"/>
                <w:lang w:eastAsia="fr-FR"/>
              </w:rPr>
              <w:t>6</w:t>
            </w:r>
            <w:r w:rsidRPr="00390494">
              <w:rPr>
                <w:rFonts w:ascii="Calibri" w:eastAsia="Calibri" w:hAnsi="Calibri" w:cs="Times New Roman"/>
                <w:szCs w:val="24"/>
                <w:lang w:eastAsia="fr-FR"/>
              </w:rPr>
              <w:t xml:space="preserve"> la Ghidul Solicitantului – condiții specifice)</w:t>
            </w:r>
            <w:r w:rsidR="003807F6">
              <w:rPr>
                <w:rFonts w:ascii="Calibri" w:eastAsia="Calibri" w:hAnsi="Calibri" w:cs="Times New Roman"/>
                <w:szCs w:val="24"/>
                <w:lang w:eastAsia="fr-FR"/>
              </w:rPr>
              <w:t>;</w:t>
            </w:r>
          </w:p>
          <w:p w14:paraId="2C6B2345" w14:textId="550160E9" w:rsidR="00523140" w:rsidRPr="00390494" w:rsidRDefault="00F05731" w:rsidP="00983BA4">
            <w:pPr>
              <w:numPr>
                <w:ilvl w:val="0"/>
                <w:numId w:val="1"/>
              </w:numPr>
              <w:tabs>
                <w:tab w:val="num" w:pos="318"/>
              </w:tabs>
              <w:spacing w:before="60" w:after="60" w:line="240" w:lineRule="auto"/>
              <w:ind w:left="318" w:hanging="284"/>
              <w:jc w:val="both"/>
              <w:rPr>
                <w:rFonts w:ascii="Calibri" w:eastAsia="Calibri" w:hAnsi="Calibri" w:cs="Times New Roman"/>
                <w:szCs w:val="24"/>
                <w:lang w:eastAsia="fr-FR"/>
              </w:rPr>
            </w:pPr>
            <w:r>
              <w:rPr>
                <w:rFonts w:ascii="Calibri" w:eastAsia="Calibri" w:hAnsi="Calibri" w:cs="Times New Roman"/>
                <w:szCs w:val="24"/>
                <w:lang w:eastAsia="fr-FR"/>
              </w:rPr>
              <w:t xml:space="preserve">listă de specimene semnături numai </w:t>
            </w:r>
            <w:r w:rsidR="008F75DD" w:rsidRPr="00390494">
              <w:rPr>
                <w:rFonts w:ascii="Calibri" w:eastAsia="Calibri" w:hAnsi="Calibri" w:cs="Times New Roman"/>
                <w:szCs w:val="24"/>
                <w:lang w:eastAsia="fr-FR"/>
              </w:rPr>
              <w:t xml:space="preserve">în cazul în care </w:t>
            </w:r>
            <w:r>
              <w:rPr>
                <w:rFonts w:ascii="Calibri" w:eastAsia="Calibri" w:hAnsi="Calibri" w:cs="Times New Roman"/>
                <w:szCs w:val="24"/>
                <w:lang w:eastAsia="fr-FR"/>
              </w:rPr>
              <w:t>documente</w:t>
            </w:r>
            <w:r w:rsidR="00DB3C9F">
              <w:rPr>
                <w:rFonts w:ascii="Calibri" w:eastAsia="Calibri" w:hAnsi="Calibri" w:cs="Times New Roman"/>
                <w:szCs w:val="24"/>
                <w:lang w:eastAsia="fr-FR"/>
              </w:rPr>
              <w:t>le</w:t>
            </w:r>
            <w:r>
              <w:rPr>
                <w:rFonts w:ascii="Calibri" w:eastAsia="Calibri" w:hAnsi="Calibri" w:cs="Times New Roman"/>
                <w:szCs w:val="24"/>
                <w:lang w:eastAsia="fr-FR"/>
              </w:rPr>
              <w:t xml:space="preserve"> justificative atașate sunt semnate de către o </w:t>
            </w:r>
            <w:r w:rsidR="008F75DD" w:rsidRPr="00390494">
              <w:rPr>
                <w:rFonts w:ascii="Calibri" w:eastAsia="Calibri" w:hAnsi="Calibri" w:cs="Times New Roman"/>
                <w:szCs w:val="24"/>
                <w:lang w:eastAsia="fr-FR"/>
              </w:rPr>
              <w:t>persoan</w:t>
            </w:r>
            <w:r>
              <w:rPr>
                <w:rFonts w:ascii="Calibri" w:eastAsia="Calibri" w:hAnsi="Calibri" w:cs="Times New Roman"/>
                <w:szCs w:val="24"/>
                <w:lang w:eastAsia="fr-FR"/>
              </w:rPr>
              <w:t>ă în</w:t>
            </w:r>
            <w:r w:rsidR="00615363">
              <w:rPr>
                <w:rFonts w:ascii="Calibri" w:eastAsia="Calibri" w:hAnsi="Calibri" w:cs="Times New Roman"/>
                <w:szCs w:val="24"/>
                <w:lang w:eastAsia="fr-FR"/>
              </w:rPr>
              <w:t>r</w:t>
            </w:r>
            <w:r>
              <w:rPr>
                <w:rFonts w:ascii="Calibri" w:eastAsia="Calibri" w:hAnsi="Calibri" w:cs="Times New Roman"/>
                <w:szCs w:val="24"/>
                <w:lang w:eastAsia="fr-FR"/>
              </w:rPr>
              <w:t>olată la</w:t>
            </w:r>
            <w:r w:rsidR="008F75DD" w:rsidRPr="00390494">
              <w:rPr>
                <w:rFonts w:ascii="Calibri" w:eastAsia="Calibri" w:hAnsi="Calibri" w:cs="Times New Roman"/>
                <w:szCs w:val="24"/>
                <w:lang w:eastAsia="fr-FR"/>
              </w:rPr>
              <w:t xml:space="preserve"> entitatea juridică </w:t>
            </w:r>
            <w:r w:rsidR="00AF5DC9" w:rsidRPr="00390494">
              <w:rPr>
                <w:rFonts w:ascii="Calibri" w:eastAsia="Calibri" w:hAnsi="Calibri" w:cs="Times New Roman"/>
                <w:szCs w:val="24"/>
                <w:lang w:eastAsia="fr-FR"/>
              </w:rPr>
              <w:t xml:space="preserve">(conform </w:t>
            </w:r>
            <w:r w:rsidR="00615363">
              <w:rPr>
                <w:rFonts w:ascii="Calibri" w:eastAsia="Calibri" w:hAnsi="Calibri" w:cs="Times New Roman"/>
                <w:szCs w:val="24"/>
                <w:lang w:eastAsia="fr-FR"/>
              </w:rPr>
              <w:t>A</w:t>
            </w:r>
            <w:r w:rsidR="00AF5DC9" w:rsidRPr="00390494">
              <w:rPr>
                <w:rFonts w:ascii="Calibri" w:eastAsia="Calibri" w:hAnsi="Calibri" w:cs="Times New Roman"/>
                <w:szCs w:val="24"/>
                <w:lang w:eastAsia="fr-FR"/>
              </w:rPr>
              <w:t xml:space="preserve">nexei </w:t>
            </w:r>
            <w:r w:rsidR="00AC798A">
              <w:rPr>
                <w:rFonts w:ascii="Calibri" w:eastAsia="Calibri" w:hAnsi="Calibri" w:cs="Times New Roman"/>
                <w:szCs w:val="24"/>
                <w:lang w:eastAsia="fr-FR"/>
              </w:rPr>
              <w:t>9</w:t>
            </w:r>
            <w:r w:rsidR="008F75DD" w:rsidRPr="00390494">
              <w:rPr>
                <w:rFonts w:ascii="Calibri" w:eastAsia="Calibri" w:hAnsi="Calibri" w:cs="Times New Roman"/>
                <w:szCs w:val="24"/>
                <w:lang w:eastAsia="fr-FR"/>
              </w:rPr>
              <w:t xml:space="preserve"> la Ghidul Solicitantului – condiții specifice)</w:t>
            </w:r>
            <w:r w:rsidR="003807F6">
              <w:rPr>
                <w:rFonts w:ascii="Calibri" w:eastAsia="Calibri" w:hAnsi="Calibri" w:cs="Times New Roman"/>
                <w:szCs w:val="24"/>
                <w:lang w:eastAsia="fr-FR"/>
              </w:rPr>
              <w:t>;</w:t>
            </w:r>
          </w:p>
          <w:p w14:paraId="2534E2AA" w14:textId="30EF9F64" w:rsidR="00DC443E" w:rsidRPr="0064306A" w:rsidRDefault="00CF61C0" w:rsidP="00BC2913">
            <w:pPr>
              <w:numPr>
                <w:ilvl w:val="0"/>
                <w:numId w:val="1"/>
              </w:numPr>
              <w:tabs>
                <w:tab w:val="num" w:pos="318"/>
              </w:tabs>
              <w:spacing w:before="60" w:after="60" w:line="240" w:lineRule="auto"/>
              <w:ind w:left="318" w:hanging="284"/>
              <w:jc w:val="both"/>
              <w:rPr>
                <w:rFonts w:ascii="Calibri" w:eastAsia="Calibri" w:hAnsi="Calibri" w:cs="Times New Roman"/>
                <w:szCs w:val="24"/>
                <w:lang w:eastAsia="fr-FR"/>
              </w:rPr>
            </w:pPr>
            <w:r w:rsidRPr="00390494">
              <w:rPr>
                <w:rFonts w:ascii="Calibri" w:eastAsia="Calibri" w:hAnsi="Calibri" w:cs="Times New Roman"/>
                <w:szCs w:val="24"/>
                <w:lang w:eastAsia="fr-FR"/>
              </w:rPr>
              <w:t xml:space="preserve">în cazul proiectelor depuse în parteneriat, </w:t>
            </w:r>
            <w:r w:rsidR="00F3698A" w:rsidRPr="00390494">
              <w:rPr>
                <w:rFonts w:ascii="Calibri" w:eastAsia="Calibri" w:hAnsi="Calibri" w:cs="Times New Roman"/>
                <w:szCs w:val="24"/>
                <w:lang w:eastAsia="fr-FR"/>
              </w:rPr>
              <w:t xml:space="preserve">acordul de parteneriat </w:t>
            </w:r>
            <w:r w:rsidR="00A766B8" w:rsidRPr="00390494">
              <w:rPr>
                <w:rFonts w:ascii="Calibri" w:eastAsia="Calibri" w:hAnsi="Calibri" w:cs="Times New Roman"/>
                <w:szCs w:val="24"/>
                <w:lang w:eastAsia="fr-FR"/>
              </w:rPr>
              <w:t xml:space="preserve">conform </w:t>
            </w:r>
            <w:r w:rsidR="00D9655A" w:rsidRPr="00390494">
              <w:rPr>
                <w:rFonts w:ascii="Calibri" w:eastAsia="Calibri" w:hAnsi="Calibri" w:cs="Times New Roman"/>
                <w:szCs w:val="24"/>
                <w:lang w:eastAsia="fr-FR"/>
              </w:rPr>
              <w:t xml:space="preserve">modelului din </w:t>
            </w:r>
            <w:r w:rsidR="00615363">
              <w:rPr>
                <w:rFonts w:ascii="Calibri" w:eastAsia="Calibri" w:hAnsi="Calibri" w:cs="Times New Roman"/>
                <w:szCs w:val="24"/>
                <w:lang w:eastAsia="fr-FR"/>
              </w:rPr>
              <w:t>A</w:t>
            </w:r>
            <w:r w:rsidR="00A766B8" w:rsidRPr="00390494">
              <w:rPr>
                <w:rFonts w:ascii="Calibri" w:eastAsia="Calibri" w:hAnsi="Calibri" w:cs="Times New Roman"/>
                <w:szCs w:val="24"/>
                <w:lang w:eastAsia="fr-FR"/>
              </w:rPr>
              <w:t>nex</w:t>
            </w:r>
            <w:r w:rsidR="00D9655A" w:rsidRPr="00390494">
              <w:rPr>
                <w:rFonts w:ascii="Calibri" w:eastAsia="Calibri" w:hAnsi="Calibri" w:cs="Times New Roman"/>
                <w:szCs w:val="24"/>
                <w:lang w:eastAsia="fr-FR"/>
              </w:rPr>
              <w:t>a</w:t>
            </w:r>
            <w:r w:rsidR="00A766B8" w:rsidRPr="00390494">
              <w:rPr>
                <w:rFonts w:ascii="Calibri" w:eastAsia="Calibri" w:hAnsi="Calibri" w:cs="Times New Roman"/>
                <w:szCs w:val="24"/>
                <w:lang w:eastAsia="fr-FR"/>
              </w:rPr>
              <w:t xml:space="preserve"> 1</w:t>
            </w:r>
            <w:r w:rsidR="00AC798A">
              <w:rPr>
                <w:rFonts w:ascii="Calibri" w:eastAsia="Calibri" w:hAnsi="Calibri" w:cs="Times New Roman"/>
                <w:szCs w:val="24"/>
                <w:lang w:eastAsia="fr-FR"/>
              </w:rPr>
              <w:t>1</w:t>
            </w:r>
            <w:r w:rsidR="00A766B8" w:rsidRPr="00390494">
              <w:rPr>
                <w:rFonts w:ascii="Calibri" w:eastAsia="Calibri" w:hAnsi="Calibri" w:cs="Times New Roman"/>
                <w:szCs w:val="24"/>
                <w:lang w:eastAsia="fr-FR"/>
              </w:rPr>
              <w:t xml:space="preserve"> la Ghidul Solicitantului – condiții specifice</w:t>
            </w:r>
            <w:r w:rsidR="00285DE3" w:rsidRPr="00390494">
              <w:rPr>
                <w:rFonts w:ascii="Calibri" w:eastAsia="Calibri" w:hAnsi="Calibri" w:cs="Times New Roman"/>
                <w:szCs w:val="24"/>
                <w:lang w:eastAsia="fr-FR"/>
              </w:rPr>
              <w:t xml:space="preserve"> și raportul p</w:t>
            </w:r>
            <w:r w:rsidR="00A54593" w:rsidRPr="00390494">
              <w:rPr>
                <w:rFonts w:ascii="Calibri" w:eastAsia="Calibri" w:hAnsi="Calibri" w:cs="Times New Roman"/>
                <w:szCs w:val="24"/>
                <w:lang w:eastAsia="fr-FR"/>
              </w:rPr>
              <w:t>rivind</w:t>
            </w:r>
            <w:r w:rsidR="00285DE3" w:rsidRPr="00390494">
              <w:rPr>
                <w:rFonts w:ascii="Calibri" w:eastAsia="Calibri" w:hAnsi="Calibri" w:cs="Times New Roman"/>
                <w:szCs w:val="24"/>
                <w:lang w:eastAsia="fr-FR"/>
              </w:rPr>
              <w:t xml:space="preserve"> selecția partenerului/partenerilor</w:t>
            </w:r>
            <w:r w:rsidR="00F05731">
              <w:rPr>
                <w:rFonts w:ascii="Calibri" w:eastAsia="Calibri" w:hAnsi="Calibri" w:cs="Times New Roman"/>
                <w:szCs w:val="24"/>
                <w:lang w:eastAsia="fr-FR"/>
              </w:rPr>
              <w:t xml:space="preserve"> aprobat</w:t>
            </w:r>
            <w:r w:rsidR="003807F6">
              <w:rPr>
                <w:rFonts w:ascii="Calibri" w:eastAsia="Calibri" w:hAnsi="Calibri" w:cs="Times New Roman"/>
                <w:szCs w:val="24"/>
                <w:lang w:eastAsia="fr-FR"/>
              </w:rPr>
              <w:t>.</w:t>
            </w:r>
          </w:p>
        </w:tc>
      </w:tr>
      <w:tr w:rsidR="00DC443E" w:rsidRPr="00DC443E" w14:paraId="0672119F" w14:textId="77777777" w:rsidTr="00552BB8">
        <w:tc>
          <w:tcPr>
            <w:tcW w:w="4361" w:type="dxa"/>
            <w:shd w:val="clear" w:color="auto" w:fill="auto"/>
          </w:tcPr>
          <w:p w14:paraId="026BF5B0" w14:textId="77777777" w:rsidR="00DC443E" w:rsidRPr="0064306A" w:rsidRDefault="00DC443E" w:rsidP="00126463">
            <w:pPr>
              <w:numPr>
                <w:ilvl w:val="0"/>
                <w:numId w:val="22"/>
              </w:numPr>
              <w:spacing w:before="60" w:after="60" w:line="240" w:lineRule="auto"/>
              <w:jc w:val="both"/>
              <w:rPr>
                <w:rFonts w:ascii="Calibri" w:eastAsia="Calibri" w:hAnsi="Calibri" w:cs="Times New Roman"/>
                <w:szCs w:val="24"/>
                <w:lang w:eastAsia="fr-FR"/>
              </w:rPr>
            </w:pPr>
            <w:r w:rsidRPr="0064306A">
              <w:rPr>
                <w:rFonts w:ascii="Calibri" w:eastAsia="Calibri" w:hAnsi="Calibri" w:cs="Times New Roman"/>
                <w:szCs w:val="24"/>
                <w:lang w:eastAsia="fr-FR"/>
              </w:rPr>
              <w:t xml:space="preserve">În plus pe lângă documentele prevăzute la pct. A, în cazul proiectelor pentru care se </w:t>
            </w:r>
            <w:r w:rsidR="00126463">
              <w:rPr>
                <w:rFonts w:ascii="Calibri" w:eastAsia="Calibri" w:hAnsi="Calibri" w:cs="Times New Roman"/>
                <w:szCs w:val="24"/>
                <w:lang w:eastAsia="fr-FR"/>
              </w:rPr>
              <w:t>solicită</w:t>
            </w:r>
            <w:r w:rsidRPr="0064306A">
              <w:rPr>
                <w:rFonts w:ascii="Calibri" w:eastAsia="Calibri" w:hAnsi="Calibri" w:cs="Times New Roman"/>
                <w:szCs w:val="24"/>
                <w:lang w:eastAsia="fr-FR"/>
              </w:rPr>
              <w:t xml:space="preserve"> rambursarea cheltuielilor cu </w:t>
            </w:r>
            <w:r w:rsidR="00F3698A" w:rsidRPr="00A81097">
              <w:rPr>
                <w:rFonts w:ascii="Calibri" w:eastAsia="Calibri" w:hAnsi="Calibri" w:cs="Times New Roman"/>
                <w:b/>
                <w:szCs w:val="24"/>
                <w:lang w:eastAsia="fr-FR"/>
              </w:rPr>
              <w:t>echipa de proiect</w:t>
            </w:r>
          </w:p>
        </w:tc>
        <w:tc>
          <w:tcPr>
            <w:tcW w:w="6095" w:type="dxa"/>
            <w:shd w:val="clear" w:color="auto" w:fill="auto"/>
          </w:tcPr>
          <w:p w14:paraId="02BD1504" w14:textId="73C28383" w:rsidR="00DC443E" w:rsidRPr="0064306A" w:rsidRDefault="00DC443E" w:rsidP="00983BA4">
            <w:pPr>
              <w:numPr>
                <w:ilvl w:val="0"/>
                <w:numId w:val="1"/>
              </w:numPr>
              <w:tabs>
                <w:tab w:val="num" w:pos="318"/>
              </w:tabs>
              <w:spacing w:before="60" w:after="60" w:line="240" w:lineRule="auto"/>
              <w:ind w:left="318" w:hanging="313"/>
              <w:jc w:val="both"/>
              <w:rPr>
                <w:rFonts w:ascii="Calibri" w:eastAsia="Calibri" w:hAnsi="Calibri" w:cs="Times New Roman"/>
                <w:szCs w:val="24"/>
                <w:lang w:eastAsia="fr-FR"/>
              </w:rPr>
            </w:pPr>
            <w:r w:rsidRPr="0064306A">
              <w:rPr>
                <w:rFonts w:ascii="Calibri" w:eastAsia="Calibri" w:hAnsi="Calibri" w:cs="Times New Roman"/>
                <w:szCs w:val="24"/>
                <w:lang w:eastAsia="fr-FR"/>
              </w:rPr>
              <w:t>ordinul de numire al echipei de proiect</w:t>
            </w:r>
            <w:r w:rsidR="004037BF">
              <w:rPr>
                <w:rFonts w:ascii="Calibri" w:eastAsia="Calibri" w:hAnsi="Calibri" w:cs="Times New Roman"/>
                <w:szCs w:val="24"/>
                <w:lang w:eastAsia="fr-FR"/>
              </w:rPr>
              <w:t xml:space="preserve"> </w:t>
            </w:r>
            <w:r w:rsidR="004037BF" w:rsidRPr="00DE095E">
              <w:rPr>
                <w:rFonts w:ascii="Calibri" w:eastAsia="Calibri" w:hAnsi="Calibri" w:cs="Times New Roman"/>
                <w:szCs w:val="24"/>
                <w:lang w:eastAsia="fr-FR"/>
              </w:rPr>
              <w:t xml:space="preserve">semnat sau un document </w:t>
            </w:r>
            <w:r w:rsidRPr="00DE095E">
              <w:rPr>
                <w:rFonts w:ascii="Calibri" w:eastAsia="Calibri" w:hAnsi="Calibri" w:cs="Times New Roman"/>
                <w:szCs w:val="24"/>
                <w:lang w:eastAsia="fr-FR"/>
              </w:rPr>
              <w:t>aprobat</w:t>
            </w:r>
            <w:r w:rsidR="004037BF" w:rsidRPr="00DE095E">
              <w:rPr>
                <w:rFonts w:ascii="Calibri" w:eastAsia="Calibri" w:hAnsi="Calibri" w:cs="Times New Roman"/>
                <w:szCs w:val="24"/>
                <w:lang w:eastAsia="fr-FR"/>
              </w:rPr>
              <w:t xml:space="preserve"> la nivelul conducerii solicitantului</w:t>
            </w:r>
            <w:r w:rsidRPr="00DE095E">
              <w:rPr>
                <w:rFonts w:ascii="Calibri" w:eastAsia="Calibri" w:hAnsi="Calibri" w:cs="Times New Roman"/>
                <w:szCs w:val="24"/>
                <w:lang w:eastAsia="fr-FR"/>
              </w:rPr>
              <w:t xml:space="preserve"> p</w:t>
            </w:r>
            <w:r w:rsidR="004037BF" w:rsidRPr="00DE095E">
              <w:rPr>
                <w:rFonts w:ascii="Calibri" w:eastAsia="Calibri" w:hAnsi="Calibri" w:cs="Times New Roman"/>
                <w:szCs w:val="24"/>
                <w:lang w:eastAsia="fr-FR"/>
              </w:rPr>
              <w:t>rivind</w:t>
            </w:r>
            <w:r w:rsidRPr="0064306A">
              <w:rPr>
                <w:rFonts w:ascii="Calibri" w:eastAsia="Calibri" w:hAnsi="Calibri" w:cs="Times New Roman"/>
                <w:szCs w:val="24"/>
                <w:lang w:eastAsia="fr-FR"/>
              </w:rPr>
              <w:t xml:space="preserve"> membrii echipei nominalizați din cadrul personalului existent al solicitantului</w:t>
            </w:r>
            <w:r w:rsidR="00B71BF8">
              <w:rPr>
                <w:rFonts w:ascii="Calibri" w:eastAsia="Calibri" w:hAnsi="Calibri" w:cs="Times New Roman"/>
                <w:szCs w:val="24"/>
                <w:lang w:eastAsia="fr-FR"/>
              </w:rPr>
              <w:t xml:space="preserve"> și/</w:t>
            </w:r>
            <w:r w:rsidR="009E2222">
              <w:rPr>
                <w:rFonts w:ascii="Calibri" w:eastAsia="Calibri" w:hAnsi="Calibri" w:cs="Times New Roman"/>
                <w:szCs w:val="24"/>
                <w:lang w:eastAsia="fr-FR"/>
              </w:rPr>
              <w:t>sau al partenerului/partenerilor</w:t>
            </w:r>
            <w:r w:rsidR="00B71BF8">
              <w:rPr>
                <w:rFonts w:ascii="Calibri" w:eastAsia="Calibri" w:hAnsi="Calibri" w:cs="Times New Roman"/>
                <w:szCs w:val="24"/>
                <w:lang w:eastAsia="fr-FR"/>
              </w:rPr>
              <w:t xml:space="preserve"> (în situația proiectelor depuse în parteneriat</w:t>
            </w:r>
            <w:r w:rsidRPr="0064306A">
              <w:rPr>
                <w:rFonts w:ascii="Calibri" w:eastAsia="Calibri" w:hAnsi="Calibri" w:cs="Times New Roman"/>
                <w:szCs w:val="24"/>
                <w:lang w:eastAsia="fr-FR"/>
              </w:rPr>
              <w:t>)</w:t>
            </w:r>
            <w:r w:rsidR="003807F6">
              <w:rPr>
                <w:rFonts w:ascii="Calibri" w:eastAsia="Calibri" w:hAnsi="Calibri" w:cs="Times New Roman"/>
                <w:szCs w:val="24"/>
                <w:lang w:eastAsia="fr-FR"/>
              </w:rPr>
              <w:t>;</w:t>
            </w:r>
          </w:p>
          <w:p w14:paraId="53A53C39" w14:textId="083C1DAC" w:rsidR="007E3702" w:rsidRPr="007E3702" w:rsidRDefault="00DC443E" w:rsidP="00BC2913">
            <w:pPr>
              <w:numPr>
                <w:ilvl w:val="0"/>
                <w:numId w:val="1"/>
              </w:numPr>
              <w:tabs>
                <w:tab w:val="num" w:pos="318"/>
              </w:tabs>
              <w:spacing w:before="60" w:after="60" w:line="240" w:lineRule="auto"/>
              <w:ind w:left="318" w:hanging="313"/>
              <w:jc w:val="both"/>
              <w:rPr>
                <w:rFonts w:ascii="Calibri" w:eastAsia="Calibri" w:hAnsi="Calibri" w:cs="Times New Roman"/>
                <w:szCs w:val="24"/>
                <w:lang w:eastAsia="fr-FR"/>
              </w:rPr>
            </w:pPr>
            <w:r w:rsidRPr="0064306A">
              <w:rPr>
                <w:rFonts w:ascii="Calibri" w:eastAsia="Calibri" w:hAnsi="Calibri" w:cs="Times New Roman"/>
                <w:szCs w:val="24"/>
                <w:lang w:eastAsia="fr-FR"/>
              </w:rPr>
              <w:t>ștat de plată pentru membrii echipei de proiect nominalizați din cadrul personalului existent al solicitantului</w:t>
            </w:r>
            <w:r w:rsidR="009E2222">
              <w:rPr>
                <w:rFonts w:ascii="Calibri" w:eastAsia="Calibri" w:hAnsi="Calibri" w:cs="Times New Roman"/>
                <w:szCs w:val="24"/>
                <w:lang w:eastAsia="fr-FR"/>
              </w:rPr>
              <w:t xml:space="preserve"> și sau al partenerului/partenerilor</w:t>
            </w:r>
            <w:r w:rsidR="00B71BF8">
              <w:rPr>
                <w:rFonts w:ascii="Calibri" w:eastAsia="Calibri" w:hAnsi="Calibri" w:cs="Times New Roman"/>
                <w:szCs w:val="24"/>
                <w:lang w:eastAsia="fr-FR"/>
              </w:rPr>
              <w:t xml:space="preserve"> (în situația proiectelor depuse în parteneriat</w:t>
            </w:r>
            <w:r w:rsidR="00B71BF8" w:rsidRPr="0064306A">
              <w:rPr>
                <w:rFonts w:ascii="Calibri" w:eastAsia="Calibri" w:hAnsi="Calibri" w:cs="Times New Roman"/>
                <w:szCs w:val="24"/>
                <w:lang w:eastAsia="fr-FR"/>
              </w:rPr>
              <w:t>)</w:t>
            </w:r>
            <w:r w:rsidR="003807F6">
              <w:rPr>
                <w:rFonts w:ascii="Calibri" w:eastAsia="Calibri" w:hAnsi="Calibri" w:cs="Times New Roman"/>
                <w:szCs w:val="24"/>
                <w:lang w:eastAsia="fr-FR"/>
              </w:rPr>
              <w:t>.</w:t>
            </w:r>
          </w:p>
        </w:tc>
        <w:tc>
          <w:tcPr>
            <w:tcW w:w="4961" w:type="dxa"/>
            <w:shd w:val="clear" w:color="auto" w:fill="auto"/>
          </w:tcPr>
          <w:p w14:paraId="05043D96" w14:textId="29F126B6" w:rsidR="00B71BF8" w:rsidRPr="0064306A" w:rsidRDefault="00DC443E" w:rsidP="00B71BF8">
            <w:pPr>
              <w:numPr>
                <w:ilvl w:val="0"/>
                <w:numId w:val="1"/>
              </w:numPr>
              <w:tabs>
                <w:tab w:val="num" w:pos="318"/>
              </w:tabs>
              <w:spacing w:before="60" w:after="60" w:line="240" w:lineRule="auto"/>
              <w:ind w:left="318" w:hanging="313"/>
              <w:jc w:val="both"/>
              <w:rPr>
                <w:rFonts w:ascii="Calibri" w:eastAsia="Calibri" w:hAnsi="Calibri" w:cs="Times New Roman"/>
                <w:szCs w:val="24"/>
                <w:lang w:eastAsia="fr-FR"/>
              </w:rPr>
            </w:pPr>
            <w:r w:rsidRPr="0064306A">
              <w:rPr>
                <w:rFonts w:ascii="Calibri" w:eastAsia="Calibri" w:hAnsi="Calibri" w:cs="Times New Roman"/>
                <w:szCs w:val="24"/>
                <w:lang w:eastAsia="fr-FR"/>
              </w:rPr>
              <w:t>documentul de constituire a echipei de proiect (aprobat pentru membrii echipei nominalizați din cadrul personalului existent al solicitantului</w:t>
            </w:r>
            <w:r w:rsidR="009E2222">
              <w:rPr>
                <w:rFonts w:ascii="Calibri" w:eastAsia="Calibri" w:hAnsi="Calibri" w:cs="Times New Roman"/>
                <w:szCs w:val="24"/>
                <w:lang w:eastAsia="fr-FR"/>
              </w:rPr>
              <w:t xml:space="preserve"> și sau al partenerului/partenerilor</w:t>
            </w:r>
            <w:r w:rsidR="00B71BF8">
              <w:rPr>
                <w:rFonts w:ascii="Calibri" w:eastAsia="Calibri" w:hAnsi="Calibri" w:cs="Times New Roman"/>
                <w:szCs w:val="24"/>
                <w:lang w:eastAsia="fr-FR"/>
              </w:rPr>
              <w:t xml:space="preserve"> (în situația proiectelor depuse în parteneriat</w:t>
            </w:r>
            <w:r w:rsidR="00B71BF8" w:rsidRPr="0064306A">
              <w:rPr>
                <w:rFonts w:ascii="Calibri" w:eastAsia="Calibri" w:hAnsi="Calibri" w:cs="Times New Roman"/>
                <w:szCs w:val="24"/>
                <w:lang w:eastAsia="fr-FR"/>
              </w:rPr>
              <w:t>)</w:t>
            </w:r>
            <w:r w:rsidR="003807F6">
              <w:rPr>
                <w:rFonts w:ascii="Calibri" w:eastAsia="Calibri" w:hAnsi="Calibri" w:cs="Times New Roman"/>
                <w:szCs w:val="24"/>
                <w:lang w:eastAsia="fr-FR"/>
              </w:rPr>
              <w:t>;</w:t>
            </w:r>
          </w:p>
          <w:p w14:paraId="4645FFC5" w14:textId="2366F00E" w:rsidR="00DC443E" w:rsidRPr="003807F6" w:rsidRDefault="00DC443E" w:rsidP="00BC2913">
            <w:pPr>
              <w:numPr>
                <w:ilvl w:val="0"/>
                <w:numId w:val="1"/>
              </w:numPr>
              <w:tabs>
                <w:tab w:val="num" w:pos="318"/>
              </w:tabs>
              <w:spacing w:before="60" w:after="60" w:line="240" w:lineRule="auto"/>
              <w:ind w:left="318" w:hanging="313"/>
              <w:jc w:val="both"/>
              <w:rPr>
                <w:rFonts w:ascii="Calibri" w:eastAsia="Calibri" w:hAnsi="Calibri" w:cs="Times New Roman"/>
                <w:szCs w:val="24"/>
                <w:lang w:eastAsia="fr-FR"/>
              </w:rPr>
            </w:pPr>
            <w:r w:rsidRPr="0064306A">
              <w:rPr>
                <w:rFonts w:ascii="Calibri" w:eastAsia="Calibri" w:hAnsi="Calibri" w:cs="Times New Roman"/>
                <w:szCs w:val="24"/>
                <w:lang w:eastAsia="fr-FR"/>
              </w:rPr>
              <w:t>ștat de plată pentru membrii echipei de proiect nominalizați din cadrul personalului existent al solicitantului</w:t>
            </w:r>
            <w:r w:rsidR="009E2222">
              <w:rPr>
                <w:rFonts w:ascii="Calibri" w:eastAsia="Calibri" w:hAnsi="Calibri" w:cs="Times New Roman"/>
                <w:szCs w:val="24"/>
                <w:lang w:eastAsia="fr-FR"/>
              </w:rPr>
              <w:t xml:space="preserve"> și sau al partenerului/partenerilor</w:t>
            </w:r>
            <w:r w:rsidR="00B71BF8">
              <w:rPr>
                <w:rFonts w:ascii="Calibri" w:eastAsia="Calibri" w:hAnsi="Calibri" w:cs="Times New Roman"/>
                <w:szCs w:val="24"/>
                <w:lang w:eastAsia="fr-FR"/>
              </w:rPr>
              <w:t xml:space="preserve"> (în situația proiectelor depuse în parteneriat</w:t>
            </w:r>
            <w:r w:rsidR="00B71BF8" w:rsidRPr="0064306A">
              <w:rPr>
                <w:rFonts w:ascii="Calibri" w:eastAsia="Calibri" w:hAnsi="Calibri" w:cs="Times New Roman"/>
                <w:szCs w:val="24"/>
                <w:lang w:eastAsia="fr-FR"/>
              </w:rPr>
              <w:t>)</w:t>
            </w:r>
            <w:r w:rsidR="003807F6">
              <w:rPr>
                <w:rFonts w:ascii="Calibri" w:eastAsia="Calibri" w:hAnsi="Calibri" w:cs="Times New Roman"/>
                <w:szCs w:val="24"/>
                <w:lang w:eastAsia="fr-FR"/>
              </w:rPr>
              <w:t>.</w:t>
            </w:r>
          </w:p>
        </w:tc>
      </w:tr>
      <w:tr w:rsidR="00DC443E" w:rsidRPr="00DC443E" w14:paraId="44EAE583" w14:textId="77777777" w:rsidTr="00552BB8">
        <w:tc>
          <w:tcPr>
            <w:tcW w:w="4361" w:type="dxa"/>
            <w:shd w:val="clear" w:color="auto" w:fill="auto"/>
          </w:tcPr>
          <w:p w14:paraId="611AA733" w14:textId="77777777" w:rsidR="00DC443E" w:rsidRPr="0064306A" w:rsidRDefault="00DC443E" w:rsidP="00983BA4">
            <w:pPr>
              <w:numPr>
                <w:ilvl w:val="0"/>
                <w:numId w:val="22"/>
              </w:numPr>
              <w:spacing w:before="60" w:after="60" w:line="240" w:lineRule="auto"/>
              <w:jc w:val="both"/>
              <w:rPr>
                <w:rFonts w:ascii="Calibri" w:eastAsia="Calibri" w:hAnsi="Calibri" w:cs="Times New Roman"/>
                <w:szCs w:val="24"/>
                <w:lang w:eastAsia="fr-FR"/>
              </w:rPr>
            </w:pPr>
            <w:r w:rsidRPr="0064306A">
              <w:rPr>
                <w:rFonts w:ascii="Calibri" w:eastAsia="Calibri" w:hAnsi="Calibri" w:cs="Times New Roman"/>
                <w:szCs w:val="24"/>
                <w:lang w:eastAsia="fr-FR"/>
              </w:rPr>
              <w:t xml:space="preserve">În plus pe lângă documentele prevăzute la pct. A și B, pentru </w:t>
            </w:r>
            <w:r w:rsidR="00F3698A" w:rsidRPr="00A81097">
              <w:rPr>
                <w:rFonts w:ascii="Calibri" w:eastAsia="Calibri" w:hAnsi="Calibri" w:cs="Times New Roman"/>
                <w:b/>
                <w:szCs w:val="24"/>
                <w:lang w:eastAsia="fr-FR"/>
              </w:rPr>
              <w:t xml:space="preserve">toate proiectele, cu </w:t>
            </w:r>
            <w:r w:rsidR="00F3698A" w:rsidRPr="00A81097">
              <w:rPr>
                <w:rFonts w:ascii="Calibri" w:eastAsia="Calibri" w:hAnsi="Calibri" w:cs="Times New Roman"/>
                <w:b/>
                <w:szCs w:val="24"/>
                <w:lang w:eastAsia="fr-FR"/>
              </w:rPr>
              <w:lastRenderedPageBreak/>
              <w:t>excepția celor pentru finanțarea exclusivă a cheltuielilor de personal</w:t>
            </w:r>
          </w:p>
        </w:tc>
        <w:tc>
          <w:tcPr>
            <w:tcW w:w="11056" w:type="dxa"/>
            <w:gridSpan w:val="2"/>
            <w:shd w:val="clear" w:color="auto" w:fill="auto"/>
          </w:tcPr>
          <w:p w14:paraId="568D3055" w14:textId="7BE156C1" w:rsidR="00DC443E" w:rsidRPr="00390494" w:rsidRDefault="00DC443E" w:rsidP="00983BA4">
            <w:pPr>
              <w:numPr>
                <w:ilvl w:val="0"/>
                <w:numId w:val="1"/>
              </w:numPr>
              <w:tabs>
                <w:tab w:val="num" w:pos="317"/>
              </w:tabs>
              <w:spacing w:before="60" w:after="60" w:line="240" w:lineRule="auto"/>
              <w:ind w:left="317" w:hanging="283"/>
              <w:jc w:val="both"/>
              <w:rPr>
                <w:rFonts w:ascii="Calibri" w:eastAsia="Calibri" w:hAnsi="Calibri" w:cs="Times New Roman"/>
                <w:szCs w:val="24"/>
                <w:lang w:eastAsia="fr-FR"/>
              </w:rPr>
            </w:pPr>
            <w:r w:rsidRPr="0064306A">
              <w:rPr>
                <w:rFonts w:ascii="Calibri" w:eastAsia="Calibri" w:hAnsi="Calibri" w:cs="Times New Roman"/>
                <w:szCs w:val="24"/>
                <w:lang w:eastAsia="fr-FR"/>
              </w:rPr>
              <w:lastRenderedPageBreak/>
              <w:t xml:space="preserve">documente suport pentru justificarea bugetului proiectului (oferte de preţ, contracte anterioare, etc.) pentru a verifica </w:t>
            </w:r>
            <w:r w:rsidRPr="00390494">
              <w:rPr>
                <w:rFonts w:ascii="Calibri" w:eastAsia="Calibri" w:hAnsi="Calibri" w:cs="Times New Roman"/>
                <w:szCs w:val="24"/>
                <w:lang w:eastAsia="fr-FR"/>
              </w:rPr>
              <w:t>rezonabilitatea valorilor cuprinse în bugetele orientative prevăzute în cererea de finanţare</w:t>
            </w:r>
            <w:r w:rsidR="007E3702">
              <w:rPr>
                <w:rFonts w:ascii="Calibri" w:eastAsia="Calibri" w:hAnsi="Calibri" w:cs="Times New Roman"/>
                <w:szCs w:val="24"/>
                <w:lang w:eastAsia="fr-FR"/>
              </w:rPr>
              <w:t>;</w:t>
            </w:r>
          </w:p>
          <w:p w14:paraId="63827F40" w14:textId="3F141E0E" w:rsidR="00DC443E" w:rsidRDefault="00DC443E" w:rsidP="00983BA4">
            <w:pPr>
              <w:numPr>
                <w:ilvl w:val="0"/>
                <w:numId w:val="1"/>
              </w:numPr>
              <w:tabs>
                <w:tab w:val="num" w:pos="317"/>
              </w:tabs>
              <w:spacing w:before="60" w:after="60" w:line="240" w:lineRule="auto"/>
              <w:ind w:left="317" w:hanging="283"/>
              <w:jc w:val="both"/>
              <w:rPr>
                <w:rFonts w:ascii="Calibri" w:eastAsia="Calibri" w:hAnsi="Calibri" w:cs="Times New Roman"/>
                <w:szCs w:val="24"/>
                <w:lang w:eastAsia="fr-FR"/>
              </w:rPr>
            </w:pPr>
            <w:r w:rsidRPr="00390494">
              <w:rPr>
                <w:rFonts w:ascii="Calibri" w:eastAsia="Calibri" w:hAnsi="Calibri" w:cs="Times New Roman"/>
                <w:szCs w:val="24"/>
                <w:lang w:eastAsia="fr-FR"/>
              </w:rPr>
              <w:lastRenderedPageBreak/>
              <w:t>declarație</w:t>
            </w:r>
            <w:r w:rsidRPr="00395F2D">
              <w:rPr>
                <w:rFonts w:ascii="Calibri" w:eastAsia="Calibri" w:hAnsi="Calibri" w:cs="Times New Roman"/>
                <w:szCs w:val="24"/>
                <w:lang w:eastAsia="fr-FR"/>
              </w:rPr>
              <w:t xml:space="preserve"> </w:t>
            </w:r>
            <w:r w:rsidR="00B24824" w:rsidRPr="00390494">
              <w:rPr>
                <w:rFonts w:ascii="Calibri" w:eastAsia="Calibri" w:hAnsi="Calibri" w:cs="Times New Roman"/>
                <w:szCs w:val="24"/>
                <w:lang w:eastAsia="fr-FR"/>
              </w:rPr>
              <w:t>privind eligibilitatea TVA aferente cheltuielilor ce vor fi efectuate</w:t>
            </w:r>
            <w:r w:rsidR="00615363">
              <w:rPr>
                <w:rFonts w:ascii="Calibri" w:eastAsia="Calibri" w:hAnsi="Calibri" w:cs="Times New Roman"/>
                <w:szCs w:val="24"/>
                <w:lang w:eastAsia="fr-FR"/>
              </w:rPr>
              <w:t xml:space="preserve"> </w:t>
            </w:r>
            <w:r w:rsidR="00B24824" w:rsidRPr="00390494">
              <w:rPr>
                <w:rFonts w:ascii="Calibri" w:eastAsia="Calibri" w:hAnsi="Calibri" w:cs="Times New Roman"/>
                <w:szCs w:val="24"/>
                <w:lang w:eastAsia="fr-FR"/>
              </w:rPr>
              <w:t>în cadrul operaţiunii propuse spre finanţaredin FEDR, FSE şi FC 2014-2020</w:t>
            </w:r>
            <w:r w:rsidRPr="00390494">
              <w:rPr>
                <w:rFonts w:ascii="Calibri" w:eastAsia="Calibri" w:hAnsi="Calibri" w:cs="Times New Roman"/>
                <w:szCs w:val="24"/>
                <w:lang w:eastAsia="fr-FR"/>
              </w:rPr>
              <w:t>,</w:t>
            </w:r>
            <w:r w:rsidRPr="0064306A">
              <w:rPr>
                <w:rFonts w:ascii="Calibri" w:eastAsia="Calibri" w:hAnsi="Calibri" w:cs="Times New Roman"/>
                <w:szCs w:val="24"/>
                <w:lang w:eastAsia="fr-FR"/>
              </w:rPr>
              <w:t xml:space="preserve"> </w:t>
            </w:r>
            <w:r w:rsidRPr="0034058B">
              <w:rPr>
                <w:rFonts w:ascii="Calibri" w:eastAsia="Calibri" w:hAnsi="Calibri" w:cs="Times New Roman"/>
                <w:szCs w:val="24"/>
                <w:lang w:eastAsia="fr-FR"/>
              </w:rPr>
              <w:t xml:space="preserve">conform </w:t>
            </w:r>
            <w:r w:rsidR="00615363">
              <w:rPr>
                <w:rFonts w:ascii="Calibri" w:eastAsia="Calibri" w:hAnsi="Calibri" w:cs="Times New Roman"/>
                <w:szCs w:val="24"/>
                <w:lang w:eastAsia="fr-FR"/>
              </w:rPr>
              <w:t>A</w:t>
            </w:r>
            <w:r w:rsidRPr="0034058B">
              <w:rPr>
                <w:rFonts w:ascii="Calibri" w:eastAsia="Calibri" w:hAnsi="Calibri" w:cs="Times New Roman"/>
                <w:szCs w:val="24"/>
                <w:lang w:eastAsia="fr-FR"/>
              </w:rPr>
              <w:t xml:space="preserve">nexei </w:t>
            </w:r>
            <w:r w:rsidR="0034058B" w:rsidRPr="0034058B">
              <w:rPr>
                <w:rFonts w:ascii="Calibri" w:eastAsia="Calibri" w:hAnsi="Calibri" w:cs="Times New Roman"/>
                <w:szCs w:val="24"/>
                <w:lang w:eastAsia="fr-FR"/>
              </w:rPr>
              <w:t>4</w:t>
            </w:r>
            <w:r w:rsidR="000259B9">
              <w:rPr>
                <w:rFonts w:ascii="Calibri" w:eastAsia="Calibri" w:hAnsi="Calibri" w:cs="Times New Roman"/>
                <w:szCs w:val="24"/>
                <w:lang w:eastAsia="fr-FR"/>
              </w:rPr>
              <w:t>;</w:t>
            </w:r>
          </w:p>
          <w:p w14:paraId="018420CC" w14:textId="171B9535" w:rsidR="000259B9" w:rsidRPr="0064306A" w:rsidRDefault="001E458C" w:rsidP="0024554B">
            <w:pPr>
              <w:numPr>
                <w:ilvl w:val="0"/>
                <w:numId w:val="1"/>
              </w:numPr>
              <w:tabs>
                <w:tab w:val="num" w:pos="317"/>
              </w:tabs>
              <w:spacing w:before="60" w:after="60" w:line="240" w:lineRule="auto"/>
              <w:ind w:left="317" w:hanging="283"/>
              <w:jc w:val="both"/>
              <w:rPr>
                <w:rFonts w:ascii="Calibri" w:eastAsia="Calibri" w:hAnsi="Calibri" w:cs="Times New Roman"/>
                <w:szCs w:val="24"/>
                <w:lang w:eastAsia="fr-FR"/>
              </w:rPr>
            </w:pPr>
            <w:r>
              <w:rPr>
                <w:rFonts w:ascii="Calibri" w:eastAsia="Calibri" w:hAnsi="Calibri" w:cs="Times New Roman"/>
                <w:szCs w:val="24"/>
                <w:lang w:eastAsia="fr-FR"/>
              </w:rPr>
              <w:t xml:space="preserve">avizul </w:t>
            </w:r>
            <w:r w:rsidRPr="00DF7558">
              <w:rPr>
                <w:rFonts w:ascii="Calibri" w:eastAsia="Calibri" w:hAnsi="Calibri" w:cs="Times New Roman"/>
                <w:bCs/>
                <w:szCs w:val="24"/>
                <w:lang w:eastAsia="fr-FR"/>
              </w:rPr>
              <w:t>Comitetul</w:t>
            </w:r>
            <w:r>
              <w:rPr>
                <w:rFonts w:ascii="Calibri" w:eastAsia="Calibri" w:hAnsi="Calibri" w:cs="Times New Roman"/>
                <w:bCs/>
                <w:szCs w:val="24"/>
                <w:lang w:eastAsia="fr-FR"/>
              </w:rPr>
              <w:t>ui</w:t>
            </w:r>
            <w:r w:rsidRPr="00DF7558">
              <w:rPr>
                <w:rFonts w:ascii="Calibri" w:eastAsia="Calibri" w:hAnsi="Calibri" w:cs="Times New Roman"/>
                <w:bCs/>
                <w:szCs w:val="24"/>
                <w:lang w:eastAsia="fr-FR"/>
              </w:rPr>
              <w:t xml:space="preserve"> Tehnico-Economic</w:t>
            </w:r>
            <w:r>
              <w:rPr>
                <w:rFonts w:ascii="Calibri" w:eastAsia="Calibri" w:hAnsi="Calibri" w:cs="Times New Roman"/>
                <w:szCs w:val="24"/>
                <w:lang w:eastAsia="fr-FR"/>
              </w:rPr>
              <w:t xml:space="preserve"> </w:t>
            </w:r>
            <w:r w:rsidRPr="00DF7558">
              <w:rPr>
                <w:rFonts w:ascii="Calibri" w:eastAsia="Calibri" w:hAnsi="Calibri" w:cs="Times New Roman"/>
                <w:bCs/>
                <w:szCs w:val="24"/>
                <w:lang w:eastAsia="fr-FR"/>
              </w:rPr>
              <w:t>pentru Societatea Informațională</w:t>
            </w:r>
            <w:r>
              <w:rPr>
                <w:rFonts w:ascii="Calibri" w:eastAsia="Calibri" w:hAnsi="Calibri" w:cs="Times New Roman"/>
                <w:szCs w:val="24"/>
                <w:lang w:eastAsia="fr-FR"/>
              </w:rPr>
              <w:t xml:space="preserve"> pentru </w:t>
            </w:r>
            <w:r w:rsidRPr="001E458C">
              <w:rPr>
                <w:rFonts w:ascii="Calibri" w:eastAsia="Calibri" w:hAnsi="Calibri" w:cs="Times New Roman"/>
                <w:szCs w:val="24"/>
                <w:lang w:eastAsia="fr-FR"/>
              </w:rPr>
              <w:t>proiectele ce implică soluţii IT&amp;C cu o valoare nominală sau cumulată mai mare de 2.500.000 lei</w:t>
            </w:r>
            <w:r>
              <w:rPr>
                <w:rFonts w:ascii="Calibri" w:eastAsia="Calibri" w:hAnsi="Calibri" w:cs="Times New Roman"/>
                <w:szCs w:val="24"/>
                <w:lang w:eastAsia="fr-FR"/>
              </w:rPr>
              <w:t xml:space="preserve">, acordat în baza prevederilor HG </w:t>
            </w:r>
            <w:r w:rsidR="00615363">
              <w:rPr>
                <w:rFonts w:ascii="Calibri" w:eastAsia="Calibri" w:hAnsi="Calibri" w:cs="Times New Roman"/>
                <w:szCs w:val="24"/>
                <w:lang w:eastAsia="fr-FR"/>
              </w:rPr>
              <w:t xml:space="preserve">nr. </w:t>
            </w:r>
            <w:r>
              <w:rPr>
                <w:rFonts w:ascii="Calibri" w:eastAsia="Calibri" w:hAnsi="Calibri" w:cs="Times New Roman"/>
                <w:szCs w:val="24"/>
                <w:lang w:eastAsia="fr-FR"/>
              </w:rPr>
              <w:t>941/2013.</w:t>
            </w:r>
          </w:p>
        </w:tc>
      </w:tr>
      <w:tr w:rsidR="00DC443E" w:rsidRPr="00DC443E" w14:paraId="1A2D9E82" w14:textId="77777777" w:rsidTr="00552BB8">
        <w:tc>
          <w:tcPr>
            <w:tcW w:w="4361" w:type="dxa"/>
            <w:shd w:val="clear" w:color="auto" w:fill="auto"/>
          </w:tcPr>
          <w:p w14:paraId="02739D4C" w14:textId="5869A50D" w:rsidR="00DC443E" w:rsidRPr="0064306A" w:rsidRDefault="00DC443E" w:rsidP="00983BA4">
            <w:pPr>
              <w:numPr>
                <w:ilvl w:val="0"/>
                <w:numId w:val="22"/>
              </w:numPr>
              <w:spacing w:before="60" w:after="60" w:line="240" w:lineRule="auto"/>
              <w:jc w:val="both"/>
              <w:rPr>
                <w:rFonts w:ascii="Calibri" w:eastAsia="Calibri" w:hAnsi="Calibri" w:cs="Times New Roman"/>
                <w:szCs w:val="24"/>
                <w:lang w:eastAsia="fr-FR"/>
              </w:rPr>
            </w:pPr>
            <w:r w:rsidRPr="0064306A">
              <w:rPr>
                <w:rFonts w:ascii="Calibri" w:eastAsia="Calibri" w:hAnsi="Calibri" w:cs="Times New Roman"/>
                <w:szCs w:val="24"/>
                <w:lang w:eastAsia="fr-FR"/>
              </w:rPr>
              <w:lastRenderedPageBreak/>
              <w:t xml:space="preserve">În plus pe lângă documentele prevăzute la pct. A și B, în cazul proiectelor pentru </w:t>
            </w:r>
            <w:r w:rsidR="00F3698A" w:rsidRPr="00A81097">
              <w:rPr>
                <w:rFonts w:ascii="Calibri" w:eastAsia="Calibri" w:hAnsi="Calibri" w:cs="Times New Roman"/>
                <w:b/>
                <w:szCs w:val="24"/>
                <w:lang w:eastAsia="fr-FR"/>
              </w:rPr>
              <w:t>finanţarea exclusivă a cheltuielilor de personal</w:t>
            </w:r>
          </w:p>
        </w:tc>
        <w:tc>
          <w:tcPr>
            <w:tcW w:w="6095" w:type="dxa"/>
            <w:shd w:val="clear" w:color="auto" w:fill="auto"/>
          </w:tcPr>
          <w:p w14:paraId="28662F39" w14:textId="05BFC9C4" w:rsidR="00DC443E" w:rsidRPr="0064306A" w:rsidRDefault="00DC443E" w:rsidP="00983BA4">
            <w:pPr>
              <w:numPr>
                <w:ilvl w:val="0"/>
                <w:numId w:val="1"/>
              </w:numPr>
              <w:tabs>
                <w:tab w:val="num" w:pos="318"/>
              </w:tabs>
              <w:spacing w:before="60" w:after="0" w:line="240" w:lineRule="auto"/>
              <w:ind w:left="318" w:hanging="313"/>
              <w:jc w:val="both"/>
              <w:rPr>
                <w:rFonts w:ascii="Calibri" w:eastAsia="Calibri" w:hAnsi="Calibri" w:cs="Times New Roman"/>
                <w:szCs w:val="24"/>
                <w:lang w:eastAsia="fr-FR"/>
              </w:rPr>
            </w:pPr>
            <w:r w:rsidRPr="0064306A">
              <w:rPr>
                <w:rFonts w:ascii="Calibri" w:eastAsia="Calibri" w:hAnsi="Calibri" w:cs="Times New Roman"/>
                <w:szCs w:val="24"/>
                <w:lang w:eastAsia="fr-FR"/>
              </w:rPr>
              <w:t>organigrama instituţiei aprobată</w:t>
            </w:r>
            <w:r w:rsidR="007E3702">
              <w:rPr>
                <w:rFonts w:ascii="Calibri" w:eastAsia="Calibri" w:hAnsi="Calibri" w:cs="Times New Roman"/>
                <w:szCs w:val="24"/>
                <w:lang w:eastAsia="fr-FR"/>
              </w:rPr>
              <w:t>;</w:t>
            </w:r>
          </w:p>
          <w:p w14:paraId="76508A19" w14:textId="1837D1CC" w:rsidR="00615363" w:rsidRDefault="00DC443E" w:rsidP="00BC2913">
            <w:pPr>
              <w:numPr>
                <w:ilvl w:val="0"/>
                <w:numId w:val="1"/>
              </w:numPr>
              <w:tabs>
                <w:tab w:val="num" w:pos="318"/>
              </w:tabs>
              <w:spacing w:after="0" w:line="240" w:lineRule="auto"/>
              <w:ind w:left="318" w:hanging="313"/>
              <w:jc w:val="both"/>
              <w:rPr>
                <w:rFonts w:ascii="Calibri" w:eastAsia="Calibri" w:hAnsi="Calibri" w:cs="Times New Roman"/>
                <w:szCs w:val="24"/>
                <w:lang w:eastAsia="fr-FR"/>
              </w:rPr>
            </w:pPr>
            <w:r w:rsidRPr="00BC2913">
              <w:rPr>
                <w:rFonts w:ascii="Calibri" w:eastAsia="Calibri" w:hAnsi="Calibri" w:cs="Times New Roman"/>
                <w:szCs w:val="24"/>
                <w:lang w:eastAsia="fr-FR"/>
              </w:rPr>
              <w:t>extras din regulamentul de organizare şi funcţionare aprobat, cu privire la structurile pentru care se solicită rambursare</w:t>
            </w:r>
            <w:r w:rsidR="007E3702" w:rsidRPr="00BC2913">
              <w:rPr>
                <w:rFonts w:ascii="Calibri" w:eastAsia="Calibri" w:hAnsi="Calibri" w:cs="Times New Roman"/>
                <w:szCs w:val="24"/>
                <w:lang w:eastAsia="fr-FR"/>
              </w:rPr>
              <w:t>;</w:t>
            </w:r>
          </w:p>
          <w:p w14:paraId="55ADA110" w14:textId="681E87E7" w:rsidR="00DC443E" w:rsidRPr="00BC2913" w:rsidRDefault="00DC443E" w:rsidP="00BC2913">
            <w:pPr>
              <w:numPr>
                <w:ilvl w:val="0"/>
                <w:numId w:val="1"/>
              </w:numPr>
              <w:tabs>
                <w:tab w:val="num" w:pos="318"/>
              </w:tabs>
              <w:spacing w:after="0" w:line="240" w:lineRule="auto"/>
              <w:ind w:left="318" w:hanging="313"/>
              <w:jc w:val="both"/>
              <w:rPr>
                <w:rFonts w:ascii="Calibri" w:eastAsia="Calibri" w:hAnsi="Calibri" w:cs="Times New Roman"/>
                <w:szCs w:val="24"/>
                <w:lang w:eastAsia="fr-FR"/>
              </w:rPr>
            </w:pPr>
            <w:r w:rsidRPr="00BC2913">
              <w:rPr>
                <w:rFonts w:ascii="Calibri" w:eastAsia="Calibri" w:hAnsi="Calibri" w:cs="Times New Roman"/>
                <w:szCs w:val="24"/>
                <w:lang w:eastAsia="fr-FR"/>
              </w:rPr>
              <w:t>ștat de plată</w:t>
            </w:r>
            <w:r w:rsidR="007E3702" w:rsidRPr="00BC2913">
              <w:rPr>
                <w:rFonts w:ascii="Calibri" w:eastAsia="Calibri" w:hAnsi="Calibri" w:cs="Times New Roman"/>
                <w:szCs w:val="24"/>
                <w:lang w:eastAsia="fr-FR"/>
              </w:rPr>
              <w:t>;</w:t>
            </w:r>
          </w:p>
          <w:p w14:paraId="0108CD71" w14:textId="307833C9" w:rsidR="00126463" w:rsidRPr="0064306A" w:rsidRDefault="00126463" w:rsidP="006864AF">
            <w:pPr>
              <w:numPr>
                <w:ilvl w:val="0"/>
                <w:numId w:val="1"/>
              </w:numPr>
              <w:tabs>
                <w:tab w:val="num" w:pos="318"/>
              </w:tabs>
              <w:spacing w:after="0" w:line="240" w:lineRule="auto"/>
              <w:ind w:left="318" w:hanging="313"/>
              <w:jc w:val="both"/>
              <w:rPr>
                <w:rFonts w:ascii="Calibri" w:eastAsia="Calibri" w:hAnsi="Calibri" w:cs="Times New Roman"/>
                <w:szCs w:val="24"/>
                <w:lang w:eastAsia="fr-FR"/>
              </w:rPr>
            </w:pPr>
            <w:r w:rsidRPr="00126463">
              <w:rPr>
                <w:rFonts w:ascii="Calibri" w:eastAsia="Calibri" w:hAnsi="Calibri" w:cs="Times New Roman"/>
                <w:szCs w:val="24"/>
                <w:lang w:eastAsia="fr-FR"/>
              </w:rPr>
              <w:t xml:space="preserve">tabelul privind calculul </w:t>
            </w:r>
            <w:r>
              <w:rPr>
                <w:rFonts w:ascii="Calibri" w:eastAsia="Calibri" w:hAnsi="Calibri" w:cs="Times New Roman"/>
                <w:szCs w:val="24"/>
                <w:lang w:eastAsia="fr-FR"/>
              </w:rPr>
              <w:t xml:space="preserve">echivalentului normă întreagă (conform </w:t>
            </w:r>
            <w:r w:rsidR="00BC2913">
              <w:rPr>
                <w:rFonts w:ascii="Calibri" w:eastAsia="Calibri" w:hAnsi="Calibri" w:cs="Times New Roman"/>
                <w:szCs w:val="24"/>
                <w:lang w:eastAsia="fr-FR"/>
              </w:rPr>
              <w:t>A</w:t>
            </w:r>
            <w:r>
              <w:rPr>
                <w:rFonts w:ascii="Calibri" w:eastAsia="Calibri" w:hAnsi="Calibri" w:cs="Times New Roman"/>
                <w:szCs w:val="24"/>
                <w:lang w:eastAsia="fr-FR"/>
              </w:rPr>
              <w:t xml:space="preserve">nexei </w:t>
            </w:r>
            <w:r w:rsidR="00A766B8">
              <w:rPr>
                <w:rFonts w:ascii="Calibri" w:eastAsia="Calibri" w:hAnsi="Calibri" w:cs="Times New Roman"/>
                <w:szCs w:val="24"/>
                <w:lang w:eastAsia="fr-FR"/>
              </w:rPr>
              <w:t>1</w:t>
            </w:r>
            <w:r w:rsidR="00AC798A">
              <w:rPr>
                <w:rFonts w:ascii="Calibri" w:eastAsia="Calibri" w:hAnsi="Calibri" w:cs="Times New Roman"/>
                <w:szCs w:val="24"/>
                <w:lang w:eastAsia="fr-FR"/>
              </w:rPr>
              <w:t>0</w:t>
            </w:r>
            <w:r>
              <w:rPr>
                <w:rFonts w:ascii="Calibri" w:eastAsia="Calibri" w:hAnsi="Calibri" w:cs="Times New Roman"/>
                <w:szCs w:val="24"/>
                <w:lang w:eastAsia="fr-FR"/>
              </w:rPr>
              <w:t xml:space="preserve"> la Ghidul Solicitantului)</w:t>
            </w:r>
            <w:r w:rsidR="007E3702">
              <w:rPr>
                <w:rFonts w:ascii="Calibri" w:eastAsia="Calibri" w:hAnsi="Calibri" w:cs="Times New Roman"/>
                <w:szCs w:val="24"/>
                <w:lang w:eastAsia="fr-FR"/>
              </w:rPr>
              <w:t>.</w:t>
            </w:r>
          </w:p>
        </w:tc>
        <w:tc>
          <w:tcPr>
            <w:tcW w:w="4961" w:type="dxa"/>
            <w:shd w:val="clear" w:color="auto" w:fill="auto"/>
          </w:tcPr>
          <w:p w14:paraId="49BE075F" w14:textId="77777777" w:rsidR="00DC443E" w:rsidRPr="0064306A" w:rsidRDefault="00DC443E" w:rsidP="0064306A">
            <w:pPr>
              <w:spacing w:before="60" w:after="60" w:line="240" w:lineRule="auto"/>
              <w:jc w:val="both"/>
              <w:rPr>
                <w:rFonts w:ascii="Calibri" w:eastAsia="Calibri" w:hAnsi="Calibri" w:cs="Times New Roman"/>
                <w:szCs w:val="24"/>
                <w:lang w:eastAsia="fr-FR"/>
              </w:rPr>
            </w:pPr>
            <w:r w:rsidRPr="0064306A">
              <w:rPr>
                <w:rFonts w:ascii="Calibri" w:eastAsia="Calibri" w:hAnsi="Calibri" w:cs="Times New Roman"/>
                <w:szCs w:val="24"/>
                <w:lang w:eastAsia="fr-FR"/>
              </w:rPr>
              <w:t>Nu este cazul</w:t>
            </w:r>
          </w:p>
        </w:tc>
      </w:tr>
    </w:tbl>
    <w:p w14:paraId="63269BBE" w14:textId="77777777" w:rsidR="00285DE3" w:rsidRDefault="00F05731">
      <w:pPr>
        <w:spacing w:before="120" w:after="120" w:line="240" w:lineRule="auto"/>
        <w:jc w:val="both"/>
        <w:rPr>
          <w:rFonts w:ascii="Calibri" w:eastAsia="Calibri" w:hAnsi="Calibri" w:cs="Times New Roman"/>
          <w:sz w:val="24"/>
          <w:szCs w:val="24"/>
          <w:lang w:eastAsia="fr-FR"/>
        </w:rPr>
      </w:pPr>
      <w:r>
        <w:rPr>
          <w:rFonts w:ascii="Calibri" w:eastAsia="Calibri" w:hAnsi="Calibri" w:cs="Times New Roman"/>
          <w:sz w:val="24"/>
          <w:szCs w:val="24"/>
          <w:lang w:eastAsia="fr-FR"/>
        </w:rPr>
        <w:t>În procesul de evaluare/contractare, AM POAT își rezervă dreptul de a solicita și alte documente suplimentare cu scopul de a se asigura de fundamentarea informațiilor incluse în cererea de finanțare și, mai ales, a bugetului proiectului.</w:t>
      </w:r>
    </w:p>
    <w:p w14:paraId="5B31C2E8" w14:textId="77777777" w:rsidR="00F05731" w:rsidRDefault="00F05731">
      <w:pPr>
        <w:spacing w:before="120" w:after="120" w:line="240" w:lineRule="auto"/>
        <w:jc w:val="both"/>
        <w:rPr>
          <w:rFonts w:ascii="Calibri" w:eastAsia="Calibri" w:hAnsi="Calibri" w:cs="Times New Roman"/>
          <w:sz w:val="24"/>
          <w:szCs w:val="24"/>
          <w:lang w:eastAsia="fr-FR"/>
        </w:rPr>
      </w:pPr>
    </w:p>
    <w:p w14:paraId="1F0F13ED" w14:textId="77777777" w:rsidR="00F05731" w:rsidRPr="00390494" w:rsidRDefault="00F05731">
      <w:pPr>
        <w:spacing w:before="120" w:after="120" w:line="240" w:lineRule="auto"/>
        <w:jc w:val="both"/>
        <w:rPr>
          <w:rFonts w:ascii="Calibri" w:eastAsia="Calibri" w:hAnsi="Calibri" w:cs="Times New Roman"/>
          <w:sz w:val="24"/>
          <w:szCs w:val="24"/>
          <w:lang w:eastAsia="fr-FR"/>
        </w:rPr>
        <w:sectPr w:rsidR="00F05731" w:rsidRPr="00390494" w:rsidSect="00A7597E">
          <w:footerReference w:type="default" r:id="rId23"/>
          <w:pgSz w:w="16839" w:h="11907" w:orient="landscape" w:code="9"/>
          <w:pgMar w:top="1134" w:right="679" w:bottom="851" w:left="900" w:header="720" w:footer="995" w:gutter="0"/>
          <w:cols w:space="720"/>
          <w:docGrid w:linePitch="360"/>
        </w:sectPr>
      </w:pPr>
    </w:p>
    <w:p w14:paraId="58373656" w14:textId="5C0B8D29" w:rsidR="001300CB" w:rsidRPr="003704F1" w:rsidRDefault="001300CB">
      <w:pPr>
        <w:spacing w:before="120" w:after="120" w:line="240" w:lineRule="auto"/>
        <w:jc w:val="both"/>
        <w:rPr>
          <w:rFonts w:ascii="Calibri" w:eastAsia="Calibri" w:hAnsi="Calibri" w:cs="Times New Roman"/>
          <w:sz w:val="24"/>
          <w:szCs w:val="24"/>
          <w:lang w:eastAsia="fr-FR"/>
        </w:rPr>
      </w:pPr>
      <w:r w:rsidRPr="003704F1">
        <w:rPr>
          <w:rFonts w:ascii="Calibri" w:eastAsia="Calibri" w:hAnsi="Calibri" w:cs="Times New Roman"/>
          <w:sz w:val="24"/>
          <w:szCs w:val="24"/>
          <w:lang w:eastAsia="fr-FR"/>
        </w:rPr>
        <w:lastRenderedPageBreak/>
        <w:t xml:space="preserve">Pentru a putea fi încărcate și transmise prin MySMIS2014, cererea de finanțare și toate documentele menționate mai sus trebuie semnate electronic </w:t>
      </w:r>
      <w:r w:rsidR="00B41097" w:rsidRPr="003704F1">
        <w:rPr>
          <w:rFonts w:ascii="Calibri" w:eastAsia="Calibri" w:hAnsi="Calibri" w:cs="Times New Roman"/>
          <w:sz w:val="24"/>
          <w:szCs w:val="24"/>
          <w:lang w:eastAsia="fr-FR"/>
        </w:rPr>
        <w:t>astfel:</w:t>
      </w:r>
    </w:p>
    <w:p w14:paraId="592C60D9" w14:textId="77777777" w:rsidR="00B41097" w:rsidRPr="003704F1" w:rsidRDefault="00B41097" w:rsidP="001300CB">
      <w:pPr>
        <w:numPr>
          <w:ilvl w:val="0"/>
          <w:numId w:val="58"/>
        </w:numPr>
        <w:spacing w:before="120" w:after="120" w:line="240" w:lineRule="auto"/>
        <w:jc w:val="both"/>
        <w:rPr>
          <w:rFonts w:ascii="Calibri" w:eastAsia="Calibri" w:hAnsi="Calibri" w:cs="Times New Roman"/>
          <w:sz w:val="24"/>
          <w:szCs w:val="24"/>
          <w:lang w:eastAsia="fr-FR"/>
        </w:rPr>
      </w:pPr>
      <w:r w:rsidRPr="003704F1">
        <w:rPr>
          <w:rFonts w:ascii="Calibri" w:eastAsia="Calibri" w:hAnsi="Calibri" w:cs="Times New Roman"/>
          <w:sz w:val="24"/>
          <w:szCs w:val="24"/>
          <w:lang w:eastAsia="fr-FR"/>
        </w:rPr>
        <w:t xml:space="preserve">Dacă persoana care administrează entitatea este </w:t>
      </w:r>
      <w:r w:rsidR="001300CB" w:rsidRPr="003704F1">
        <w:rPr>
          <w:rFonts w:ascii="Calibri" w:eastAsia="Calibri" w:hAnsi="Calibri" w:cs="Times New Roman"/>
          <w:sz w:val="24"/>
          <w:szCs w:val="24"/>
          <w:lang w:eastAsia="fr-FR"/>
        </w:rPr>
        <w:t>reprezentantul legal sau o persoană căreia i s-a delegat această calitate în nume propriu</w:t>
      </w:r>
      <w:r w:rsidRPr="003704F1">
        <w:rPr>
          <w:rFonts w:ascii="Calibri" w:eastAsia="Calibri" w:hAnsi="Calibri" w:cs="Times New Roman"/>
          <w:sz w:val="24"/>
          <w:szCs w:val="24"/>
          <w:lang w:eastAsia="fr-FR"/>
        </w:rPr>
        <w:t>:</w:t>
      </w:r>
      <w:r w:rsidR="001300CB" w:rsidRPr="003704F1">
        <w:rPr>
          <w:rFonts w:ascii="Calibri" w:eastAsia="Calibri" w:hAnsi="Calibri" w:cs="Times New Roman"/>
          <w:sz w:val="24"/>
          <w:szCs w:val="24"/>
          <w:lang w:eastAsia="fr-FR"/>
        </w:rPr>
        <w:t xml:space="preserve"> </w:t>
      </w:r>
    </w:p>
    <w:p w14:paraId="168C5C58" w14:textId="77777777" w:rsidR="001702BA" w:rsidRDefault="001702BA" w:rsidP="003704F1">
      <w:pPr>
        <w:pStyle w:val="ListParagraph"/>
        <w:numPr>
          <w:ilvl w:val="1"/>
          <w:numId w:val="43"/>
        </w:numPr>
        <w:spacing w:before="120" w:after="120" w:line="240" w:lineRule="auto"/>
        <w:jc w:val="both"/>
        <w:rPr>
          <w:rFonts w:ascii="Calibri" w:eastAsia="Calibri" w:hAnsi="Calibri" w:cs="Times New Roman"/>
          <w:sz w:val="24"/>
          <w:szCs w:val="24"/>
          <w:lang w:eastAsia="fr-FR"/>
        </w:rPr>
      </w:pPr>
      <w:r w:rsidRPr="001702BA">
        <w:rPr>
          <w:rFonts w:ascii="Calibri" w:eastAsia="Calibri" w:hAnsi="Calibri" w:cs="Times New Roman"/>
          <w:sz w:val="24"/>
          <w:szCs w:val="24"/>
          <w:lang w:eastAsia="fr-FR"/>
        </w:rPr>
        <w:t>cererea de finanțare se semnează electronic de către aceasta și se transmite prin aplicație.</w:t>
      </w:r>
    </w:p>
    <w:p w14:paraId="21BF6AF2" w14:textId="6E25AA68" w:rsidR="00B41097" w:rsidRPr="003704F1" w:rsidRDefault="001300CB" w:rsidP="003704F1">
      <w:pPr>
        <w:pStyle w:val="ListParagraph"/>
        <w:numPr>
          <w:ilvl w:val="1"/>
          <w:numId w:val="43"/>
        </w:numPr>
        <w:spacing w:before="120" w:after="120" w:line="240" w:lineRule="auto"/>
        <w:jc w:val="both"/>
        <w:rPr>
          <w:rFonts w:ascii="Calibri" w:eastAsia="Calibri" w:hAnsi="Calibri" w:cs="Times New Roman"/>
          <w:sz w:val="24"/>
          <w:szCs w:val="24"/>
          <w:lang w:eastAsia="fr-FR"/>
        </w:rPr>
      </w:pPr>
      <w:r w:rsidRPr="003704F1">
        <w:rPr>
          <w:rFonts w:ascii="Calibri" w:eastAsia="Calibri" w:hAnsi="Calibri" w:cs="Times New Roman"/>
          <w:sz w:val="24"/>
          <w:szCs w:val="24"/>
          <w:lang w:eastAsia="fr-FR"/>
        </w:rPr>
        <w:t>documentele originale în format hârtie precum facturi, contracte etc. se scanează, se semnează electronic de către acesta și se încarcă în aplicație.</w:t>
      </w:r>
      <w:r w:rsidR="001702BA" w:rsidRPr="001702BA">
        <w:rPr>
          <w:rFonts w:ascii="Calibri" w:eastAsia="Calibri" w:hAnsi="Calibri" w:cs="Times New Roman"/>
          <w:sz w:val="24"/>
          <w:szCs w:val="24"/>
          <w:lang w:eastAsia="fr-FR"/>
        </w:rPr>
        <w:t xml:space="preserve"> Aceste documente pot fi semnate de o persoană înrolată cu condiția ca aceasta să dețină certificat, să fi urmat pașii pentru identificare electronică în aplicație și să fie inclusă în </w:t>
      </w:r>
      <w:r w:rsidR="001702BA" w:rsidRPr="001702BA">
        <w:rPr>
          <w:rFonts w:ascii="Calibri" w:eastAsia="Calibri" w:hAnsi="Calibri" w:cs="Times New Roman"/>
          <w:i/>
          <w:sz w:val="24"/>
          <w:szCs w:val="24"/>
          <w:lang w:eastAsia="fr-FR"/>
        </w:rPr>
        <w:t>Lista persoanelor înrolate care pot semna electronic documente justificative atașate la cererea de finanțare</w:t>
      </w:r>
      <w:r w:rsidR="001702BA" w:rsidRPr="001702BA">
        <w:rPr>
          <w:rFonts w:ascii="Calibri" w:eastAsia="Calibri" w:hAnsi="Calibri" w:cs="Times New Roman"/>
          <w:sz w:val="24"/>
          <w:szCs w:val="24"/>
          <w:lang w:eastAsia="fr-FR"/>
        </w:rPr>
        <w:t xml:space="preserve"> completată și semnată conform Anexei </w:t>
      </w:r>
      <w:r w:rsidR="00280774">
        <w:rPr>
          <w:rFonts w:ascii="Calibri" w:eastAsia="Calibri" w:hAnsi="Calibri" w:cs="Times New Roman"/>
          <w:sz w:val="24"/>
          <w:szCs w:val="24"/>
          <w:lang w:eastAsia="fr-FR"/>
        </w:rPr>
        <w:t>9</w:t>
      </w:r>
      <w:r w:rsidR="001702BA" w:rsidRPr="001702BA">
        <w:rPr>
          <w:rFonts w:ascii="Calibri" w:eastAsia="Calibri" w:hAnsi="Calibri" w:cs="Times New Roman"/>
          <w:sz w:val="24"/>
          <w:szCs w:val="24"/>
          <w:lang w:eastAsia="fr-FR"/>
        </w:rPr>
        <w:t>.</w:t>
      </w:r>
    </w:p>
    <w:p w14:paraId="47768AA0" w14:textId="33084691" w:rsidR="001300CB" w:rsidRPr="003704F1" w:rsidRDefault="00B41097" w:rsidP="003704F1">
      <w:pPr>
        <w:pStyle w:val="ListParagraph"/>
        <w:numPr>
          <w:ilvl w:val="1"/>
          <w:numId w:val="43"/>
        </w:numPr>
        <w:spacing w:before="120" w:after="120" w:line="240" w:lineRule="auto"/>
        <w:jc w:val="both"/>
        <w:rPr>
          <w:rFonts w:ascii="Calibri" w:eastAsia="Calibri" w:hAnsi="Calibri" w:cs="Times New Roman"/>
          <w:sz w:val="24"/>
          <w:szCs w:val="24"/>
          <w:lang w:eastAsia="fr-FR"/>
        </w:rPr>
      </w:pPr>
      <w:r w:rsidRPr="003704F1">
        <w:rPr>
          <w:rFonts w:ascii="Calibri" w:eastAsia="Calibri" w:hAnsi="Calibri" w:cs="Times New Roman"/>
          <w:sz w:val="24"/>
          <w:szCs w:val="24"/>
          <w:lang w:eastAsia="fr-FR"/>
        </w:rPr>
        <w:t>d</w:t>
      </w:r>
      <w:r w:rsidR="001300CB" w:rsidRPr="003704F1">
        <w:rPr>
          <w:rFonts w:ascii="Calibri" w:eastAsia="Calibri" w:hAnsi="Calibri" w:cs="Times New Roman"/>
          <w:sz w:val="24"/>
          <w:szCs w:val="24"/>
          <w:lang w:eastAsia="fr-FR"/>
        </w:rPr>
        <w:t>eclarațiile și alte documente care se completează pe modelul din anexele la Ghidul Solicitantului</w:t>
      </w:r>
      <w:r w:rsidR="00BA3D75">
        <w:rPr>
          <w:rFonts w:ascii="Calibri" w:eastAsia="Calibri" w:hAnsi="Calibri" w:cs="Times New Roman"/>
          <w:sz w:val="24"/>
          <w:szCs w:val="24"/>
          <w:lang w:eastAsia="fr-FR"/>
        </w:rPr>
        <w:t xml:space="preserve"> </w:t>
      </w:r>
      <w:r w:rsidR="00BA3D75" w:rsidRPr="00571E07">
        <w:rPr>
          <w:rFonts w:ascii="Calibri" w:eastAsia="Calibri" w:hAnsi="Calibri" w:cs="Times New Roman"/>
          <w:sz w:val="24"/>
          <w:szCs w:val="24"/>
          <w:lang w:eastAsia="fr-FR"/>
        </w:rPr>
        <w:t>sau care trebuie</w:t>
      </w:r>
      <w:r w:rsidR="001300CB" w:rsidRPr="00571E07">
        <w:rPr>
          <w:rFonts w:ascii="Calibri" w:eastAsia="Calibri" w:hAnsi="Calibri" w:cs="Times New Roman"/>
          <w:sz w:val="24"/>
          <w:szCs w:val="24"/>
          <w:lang w:eastAsia="fr-FR"/>
        </w:rPr>
        <w:t xml:space="preserve"> semnate de către reprezentantul legal/persoana căreia i s-a delegat această calitate</w:t>
      </w:r>
      <w:r w:rsidR="00BA3D75" w:rsidRPr="00571E07">
        <w:rPr>
          <w:rFonts w:ascii="Calibri" w:eastAsia="Calibri" w:hAnsi="Calibri" w:cs="Times New Roman"/>
          <w:sz w:val="24"/>
          <w:szCs w:val="24"/>
          <w:lang w:eastAsia="fr-FR"/>
        </w:rPr>
        <w:t>, pot fi semnate electronic de către acesta/aceasta</w:t>
      </w:r>
      <w:r w:rsidR="001300CB" w:rsidRPr="00571E07">
        <w:rPr>
          <w:rFonts w:ascii="Calibri" w:eastAsia="Calibri" w:hAnsi="Calibri" w:cs="Times New Roman"/>
          <w:sz w:val="24"/>
          <w:szCs w:val="24"/>
          <w:lang w:eastAsia="fr-FR"/>
        </w:rPr>
        <w:t>,</w:t>
      </w:r>
      <w:r w:rsidR="001300CB" w:rsidRPr="003704F1">
        <w:rPr>
          <w:rFonts w:ascii="Calibri" w:eastAsia="Calibri" w:hAnsi="Calibri" w:cs="Times New Roman"/>
          <w:sz w:val="24"/>
          <w:szCs w:val="24"/>
          <w:lang w:eastAsia="fr-FR"/>
        </w:rPr>
        <w:t xml:space="preserve"> fără a mai fi tipărite, semnate pe suport hârtie și ulterior scanate și semnate electronic.</w:t>
      </w:r>
    </w:p>
    <w:p w14:paraId="2AA45782" w14:textId="77777777" w:rsidR="00B41097" w:rsidRPr="003704F1" w:rsidRDefault="00B41097" w:rsidP="001300CB">
      <w:pPr>
        <w:numPr>
          <w:ilvl w:val="0"/>
          <w:numId w:val="58"/>
        </w:numPr>
        <w:spacing w:before="120" w:after="120" w:line="240" w:lineRule="auto"/>
        <w:jc w:val="both"/>
        <w:rPr>
          <w:rFonts w:ascii="Calibri" w:eastAsia="Calibri" w:hAnsi="Calibri" w:cs="Times New Roman"/>
          <w:sz w:val="24"/>
          <w:szCs w:val="24"/>
          <w:lang w:eastAsia="fr-FR"/>
        </w:rPr>
      </w:pPr>
      <w:r w:rsidRPr="003704F1">
        <w:rPr>
          <w:rFonts w:ascii="Calibri" w:eastAsia="Calibri" w:hAnsi="Calibri" w:cs="Times New Roman"/>
          <w:sz w:val="24"/>
          <w:szCs w:val="24"/>
          <w:lang w:eastAsia="fr-FR"/>
        </w:rPr>
        <w:t xml:space="preserve">Dacă persoana care administrează entitatea este </w:t>
      </w:r>
      <w:r w:rsidR="001300CB" w:rsidRPr="003704F1">
        <w:rPr>
          <w:rFonts w:ascii="Calibri" w:eastAsia="Calibri" w:hAnsi="Calibri" w:cs="Times New Roman"/>
          <w:sz w:val="24"/>
          <w:szCs w:val="24"/>
          <w:lang w:eastAsia="fr-FR"/>
        </w:rPr>
        <w:t>persoan</w:t>
      </w:r>
      <w:r w:rsidRPr="003704F1">
        <w:rPr>
          <w:rFonts w:ascii="Calibri" w:eastAsia="Calibri" w:hAnsi="Calibri" w:cs="Times New Roman"/>
          <w:sz w:val="24"/>
          <w:szCs w:val="24"/>
          <w:lang w:eastAsia="fr-FR"/>
        </w:rPr>
        <w:t>a</w:t>
      </w:r>
      <w:r w:rsidR="001300CB" w:rsidRPr="003704F1">
        <w:rPr>
          <w:rFonts w:ascii="Calibri" w:eastAsia="Calibri" w:hAnsi="Calibri" w:cs="Times New Roman"/>
          <w:sz w:val="24"/>
          <w:szCs w:val="24"/>
          <w:lang w:eastAsia="fr-FR"/>
        </w:rPr>
        <w:t xml:space="preserve"> căreia i s-a delegat calitatea de reprezentant legal în numele și pentru acesta</w:t>
      </w:r>
      <w:r w:rsidRPr="003704F1">
        <w:rPr>
          <w:rFonts w:ascii="Calibri" w:eastAsia="Calibri" w:hAnsi="Calibri" w:cs="Times New Roman"/>
          <w:sz w:val="24"/>
          <w:szCs w:val="24"/>
          <w:lang w:eastAsia="fr-FR"/>
        </w:rPr>
        <w:t>:</w:t>
      </w:r>
      <w:r w:rsidR="001300CB" w:rsidRPr="003704F1">
        <w:rPr>
          <w:rFonts w:ascii="Calibri" w:eastAsia="Calibri" w:hAnsi="Calibri" w:cs="Times New Roman"/>
          <w:sz w:val="24"/>
          <w:szCs w:val="24"/>
          <w:lang w:eastAsia="fr-FR"/>
        </w:rPr>
        <w:t xml:space="preserve"> </w:t>
      </w:r>
    </w:p>
    <w:p w14:paraId="7DBDDFCD" w14:textId="77777777" w:rsidR="001702BA" w:rsidRDefault="001702BA" w:rsidP="003704F1">
      <w:pPr>
        <w:pStyle w:val="ListParagraph"/>
        <w:numPr>
          <w:ilvl w:val="1"/>
          <w:numId w:val="43"/>
        </w:numPr>
        <w:spacing w:before="120" w:after="120" w:line="240" w:lineRule="auto"/>
        <w:jc w:val="both"/>
        <w:rPr>
          <w:rFonts w:ascii="Calibri" w:eastAsia="Calibri" w:hAnsi="Calibri" w:cs="Times New Roman"/>
          <w:sz w:val="24"/>
          <w:szCs w:val="24"/>
          <w:lang w:eastAsia="fr-FR"/>
        </w:rPr>
      </w:pPr>
      <w:r w:rsidRPr="001702BA">
        <w:rPr>
          <w:rFonts w:ascii="Calibri" w:eastAsia="Calibri" w:hAnsi="Calibri" w:cs="Times New Roman"/>
          <w:sz w:val="24"/>
          <w:szCs w:val="24"/>
          <w:lang w:eastAsia="fr-FR"/>
        </w:rPr>
        <w:t>cererea de finanțare se semnează electronic de către aceasta și se transmite prin aplicație.</w:t>
      </w:r>
    </w:p>
    <w:p w14:paraId="783FC9E9" w14:textId="36074B3F" w:rsidR="00B41097" w:rsidRPr="003704F1" w:rsidRDefault="001300CB" w:rsidP="003704F1">
      <w:pPr>
        <w:pStyle w:val="ListParagraph"/>
        <w:numPr>
          <w:ilvl w:val="1"/>
          <w:numId w:val="43"/>
        </w:numPr>
        <w:spacing w:before="120" w:after="120" w:line="240" w:lineRule="auto"/>
        <w:jc w:val="both"/>
        <w:rPr>
          <w:rFonts w:ascii="Calibri" w:eastAsia="Calibri" w:hAnsi="Calibri" w:cs="Times New Roman"/>
          <w:sz w:val="24"/>
          <w:szCs w:val="24"/>
          <w:lang w:eastAsia="fr-FR"/>
        </w:rPr>
      </w:pPr>
      <w:r w:rsidRPr="003704F1">
        <w:rPr>
          <w:rFonts w:ascii="Calibri" w:eastAsia="Calibri" w:hAnsi="Calibri" w:cs="Times New Roman"/>
          <w:sz w:val="24"/>
          <w:szCs w:val="24"/>
          <w:lang w:eastAsia="fr-FR"/>
        </w:rPr>
        <w:t xml:space="preserve">documentele originale în format hârtie precum facturi, contracte etc. se scanează, se semnează electronic de către aceasta și se încarcă în aplicație. </w:t>
      </w:r>
      <w:r w:rsidR="00F30B77" w:rsidRPr="001702BA">
        <w:rPr>
          <w:rFonts w:ascii="Calibri" w:eastAsia="Calibri" w:hAnsi="Calibri" w:cs="Times New Roman"/>
          <w:sz w:val="24"/>
          <w:szCs w:val="24"/>
          <w:lang w:eastAsia="fr-FR"/>
        </w:rPr>
        <w:t xml:space="preserve">Aceste documente pot fi semnate de o persoană înrolată cu condiția ca aceasta să dețină certificat, să fi urmat pașii pentru identificare electronică în aplicație și să fie inclusă în </w:t>
      </w:r>
      <w:r w:rsidR="00F30B77" w:rsidRPr="001702BA">
        <w:rPr>
          <w:rFonts w:ascii="Calibri" w:eastAsia="Calibri" w:hAnsi="Calibri" w:cs="Times New Roman"/>
          <w:i/>
          <w:sz w:val="24"/>
          <w:szCs w:val="24"/>
          <w:lang w:eastAsia="fr-FR"/>
        </w:rPr>
        <w:t>Lista persoanelor înrolate care pot semna electronic documente justificative atașate la cererea de finanțare</w:t>
      </w:r>
      <w:r w:rsidR="00F30B77" w:rsidRPr="001702BA">
        <w:rPr>
          <w:rFonts w:ascii="Calibri" w:eastAsia="Calibri" w:hAnsi="Calibri" w:cs="Times New Roman"/>
          <w:sz w:val="24"/>
          <w:szCs w:val="24"/>
          <w:lang w:eastAsia="fr-FR"/>
        </w:rPr>
        <w:t xml:space="preserve"> completată și semnată conform Anexei </w:t>
      </w:r>
      <w:r w:rsidR="00280774">
        <w:rPr>
          <w:rFonts w:ascii="Calibri" w:eastAsia="Calibri" w:hAnsi="Calibri" w:cs="Times New Roman"/>
          <w:sz w:val="24"/>
          <w:szCs w:val="24"/>
          <w:lang w:eastAsia="fr-FR"/>
        </w:rPr>
        <w:t>9</w:t>
      </w:r>
      <w:r w:rsidR="00F30B77" w:rsidRPr="001702BA">
        <w:rPr>
          <w:rFonts w:ascii="Calibri" w:eastAsia="Calibri" w:hAnsi="Calibri" w:cs="Times New Roman"/>
          <w:sz w:val="24"/>
          <w:szCs w:val="24"/>
          <w:lang w:eastAsia="fr-FR"/>
        </w:rPr>
        <w:t>.</w:t>
      </w:r>
    </w:p>
    <w:p w14:paraId="4231D506" w14:textId="2BBFE60D" w:rsidR="00B41097" w:rsidRPr="00571E07" w:rsidRDefault="00B41097" w:rsidP="003704F1">
      <w:pPr>
        <w:pStyle w:val="ListParagraph"/>
        <w:numPr>
          <w:ilvl w:val="1"/>
          <w:numId w:val="43"/>
        </w:numPr>
        <w:spacing w:before="120" w:after="120" w:line="240" w:lineRule="auto"/>
        <w:jc w:val="both"/>
        <w:rPr>
          <w:rFonts w:ascii="Calibri" w:eastAsia="Calibri" w:hAnsi="Calibri" w:cs="Times New Roman"/>
          <w:sz w:val="24"/>
          <w:szCs w:val="24"/>
          <w:lang w:eastAsia="fr-FR"/>
        </w:rPr>
      </w:pPr>
      <w:r w:rsidRPr="00571E07">
        <w:rPr>
          <w:rFonts w:ascii="Calibri" w:eastAsia="Calibri" w:hAnsi="Calibri" w:cs="Times New Roman"/>
          <w:sz w:val="24"/>
          <w:szCs w:val="24"/>
          <w:lang w:eastAsia="fr-FR"/>
        </w:rPr>
        <w:t>d</w:t>
      </w:r>
      <w:r w:rsidR="001300CB" w:rsidRPr="00571E07">
        <w:rPr>
          <w:rFonts w:ascii="Calibri" w:eastAsia="Calibri" w:hAnsi="Calibri" w:cs="Times New Roman"/>
          <w:sz w:val="24"/>
          <w:szCs w:val="24"/>
          <w:lang w:eastAsia="fr-FR"/>
        </w:rPr>
        <w:t>eclarațiile</w:t>
      </w:r>
      <w:r w:rsidR="00507B23" w:rsidRPr="00571E07">
        <w:rPr>
          <w:rFonts w:ascii="Calibri" w:eastAsia="Calibri" w:hAnsi="Calibri" w:cs="Times New Roman"/>
          <w:sz w:val="24"/>
          <w:szCs w:val="24"/>
          <w:lang w:eastAsia="fr-FR"/>
        </w:rPr>
        <w:t xml:space="preserve"> (cu excepția declarației privind conflictul de interese) </w:t>
      </w:r>
      <w:r w:rsidR="001300CB" w:rsidRPr="00571E07">
        <w:rPr>
          <w:rFonts w:ascii="Calibri" w:eastAsia="Calibri" w:hAnsi="Calibri" w:cs="Times New Roman"/>
          <w:sz w:val="24"/>
          <w:szCs w:val="24"/>
          <w:lang w:eastAsia="fr-FR"/>
        </w:rPr>
        <w:t>și alte documente</w:t>
      </w:r>
      <w:r w:rsidR="0057726D" w:rsidRPr="00571E07">
        <w:rPr>
          <w:rFonts w:ascii="Calibri" w:eastAsia="Calibri" w:hAnsi="Calibri" w:cs="Times New Roman"/>
          <w:sz w:val="24"/>
          <w:szCs w:val="24"/>
          <w:lang w:eastAsia="fr-FR"/>
        </w:rPr>
        <w:t xml:space="preserve"> </w:t>
      </w:r>
      <w:r w:rsidR="00507B23" w:rsidRPr="00571E07">
        <w:rPr>
          <w:rFonts w:ascii="Calibri" w:eastAsia="Calibri" w:hAnsi="Calibri" w:cs="Times New Roman"/>
          <w:sz w:val="24"/>
          <w:szCs w:val="24"/>
          <w:lang w:eastAsia="fr-FR"/>
        </w:rPr>
        <w:t xml:space="preserve">pentru </w:t>
      </w:r>
      <w:r w:rsidR="0057726D" w:rsidRPr="00571E07">
        <w:rPr>
          <w:rFonts w:ascii="Calibri" w:eastAsia="Calibri" w:hAnsi="Calibri" w:cs="Times New Roman"/>
          <w:sz w:val="24"/>
          <w:szCs w:val="24"/>
          <w:lang w:eastAsia="fr-FR"/>
        </w:rPr>
        <w:t>care</w:t>
      </w:r>
      <w:r w:rsidR="001300CB" w:rsidRPr="00571E07">
        <w:rPr>
          <w:rFonts w:ascii="Calibri" w:eastAsia="Calibri" w:hAnsi="Calibri" w:cs="Times New Roman"/>
          <w:sz w:val="24"/>
          <w:szCs w:val="24"/>
          <w:lang w:eastAsia="fr-FR"/>
        </w:rPr>
        <w:t xml:space="preserve"> se </w:t>
      </w:r>
      <w:r w:rsidR="00507B23" w:rsidRPr="00571E07">
        <w:rPr>
          <w:rFonts w:ascii="Calibri" w:eastAsia="Calibri" w:hAnsi="Calibri" w:cs="Times New Roman"/>
          <w:sz w:val="24"/>
          <w:szCs w:val="24"/>
          <w:lang w:eastAsia="fr-FR"/>
        </w:rPr>
        <w:t>utilizează</w:t>
      </w:r>
      <w:r w:rsidR="001300CB" w:rsidRPr="00571E07">
        <w:rPr>
          <w:rFonts w:ascii="Calibri" w:eastAsia="Calibri" w:hAnsi="Calibri" w:cs="Times New Roman"/>
          <w:sz w:val="24"/>
          <w:szCs w:val="24"/>
          <w:lang w:eastAsia="fr-FR"/>
        </w:rPr>
        <w:t xml:space="preserve"> modelul din anexele la Ghidul Solicitantului</w:t>
      </w:r>
      <w:r w:rsidR="00BA3D75" w:rsidRPr="00571E07">
        <w:rPr>
          <w:rFonts w:ascii="Calibri" w:eastAsia="Calibri" w:hAnsi="Calibri" w:cs="Times New Roman"/>
          <w:sz w:val="24"/>
          <w:szCs w:val="24"/>
          <w:lang w:eastAsia="fr-FR"/>
        </w:rPr>
        <w:t xml:space="preserve"> sau care trebuie semnate de către reprezentantul legal, </w:t>
      </w:r>
      <w:r w:rsidR="00507B23" w:rsidRPr="00571E07">
        <w:rPr>
          <w:rFonts w:ascii="Calibri" w:eastAsia="Calibri" w:hAnsi="Calibri" w:cs="Times New Roman"/>
          <w:sz w:val="24"/>
          <w:szCs w:val="24"/>
          <w:lang w:eastAsia="fr-FR"/>
        </w:rPr>
        <w:t>se completează</w:t>
      </w:r>
      <w:r w:rsidR="001300CB" w:rsidRPr="00571E07">
        <w:rPr>
          <w:rFonts w:ascii="Calibri" w:eastAsia="Calibri" w:hAnsi="Calibri" w:cs="Times New Roman"/>
          <w:sz w:val="24"/>
          <w:szCs w:val="24"/>
          <w:lang w:eastAsia="fr-FR"/>
        </w:rPr>
        <w:t xml:space="preserve"> cu numele reprezentantul</w:t>
      </w:r>
      <w:r w:rsidR="00B24824" w:rsidRPr="00571E07">
        <w:rPr>
          <w:rFonts w:ascii="Calibri" w:eastAsia="Calibri" w:hAnsi="Calibri" w:cs="Times New Roman"/>
          <w:sz w:val="24"/>
          <w:szCs w:val="24"/>
          <w:lang w:eastAsia="fr-FR"/>
        </w:rPr>
        <w:t>ui</w:t>
      </w:r>
      <w:r w:rsidR="001300CB" w:rsidRPr="00571E07">
        <w:rPr>
          <w:rFonts w:ascii="Calibri" w:eastAsia="Calibri" w:hAnsi="Calibri" w:cs="Times New Roman"/>
          <w:sz w:val="24"/>
          <w:szCs w:val="24"/>
          <w:lang w:eastAsia="fr-FR"/>
        </w:rPr>
        <w:t xml:space="preserve"> legal </w:t>
      </w:r>
      <w:r w:rsidR="00507B23" w:rsidRPr="00571E07">
        <w:rPr>
          <w:rFonts w:ascii="Calibri" w:eastAsia="Calibri" w:hAnsi="Calibri" w:cs="Times New Roman"/>
          <w:sz w:val="24"/>
          <w:szCs w:val="24"/>
          <w:lang w:eastAsia="fr-FR"/>
        </w:rPr>
        <w:t xml:space="preserve">și </w:t>
      </w:r>
      <w:r w:rsidR="001300CB" w:rsidRPr="00571E07">
        <w:rPr>
          <w:rFonts w:ascii="Calibri" w:eastAsia="Calibri" w:hAnsi="Calibri" w:cs="Times New Roman"/>
          <w:sz w:val="24"/>
          <w:szCs w:val="24"/>
          <w:lang w:eastAsia="fr-FR"/>
        </w:rPr>
        <w:t>se semnează electronic de persoana căreia i s-a delegat această calitate</w:t>
      </w:r>
      <w:r w:rsidRPr="00571E07">
        <w:rPr>
          <w:rFonts w:ascii="Calibri" w:eastAsia="Calibri" w:hAnsi="Calibri" w:cs="Times New Roman"/>
          <w:sz w:val="24"/>
          <w:szCs w:val="24"/>
          <w:lang w:eastAsia="fr-FR"/>
        </w:rPr>
        <w:t xml:space="preserve">. </w:t>
      </w:r>
    </w:p>
    <w:p w14:paraId="0CC617E2" w14:textId="77777777" w:rsidR="001300CB" w:rsidRPr="003704F1" w:rsidRDefault="00B41097" w:rsidP="003704F1">
      <w:pPr>
        <w:pStyle w:val="ListParagraph"/>
        <w:numPr>
          <w:ilvl w:val="1"/>
          <w:numId w:val="43"/>
        </w:numPr>
        <w:spacing w:before="120" w:after="120" w:line="240" w:lineRule="auto"/>
        <w:jc w:val="both"/>
        <w:rPr>
          <w:rFonts w:ascii="Calibri" w:eastAsia="Calibri" w:hAnsi="Calibri" w:cs="Times New Roman"/>
          <w:sz w:val="24"/>
          <w:szCs w:val="24"/>
          <w:lang w:eastAsia="fr-FR"/>
        </w:rPr>
      </w:pPr>
      <w:r w:rsidRPr="003704F1">
        <w:rPr>
          <w:rFonts w:ascii="Calibri" w:eastAsia="Calibri" w:hAnsi="Calibri" w:cs="Times New Roman"/>
          <w:sz w:val="24"/>
          <w:szCs w:val="24"/>
          <w:lang w:eastAsia="fr-FR"/>
        </w:rPr>
        <w:t>declarația privind conflictul de interese</w:t>
      </w:r>
      <w:r w:rsidR="001300CB" w:rsidRPr="003704F1">
        <w:rPr>
          <w:rFonts w:ascii="Calibri" w:eastAsia="Calibri" w:hAnsi="Calibri" w:cs="Times New Roman"/>
          <w:sz w:val="24"/>
          <w:szCs w:val="24"/>
          <w:lang w:eastAsia="fr-FR"/>
        </w:rPr>
        <w:t xml:space="preserve"> se completează în nume propriu și se semnează electronic de către </w:t>
      </w:r>
      <w:r w:rsidRPr="003704F1">
        <w:rPr>
          <w:rFonts w:ascii="Calibri" w:eastAsia="Calibri" w:hAnsi="Calibri" w:cs="Times New Roman"/>
          <w:sz w:val="24"/>
          <w:szCs w:val="24"/>
          <w:lang w:eastAsia="fr-FR"/>
        </w:rPr>
        <w:t>persoana căreia i s-a delegat calitatea de reprezentant legal</w:t>
      </w:r>
      <w:r w:rsidR="001300CB" w:rsidRPr="003704F1">
        <w:rPr>
          <w:rFonts w:ascii="Calibri" w:eastAsia="Calibri" w:hAnsi="Calibri" w:cs="Times New Roman"/>
          <w:sz w:val="24"/>
          <w:szCs w:val="24"/>
          <w:lang w:eastAsia="fr-FR"/>
        </w:rPr>
        <w:t xml:space="preserve">. </w:t>
      </w:r>
      <w:r w:rsidR="00B24824" w:rsidRPr="003704F1">
        <w:rPr>
          <w:rFonts w:ascii="Calibri" w:eastAsia="Calibri" w:hAnsi="Calibri" w:cs="Times New Roman"/>
          <w:sz w:val="24"/>
          <w:szCs w:val="24"/>
          <w:lang w:eastAsia="fr-FR"/>
        </w:rPr>
        <w:t>Nu se atașează și declarație semnată în nume propriu de reprezentantul legal care a delegat această calitate.</w:t>
      </w:r>
      <w:r w:rsidR="001300CB" w:rsidRPr="003704F1">
        <w:rPr>
          <w:rFonts w:ascii="Calibri" w:eastAsia="Calibri" w:hAnsi="Calibri" w:cs="Times New Roman"/>
          <w:sz w:val="24"/>
          <w:szCs w:val="24"/>
          <w:lang w:eastAsia="fr-FR"/>
        </w:rPr>
        <w:t xml:space="preserve"> </w:t>
      </w:r>
    </w:p>
    <w:p w14:paraId="40988FF6" w14:textId="0C0463D7" w:rsidR="00643473" w:rsidRDefault="00DC443E" w:rsidP="00A81097">
      <w:pPr>
        <w:spacing w:before="120" w:after="120" w:line="240" w:lineRule="auto"/>
        <w:jc w:val="both"/>
        <w:rPr>
          <w:rFonts w:ascii="Calibri" w:eastAsia="Calibri" w:hAnsi="Calibri" w:cs="Times New Roman"/>
          <w:sz w:val="24"/>
          <w:szCs w:val="24"/>
          <w:lang w:eastAsia="fr-FR"/>
        </w:rPr>
      </w:pPr>
      <w:r w:rsidRPr="00DC443E">
        <w:rPr>
          <w:rFonts w:ascii="Calibri" w:eastAsia="Calibri" w:hAnsi="Calibri" w:cs="Times New Roman"/>
          <w:b/>
          <w:sz w:val="24"/>
          <w:szCs w:val="24"/>
          <w:lang w:eastAsia="fr-FR"/>
        </w:rPr>
        <w:t>Documentele mai sus menționate (cererea de finanțare și anexele) vor fi transmise</w:t>
      </w:r>
      <w:r w:rsidR="003C0562">
        <w:rPr>
          <w:rFonts w:ascii="Calibri" w:eastAsia="Calibri" w:hAnsi="Calibri" w:cs="Times New Roman"/>
          <w:b/>
          <w:sz w:val="24"/>
          <w:szCs w:val="24"/>
          <w:lang w:eastAsia="fr-FR"/>
        </w:rPr>
        <w:t xml:space="preserve"> </w:t>
      </w:r>
      <w:r w:rsidR="00DA3696">
        <w:rPr>
          <w:rFonts w:ascii="Calibri" w:eastAsia="Calibri" w:hAnsi="Calibri" w:cs="Times New Roman"/>
          <w:sz w:val="24"/>
          <w:szCs w:val="24"/>
          <w:lang w:eastAsia="fr-FR"/>
        </w:rPr>
        <w:t xml:space="preserve">prin aplicația informatică MySMIS2014, accesând link-ul publicat pe site-ul </w:t>
      </w:r>
      <w:r w:rsidR="00D4687C">
        <w:rPr>
          <w:rFonts w:ascii="Calibri" w:eastAsia="Calibri" w:hAnsi="Calibri" w:cs="Times New Roman"/>
          <w:sz w:val="24"/>
          <w:szCs w:val="24"/>
          <w:lang w:eastAsia="fr-FR"/>
        </w:rPr>
        <w:t xml:space="preserve">http://mfe.gov.ro </w:t>
      </w:r>
      <w:r w:rsidR="00DA3696">
        <w:rPr>
          <w:rFonts w:ascii="Calibri" w:eastAsia="Calibri" w:hAnsi="Calibri" w:cs="Times New Roman"/>
          <w:sz w:val="24"/>
          <w:szCs w:val="24"/>
          <w:lang w:eastAsia="fr-FR"/>
        </w:rPr>
        <w:t xml:space="preserve"> la secțiunea MySMIS2014</w:t>
      </w:r>
      <w:r w:rsidR="007B339D">
        <w:rPr>
          <w:rFonts w:ascii="Calibri" w:eastAsia="Calibri" w:hAnsi="Calibri" w:cs="Times New Roman"/>
          <w:sz w:val="24"/>
          <w:szCs w:val="24"/>
          <w:lang w:eastAsia="fr-FR"/>
        </w:rPr>
        <w:t xml:space="preserve">. </w:t>
      </w:r>
    </w:p>
    <w:p w14:paraId="37D7A3C3" w14:textId="529B4AC2" w:rsidR="00643473" w:rsidRDefault="00175575" w:rsidP="00A81097">
      <w:pPr>
        <w:spacing w:before="120" w:after="120" w:line="240" w:lineRule="auto"/>
        <w:jc w:val="both"/>
        <w:rPr>
          <w:rFonts w:ascii="Calibri" w:eastAsia="Calibri" w:hAnsi="Calibri" w:cs="Times New Roman"/>
          <w:b/>
          <w:sz w:val="24"/>
          <w:szCs w:val="24"/>
          <w:lang w:eastAsia="fr-FR"/>
        </w:rPr>
      </w:pPr>
      <w:r w:rsidRPr="00175575">
        <w:rPr>
          <w:rFonts w:ascii="Calibri" w:eastAsia="Calibri" w:hAnsi="Calibri" w:cs="Times New Roman"/>
          <w:sz w:val="24"/>
          <w:szCs w:val="24"/>
          <w:lang w:eastAsia="fr-FR"/>
        </w:rPr>
        <w:t xml:space="preserve">În cazul în care MySMIS2014 nu este disponibil, se vor urma indicațiile ce vor fi </w:t>
      </w:r>
      <w:r w:rsidR="00E12DBD">
        <w:rPr>
          <w:rFonts w:ascii="Calibri" w:eastAsia="Calibri" w:hAnsi="Calibri" w:cs="Times New Roman"/>
          <w:sz w:val="24"/>
          <w:szCs w:val="24"/>
          <w:lang w:eastAsia="fr-FR"/>
        </w:rPr>
        <w:t>publicate</w:t>
      </w:r>
      <w:r w:rsidR="00E12DBD" w:rsidRPr="00175575">
        <w:rPr>
          <w:rFonts w:ascii="Calibri" w:eastAsia="Calibri" w:hAnsi="Calibri" w:cs="Times New Roman"/>
          <w:sz w:val="24"/>
          <w:szCs w:val="24"/>
          <w:lang w:eastAsia="fr-FR"/>
        </w:rPr>
        <w:t xml:space="preserve"> </w:t>
      </w:r>
      <w:r w:rsidRPr="00175575">
        <w:rPr>
          <w:rFonts w:ascii="Calibri" w:eastAsia="Calibri" w:hAnsi="Calibri" w:cs="Times New Roman"/>
          <w:sz w:val="24"/>
          <w:szCs w:val="24"/>
          <w:lang w:eastAsia="fr-FR"/>
        </w:rPr>
        <w:t xml:space="preserve">pe site-ul </w:t>
      </w:r>
      <w:hyperlink r:id="rId24" w:history="1">
        <w:r w:rsidR="00D85887">
          <w:rPr>
            <w:rStyle w:val="Hyperlink"/>
            <w:sz w:val="24"/>
            <w:szCs w:val="24"/>
          </w:rPr>
          <w:t>www.fonduri-ue.ro,</w:t>
        </w:r>
      </w:hyperlink>
      <w:r w:rsidR="00D85887">
        <w:rPr>
          <w:rStyle w:val="Hyperlink"/>
          <w:sz w:val="24"/>
          <w:szCs w:val="24"/>
        </w:rPr>
        <w:t xml:space="preserve"> secțiunea dedicată POAT</w:t>
      </w:r>
      <w:r w:rsidRPr="00175575">
        <w:rPr>
          <w:rFonts w:ascii="Calibri" w:eastAsia="Calibri" w:hAnsi="Calibri" w:cs="Times New Roman"/>
          <w:sz w:val="24"/>
          <w:szCs w:val="24"/>
          <w:lang w:eastAsia="fr-FR"/>
        </w:rPr>
        <w:t>.</w:t>
      </w:r>
    </w:p>
    <w:p w14:paraId="66B2500C" w14:textId="77777777" w:rsidR="00DC443E" w:rsidRPr="00DC443E" w:rsidRDefault="00DC443E" w:rsidP="00DC443E">
      <w:pPr>
        <w:spacing w:before="120" w:after="120" w:line="240" w:lineRule="auto"/>
        <w:jc w:val="both"/>
        <w:rPr>
          <w:rFonts w:ascii="Calibri" w:eastAsia="Calibri" w:hAnsi="Calibri" w:cs="Times New Roman"/>
          <w:b/>
          <w:sz w:val="24"/>
          <w:szCs w:val="24"/>
          <w:lang w:eastAsia="fr-FR"/>
        </w:rPr>
      </w:pPr>
      <w:r w:rsidRPr="00DC443E">
        <w:rPr>
          <w:rFonts w:ascii="Calibri" w:eastAsia="Calibri" w:hAnsi="Calibri" w:cs="Times New Roman"/>
          <w:b/>
          <w:sz w:val="24"/>
          <w:szCs w:val="24"/>
          <w:lang w:eastAsia="fr-FR"/>
        </w:rPr>
        <w:t>Foarte important!</w:t>
      </w:r>
    </w:p>
    <w:p w14:paraId="61B5BEE3" w14:textId="77777777" w:rsidR="007B339D" w:rsidRDefault="007B339D" w:rsidP="007B339D">
      <w:pPr>
        <w:pStyle w:val="ListParagraph"/>
        <w:numPr>
          <w:ilvl w:val="0"/>
          <w:numId w:val="1"/>
        </w:numPr>
        <w:spacing w:before="120" w:after="120" w:line="240" w:lineRule="auto"/>
        <w:jc w:val="both"/>
        <w:rPr>
          <w:rFonts w:ascii="Calibri" w:eastAsia="Calibri" w:hAnsi="Calibri" w:cs="Times New Roman"/>
          <w:sz w:val="24"/>
          <w:szCs w:val="24"/>
          <w:lang w:eastAsia="fr-FR"/>
        </w:rPr>
      </w:pPr>
      <w:r w:rsidRPr="007B339D">
        <w:rPr>
          <w:rFonts w:ascii="Calibri" w:eastAsia="Calibri" w:hAnsi="Calibri" w:cs="Times New Roman"/>
          <w:sz w:val="24"/>
          <w:szCs w:val="24"/>
          <w:lang w:eastAsia="fr-FR"/>
        </w:rPr>
        <w:t xml:space="preserve">Cererea de finanţare depusă prin MySMIS2014 primeşte automat un cod unic de identificare alocat de aplicația MySMIS2014 la momentul înregistrării cererii de către solicitant denumit ”cod proiect”. Aplicația MySMIS2014 înregistrează data și ora trimiterii cererii de finanţare. </w:t>
      </w:r>
    </w:p>
    <w:p w14:paraId="14690533" w14:textId="77777777" w:rsidR="007B339D" w:rsidRDefault="007B339D" w:rsidP="007B339D">
      <w:pPr>
        <w:pStyle w:val="ListParagraph"/>
        <w:numPr>
          <w:ilvl w:val="0"/>
          <w:numId w:val="1"/>
        </w:numPr>
        <w:spacing w:before="120" w:after="120" w:line="240" w:lineRule="auto"/>
        <w:jc w:val="both"/>
        <w:rPr>
          <w:rFonts w:ascii="Calibri" w:eastAsia="Calibri" w:hAnsi="Calibri" w:cs="Times New Roman"/>
          <w:sz w:val="24"/>
          <w:szCs w:val="24"/>
          <w:lang w:eastAsia="fr-FR"/>
        </w:rPr>
      </w:pPr>
      <w:r w:rsidRPr="007B339D">
        <w:rPr>
          <w:rFonts w:ascii="Calibri" w:eastAsia="Calibri" w:hAnsi="Calibri" w:cs="Times New Roman"/>
          <w:sz w:val="24"/>
          <w:szCs w:val="24"/>
          <w:lang w:eastAsia="fr-FR"/>
        </w:rPr>
        <w:t>Aplicația MySMIS2014 respinge automat încercarea de depunere a cererii de finanțare după termenul stabilit în Ghidul Solicitantului.</w:t>
      </w:r>
    </w:p>
    <w:p w14:paraId="1BF93D3C" w14:textId="77777777" w:rsidR="000752B4" w:rsidRPr="000752B4" w:rsidRDefault="000E4431" w:rsidP="009956EA">
      <w:pPr>
        <w:pStyle w:val="ListParagraph"/>
        <w:numPr>
          <w:ilvl w:val="0"/>
          <w:numId w:val="1"/>
        </w:numPr>
        <w:spacing w:before="120" w:after="120" w:line="240" w:lineRule="auto"/>
        <w:jc w:val="both"/>
        <w:rPr>
          <w:rFonts w:ascii="Calibri" w:eastAsia="Calibri" w:hAnsi="Calibri" w:cs="Times New Roman"/>
          <w:sz w:val="24"/>
          <w:szCs w:val="24"/>
          <w:lang w:eastAsia="fr-FR"/>
        </w:rPr>
      </w:pPr>
      <w:r>
        <w:rPr>
          <w:rFonts w:ascii="Calibri" w:eastAsia="Calibri" w:hAnsi="Calibri" w:cs="Times New Roman"/>
          <w:sz w:val="24"/>
          <w:szCs w:val="24"/>
          <w:lang w:eastAsia="fr-FR"/>
        </w:rPr>
        <w:lastRenderedPageBreak/>
        <w:t xml:space="preserve">Documentele justificative aferente </w:t>
      </w:r>
      <w:r w:rsidR="000752B4" w:rsidRPr="000752B4">
        <w:rPr>
          <w:rFonts w:ascii="Calibri" w:eastAsia="Calibri" w:hAnsi="Calibri" w:cs="Times New Roman"/>
          <w:sz w:val="24"/>
          <w:szCs w:val="24"/>
          <w:lang w:eastAsia="fr-FR"/>
        </w:rPr>
        <w:t>cererii</w:t>
      </w:r>
      <w:r>
        <w:rPr>
          <w:rFonts w:ascii="Calibri" w:eastAsia="Calibri" w:hAnsi="Calibri" w:cs="Times New Roman"/>
          <w:sz w:val="24"/>
          <w:szCs w:val="24"/>
          <w:lang w:eastAsia="fr-FR"/>
        </w:rPr>
        <w:t xml:space="preserve"> de finanțare</w:t>
      </w:r>
      <w:r w:rsidR="000752B4" w:rsidRPr="000752B4">
        <w:rPr>
          <w:rFonts w:ascii="Calibri" w:eastAsia="Calibri" w:hAnsi="Calibri" w:cs="Times New Roman"/>
          <w:sz w:val="24"/>
          <w:szCs w:val="24"/>
          <w:lang w:eastAsia="fr-FR"/>
        </w:rPr>
        <w:t xml:space="preserve"> se v</w:t>
      </w:r>
      <w:r>
        <w:rPr>
          <w:rFonts w:ascii="Calibri" w:eastAsia="Calibri" w:hAnsi="Calibri" w:cs="Times New Roman"/>
          <w:sz w:val="24"/>
          <w:szCs w:val="24"/>
          <w:lang w:eastAsia="fr-FR"/>
        </w:rPr>
        <w:t>or transmite</w:t>
      </w:r>
      <w:r w:rsidR="003C0562">
        <w:rPr>
          <w:rFonts w:ascii="Calibri" w:eastAsia="Calibri" w:hAnsi="Calibri" w:cs="Times New Roman"/>
          <w:sz w:val="24"/>
          <w:szCs w:val="24"/>
          <w:lang w:eastAsia="fr-FR"/>
        </w:rPr>
        <w:t xml:space="preserve"> </w:t>
      </w:r>
      <w:r w:rsidR="000752B4" w:rsidRPr="000752B4">
        <w:rPr>
          <w:rFonts w:ascii="Calibri" w:eastAsia="Calibri" w:hAnsi="Calibri" w:cs="Times New Roman"/>
          <w:b/>
          <w:sz w:val="24"/>
          <w:szCs w:val="24"/>
          <w:lang w:eastAsia="fr-FR"/>
        </w:rPr>
        <w:t>semnat</w:t>
      </w:r>
      <w:r>
        <w:rPr>
          <w:rFonts w:ascii="Calibri" w:eastAsia="Calibri" w:hAnsi="Calibri" w:cs="Times New Roman"/>
          <w:b/>
          <w:sz w:val="24"/>
          <w:szCs w:val="24"/>
          <w:lang w:eastAsia="fr-FR"/>
        </w:rPr>
        <w:t>e</w:t>
      </w:r>
      <w:r w:rsidR="000752B4" w:rsidRPr="000752B4">
        <w:rPr>
          <w:rFonts w:ascii="Calibri" w:eastAsia="Calibri" w:hAnsi="Calibri" w:cs="Times New Roman"/>
          <w:b/>
          <w:sz w:val="24"/>
          <w:szCs w:val="24"/>
          <w:lang w:eastAsia="fr-FR"/>
        </w:rPr>
        <w:t xml:space="preserve"> </w:t>
      </w:r>
      <w:r>
        <w:rPr>
          <w:rFonts w:ascii="Calibri" w:eastAsia="Calibri" w:hAnsi="Calibri" w:cs="Times New Roman"/>
          <w:b/>
          <w:sz w:val="24"/>
          <w:szCs w:val="24"/>
          <w:lang w:eastAsia="fr-FR"/>
        </w:rPr>
        <w:t xml:space="preserve">electronic </w:t>
      </w:r>
      <w:r w:rsidR="000752B4" w:rsidRPr="000752B4">
        <w:rPr>
          <w:rFonts w:ascii="Calibri" w:eastAsia="Calibri" w:hAnsi="Calibri" w:cs="Times New Roman"/>
          <w:b/>
          <w:sz w:val="24"/>
          <w:szCs w:val="24"/>
          <w:lang w:eastAsia="fr-FR"/>
        </w:rPr>
        <w:t xml:space="preserve">de către reprezentantul legal </w:t>
      </w:r>
      <w:r w:rsidR="000752B4" w:rsidRPr="000752B4">
        <w:rPr>
          <w:rFonts w:ascii="Calibri" w:eastAsia="Calibri" w:hAnsi="Calibri" w:cs="Times New Roman"/>
          <w:sz w:val="24"/>
          <w:szCs w:val="24"/>
          <w:lang w:eastAsia="fr-FR"/>
        </w:rPr>
        <w:t xml:space="preserve">desemnat </w:t>
      </w:r>
      <w:r w:rsidR="009956EA" w:rsidRPr="009956EA">
        <w:rPr>
          <w:rFonts w:ascii="Calibri" w:eastAsia="Calibri" w:hAnsi="Calibri" w:cs="Times New Roman"/>
          <w:sz w:val="24"/>
          <w:szCs w:val="24"/>
          <w:lang w:eastAsia="fr-FR"/>
        </w:rPr>
        <w:t xml:space="preserve">sau de către persoana împuternicită să reprezinte </w:t>
      </w:r>
      <w:r w:rsidR="004A2027">
        <w:rPr>
          <w:rFonts w:ascii="Calibri" w:eastAsia="Calibri" w:hAnsi="Calibri" w:cs="Times New Roman"/>
          <w:sz w:val="24"/>
          <w:szCs w:val="24"/>
          <w:lang w:eastAsia="fr-FR"/>
        </w:rPr>
        <w:t xml:space="preserve">legal </w:t>
      </w:r>
      <w:r w:rsidR="009956EA" w:rsidRPr="009956EA">
        <w:rPr>
          <w:rFonts w:ascii="Calibri" w:eastAsia="Calibri" w:hAnsi="Calibri" w:cs="Times New Roman"/>
          <w:sz w:val="24"/>
          <w:szCs w:val="24"/>
          <w:lang w:eastAsia="fr-FR"/>
        </w:rPr>
        <w:t xml:space="preserve">beneficiarul </w:t>
      </w:r>
      <w:r w:rsidR="000752B4" w:rsidRPr="000752B4">
        <w:rPr>
          <w:rFonts w:ascii="Calibri" w:eastAsia="Calibri" w:hAnsi="Calibri" w:cs="Times New Roman"/>
          <w:sz w:val="24"/>
          <w:szCs w:val="24"/>
          <w:lang w:eastAsia="fr-FR"/>
        </w:rPr>
        <w:t xml:space="preserve">conform actului anexat la cerere. </w:t>
      </w:r>
    </w:p>
    <w:p w14:paraId="43AEFA1E" w14:textId="77777777" w:rsidR="00DC443E" w:rsidRPr="00DC443E" w:rsidRDefault="00DC443E" w:rsidP="00983BA4">
      <w:pPr>
        <w:numPr>
          <w:ilvl w:val="0"/>
          <w:numId w:val="1"/>
        </w:numPr>
        <w:spacing w:before="120" w:after="120" w:line="240" w:lineRule="auto"/>
        <w:jc w:val="both"/>
        <w:rPr>
          <w:rFonts w:ascii="Calibri" w:eastAsia="Calibri" w:hAnsi="Calibri" w:cs="Times New Roman"/>
          <w:sz w:val="24"/>
          <w:szCs w:val="24"/>
          <w:lang w:eastAsia="fr-FR"/>
        </w:rPr>
      </w:pPr>
      <w:r w:rsidRPr="00DC443E">
        <w:rPr>
          <w:rFonts w:ascii="Calibri" w:eastAsia="Calibri" w:hAnsi="Calibri" w:cs="Times New Roman"/>
          <w:sz w:val="24"/>
          <w:szCs w:val="24"/>
          <w:lang w:eastAsia="fr-FR"/>
        </w:rPr>
        <w:t>Cererile de finanţare şi documentele însoţitoare ale cererii de finanţare transmise prin alte mijloace (de ex.:</w:t>
      </w:r>
      <w:r w:rsidR="00FF73EB">
        <w:rPr>
          <w:rFonts w:ascii="Calibri" w:eastAsia="Calibri" w:hAnsi="Calibri" w:cs="Times New Roman"/>
          <w:sz w:val="24"/>
          <w:szCs w:val="24"/>
          <w:lang w:eastAsia="fr-FR"/>
        </w:rPr>
        <w:t xml:space="preserve"> suport hârtie,</w:t>
      </w:r>
      <w:r w:rsidRPr="00DC443E">
        <w:rPr>
          <w:rFonts w:ascii="Calibri" w:eastAsia="Calibri" w:hAnsi="Calibri" w:cs="Times New Roman"/>
          <w:sz w:val="24"/>
          <w:szCs w:val="24"/>
          <w:lang w:eastAsia="fr-FR"/>
        </w:rPr>
        <w:t xml:space="preserve"> fax, e-mail) vor fi respinse</w:t>
      </w:r>
      <w:r w:rsidR="003C0562">
        <w:rPr>
          <w:rFonts w:ascii="Calibri" w:eastAsia="Calibri" w:hAnsi="Calibri" w:cs="Times New Roman"/>
          <w:sz w:val="24"/>
          <w:szCs w:val="24"/>
          <w:lang w:eastAsia="fr-FR"/>
        </w:rPr>
        <w:t>,</w:t>
      </w:r>
      <w:r w:rsidR="00FF73EB">
        <w:rPr>
          <w:rFonts w:ascii="Calibri" w:eastAsia="Calibri" w:hAnsi="Calibri" w:cs="Times New Roman"/>
          <w:sz w:val="24"/>
          <w:szCs w:val="24"/>
          <w:lang w:eastAsia="fr-FR"/>
        </w:rPr>
        <w:t xml:space="preserve"> </w:t>
      </w:r>
      <w:r w:rsidR="00875B69">
        <w:rPr>
          <w:rFonts w:ascii="Calibri" w:eastAsia="Calibri" w:hAnsi="Calibri" w:cs="Times New Roman"/>
          <w:sz w:val="24"/>
          <w:szCs w:val="24"/>
          <w:lang w:eastAsia="fr-FR"/>
        </w:rPr>
        <w:t>cu excepția cazurilor în care sunt solicitate în mod expres de AM POAT</w:t>
      </w:r>
      <w:r w:rsidRPr="00DC443E">
        <w:rPr>
          <w:rFonts w:ascii="Calibri" w:eastAsia="Calibri" w:hAnsi="Calibri" w:cs="Times New Roman"/>
          <w:sz w:val="24"/>
          <w:szCs w:val="24"/>
          <w:lang w:eastAsia="fr-FR"/>
        </w:rPr>
        <w:t>.</w:t>
      </w:r>
    </w:p>
    <w:p w14:paraId="2ABE2A24" w14:textId="1F76ED39" w:rsidR="00365D78" w:rsidRDefault="00365D78" w:rsidP="0064306A">
      <w:pPr>
        <w:adjustRightInd w:val="0"/>
        <w:snapToGrid w:val="0"/>
        <w:spacing w:before="120" w:after="120" w:line="240" w:lineRule="auto"/>
        <w:jc w:val="both"/>
        <w:rPr>
          <w:rFonts w:ascii="Calibri" w:eastAsia="Times New Roman" w:hAnsi="Calibri" w:cs="Times New Roman"/>
          <w:color w:val="333333"/>
          <w:sz w:val="24"/>
          <w:szCs w:val="20"/>
        </w:rPr>
      </w:pPr>
      <w:r w:rsidRPr="00B76D5B">
        <w:rPr>
          <w:rFonts w:ascii="Calibri" w:eastAsia="Times New Roman" w:hAnsi="Calibri" w:cs="Times New Roman"/>
          <w:color w:val="333333"/>
          <w:sz w:val="24"/>
          <w:szCs w:val="20"/>
        </w:rPr>
        <w:t>În cazul în care, după parcurgerea prezentului document</w:t>
      </w:r>
      <w:r w:rsidR="00875B69">
        <w:rPr>
          <w:rFonts w:ascii="Calibri" w:eastAsia="Times New Roman" w:hAnsi="Calibri" w:cs="Times New Roman"/>
          <w:color w:val="333333"/>
          <w:sz w:val="24"/>
          <w:szCs w:val="20"/>
        </w:rPr>
        <w:t>,</w:t>
      </w:r>
      <w:r w:rsidRPr="00B76D5B">
        <w:rPr>
          <w:rFonts w:ascii="Calibri" w:eastAsia="Times New Roman" w:hAnsi="Calibri" w:cs="Times New Roman"/>
          <w:color w:val="333333"/>
          <w:sz w:val="24"/>
          <w:szCs w:val="20"/>
        </w:rPr>
        <w:t xml:space="preserve"> aveți întrebări legate de pregătirea și completarea fișei (propunerii) de proiect și/sau a cererii de finanțare, le puteți </w:t>
      </w:r>
      <w:r>
        <w:rPr>
          <w:rFonts w:ascii="Calibri" w:eastAsia="Times New Roman" w:hAnsi="Calibri" w:cs="Times New Roman"/>
          <w:color w:val="333333"/>
          <w:sz w:val="24"/>
          <w:szCs w:val="20"/>
        </w:rPr>
        <w:t xml:space="preserve">trimite </w:t>
      </w:r>
      <w:r w:rsidR="0064306A" w:rsidRPr="0064306A">
        <w:rPr>
          <w:rFonts w:ascii="Calibri" w:eastAsia="Times New Roman" w:hAnsi="Calibri" w:cs="Times New Roman"/>
          <w:color w:val="333333"/>
          <w:sz w:val="24"/>
          <w:szCs w:val="20"/>
        </w:rPr>
        <w:t>la adres</w:t>
      </w:r>
      <w:r w:rsidR="00244D3B">
        <w:rPr>
          <w:rFonts w:ascii="Calibri" w:eastAsia="Times New Roman" w:hAnsi="Calibri" w:cs="Times New Roman"/>
          <w:color w:val="333333"/>
          <w:sz w:val="24"/>
          <w:szCs w:val="20"/>
        </w:rPr>
        <w:t>ele</w:t>
      </w:r>
      <w:r w:rsidR="0064306A" w:rsidRPr="0064306A">
        <w:rPr>
          <w:rFonts w:ascii="Calibri" w:eastAsia="Times New Roman" w:hAnsi="Calibri" w:cs="Times New Roman"/>
          <w:color w:val="333333"/>
          <w:sz w:val="24"/>
          <w:szCs w:val="20"/>
        </w:rPr>
        <w:t xml:space="preserve"> de e-mail </w:t>
      </w:r>
      <w:hyperlink r:id="rId25" w:history="1">
        <w:r w:rsidR="0046768B" w:rsidRPr="0046768B">
          <w:rPr>
            <w:rStyle w:val="Hyperlink"/>
            <w:rFonts w:ascii="Calibri" w:eastAsia="Times New Roman" w:hAnsi="Calibri" w:cs="Times New Roman"/>
            <w:sz w:val="24"/>
            <w:szCs w:val="20"/>
          </w:rPr>
          <w:t>helpdesk.poat@mfe.gov</w:t>
        </w:r>
        <w:r w:rsidR="0046768B" w:rsidRPr="009A6D29">
          <w:rPr>
            <w:rStyle w:val="Hyperlink"/>
            <w:rFonts w:ascii="Calibri" w:eastAsia="Times New Roman" w:hAnsi="Calibri" w:cs="Times New Roman"/>
            <w:sz w:val="24"/>
            <w:szCs w:val="20"/>
          </w:rPr>
          <w:t>.ro</w:t>
        </w:r>
      </w:hyperlink>
      <w:r w:rsidR="0064306A">
        <w:rPr>
          <w:rFonts w:ascii="Calibri" w:eastAsia="Times New Roman" w:hAnsi="Calibri" w:cs="Times New Roman"/>
          <w:color w:val="333333"/>
          <w:sz w:val="24"/>
          <w:szCs w:val="20"/>
        </w:rPr>
        <w:t xml:space="preserve"> sau le puteți</w:t>
      </w:r>
      <w:r>
        <w:rPr>
          <w:rFonts w:ascii="Calibri" w:eastAsia="Times New Roman" w:hAnsi="Calibri" w:cs="Times New Roman"/>
          <w:color w:val="333333"/>
          <w:sz w:val="24"/>
          <w:szCs w:val="20"/>
        </w:rPr>
        <w:t xml:space="preserve"> adresa la</w:t>
      </w:r>
      <w:r w:rsidR="00A74711">
        <w:rPr>
          <w:rFonts w:ascii="Calibri" w:eastAsia="Times New Roman" w:hAnsi="Calibri" w:cs="Times New Roman"/>
          <w:color w:val="333333"/>
          <w:sz w:val="24"/>
          <w:szCs w:val="20"/>
        </w:rPr>
        <w:t xml:space="preserve"> numărul de</w:t>
      </w:r>
      <w:r>
        <w:rPr>
          <w:rFonts w:ascii="Calibri" w:eastAsia="Times New Roman" w:hAnsi="Calibri" w:cs="Times New Roman"/>
          <w:color w:val="333333"/>
          <w:sz w:val="24"/>
          <w:szCs w:val="20"/>
        </w:rPr>
        <w:t xml:space="preserve"> </w:t>
      </w:r>
      <w:r w:rsidRPr="00B76D5B">
        <w:rPr>
          <w:rFonts w:ascii="Calibri" w:eastAsia="Times New Roman" w:hAnsi="Calibri" w:cs="Times New Roman"/>
          <w:color w:val="333333"/>
          <w:sz w:val="24"/>
          <w:szCs w:val="20"/>
        </w:rPr>
        <w:t>tel. 0372.838.854</w:t>
      </w:r>
      <w:r>
        <w:rPr>
          <w:rFonts w:ascii="Calibri" w:eastAsia="Times New Roman" w:hAnsi="Calibri" w:cs="Times New Roman"/>
          <w:color w:val="333333"/>
          <w:sz w:val="24"/>
          <w:szCs w:val="20"/>
        </w:rPr>
        <w:t xml:space="preserve">. </w:t>
      </w:r>
    </w:p>
    <w:p w14:paraId="5C63675D" w14:textId="77777777" w:rsidR="007B1672" w:rsidRPr="0064306A" w:rsidRDefault="007B1672" w:rsidP="007B1672">
      <w:pPr>
        <w:adjustRightInd w:val="0"/>
        <w:snapToGrid w:val="0"/>
        <w:spacing w:before="120" w:after="120" w:line="240" w:lineRule="auto"/>
        <w:jc w:val="both"/>
        <w:rPr>
          <w:rFonts w:ascii="Calibri" w:eastAsia="Times New Roman" w:hAnsi="Calibri" w:cs="Times New Roman"/>
          <w:color w:val="333333"/>
          <w:sz w:val="24"/>
          <w:szCs w:val="20"/>
        </w:rPr>
      </w:pPr>
      <w:r w:rsidRPr="00AD3D08">
        <w:rPr>
          <w:rFonts w:ascii="Calibri" w:eastAsia="Calibri" w:hAnsi="Calibri" w:cs="Times New Roman"/>
          <w:sz w:val="24"/>
          <w:szCs w:val="24"/>
        </w:rPr>
        <w:t>După parcurgerea și completarea tuturor pașilor</w:t>
      </w:r>
      <w:r>
        <w:rPr>
          <w:rFonts w:ascii="Calibri" w:eastAsia="Calibri" w:hAnsi="Calibri" w:cs="Times New Roman"/>
          <w:sz w:val="24"/>
          <w:szCs w:val="24"/>
        </w:rPr>
        <w:t xml:space="preserve"> descriși mai sus</w:t>
      </w:r>
      <w:r w:rsidRPr="00AD3D08">
        <w:rPr>
          <w:rFonts w:ascii="Calibri" w:eastAsia="Calibri" w:hAnsi="Calibri" w:cs="Times New Roman"/>
          <w:sz w:val="24"/>
          <w:szCs w:val="24"/>
        </w:rPr>
        <w:t>, numai reprezentantul legal/împuternicitul</w:t>
      </w:r>
      <w:r w:rsidRPr="00323575">
        <w:t xml:space="preserve"> </w:t>
      </w:r>
      <w:r w:rsidRPr="00323575">
        <w:rPr>
          <w:rFonts w:ascii="Calibri" w:eastAsia="Calibri" w:hAnsi="Calibri" w:cs="Times New Roman"/>
          <w:sz w:val="24"/>
          <w:szCs w:val="24"/>
        </w:rPr>
        <w:t>solicitantului</w:t>
      </w:r>
      <w:r w:rsidRPr="00AD3D08">
        <w:rPr>
          <w:rFonts w:ascii="Calibri" w:eastAsia="Calibri" w:hAnsi="Calibri" w:cs="Times New Roman"/>
          <w:sz w:val="24"/>
          <w:szCs w:val="24"/>
        </w:rPr>
        <w:t xml:space="preserve">, va putea genera </w:t>
      </w:r>
      <w:r w:rsidRPr="007A052F">
        <w:rPr>
          <w:rFonts w:ascii="Calibri" w:eastAsia="Calibri" w:hAnsi="Calibri" w:cs="Times New Roman"/>
          <w:sz w:val="24"/>
          <w:szCs w:val="24"/>
        </w:rPr>
        <w:t xml:space="preserve">din sistem cererea de finanțare </w:t>
      </w:r>
      <w:r w:rsidRPr="00323575">
        <w:rPr>
          <w:rFonts w:ascii="Calibri" w:eastAsia="Calibri" w:hAnsi="Calibri" w:cs="Times New Roman"/>
          <w:sz w:val="24"/>
          <w:szCs w:val="24"/>
        </w:rPr>
        <w:t>pentru</w:t>
      </w:r>
      <w:r>
        <w:rPr>
          <w:rFonts w:ascii="Calibri" w:eastAsia="Calibri" w:hAnsi="Calibri" w:cs="Times New Roman"/>
          <w:sz w:val="24"/>
          <w:szCs w:val="24"/>
        </w:rPr>
        <w:t xml:space="preserve"> </w:t>
      </w:r>
      <w:r w:rsidRPr="007A052F">
        <w:rPr>
          <w:rFonts w:ascii="Calibri" w:eastAsia="Calibri" w:hAnsi="Calibri" w:cs="Times New Roman"/>
          <w:sz w:val="24"/>
          <w:szCs w:val="24"/>
        </w:rPr>
        <w:t xml:space="preserve">structura </w:t>
      </w:r>
      <w:r w:rsidRPr="00323575">
        <w:rPr>
          <w:rFonts w:ascii="Calibri" w:eastAsia="Calibri" w:hAnsi="Calibri" w:cs="Times New Roman"/>
          <w:sz w:val="24"/>
          <w:szCs w:val="24"/>
        </w:rPr>
        <w:t>pe care o reprezintă</w:t>
      </w:r>
      <w:r>
        <w:rPr>
          <w:rFonts w:ascii="Calibri" w:eastAsia="Calibri" w:hAnsi="Calibri" w:cs="Times New Roman"/>
          <w:sz w:val="24"/>
          <w:szCs w:val="24"/>
        </w:rPr>
        <w:t xml:space="preserve">. În acest </w:t>
      </w:r>
      <w:r w:rsidRPr="00323575">
        <w:rPr>
          <w:rFonts w:ascii="Calibri" w:eastAsia="Calibri" w:hAnsi="Calibri" w:cs="Times New Roman"/>
          <w:sz w:val="24"/>
          <w:szCs w:val="24"/>
        </w:rPr>
        <w:t>sens, reprezentantul legal/împuternicitul va selecta</w:t>
      </w:r>
      <w:r>
        <w:rPr>
          <w:rFonts w:ascii="Calibri" w:eastAsia="Calibri" w:hAnsi="Calibri" w:cs="Times New Roman"/>
          <w:sz w:val="24"/>
          <w:szCs w:val="24"/>
        </w:rPr>
        <w:t xml:space="preserve"> </w:t>
      </w:r>
      <w:r w:rsidRPr="00A9291A">
        <w:rPr>
          <w:rFonts w:ascii="Calibri" w:eastAsia="Calibri" w:hAnsi="Calibri" w:cs="Times New Roman"/>
          <w:sz w:val="24"/>
          <w:szCs w:val="24"/>
        </w:rPr>
        <w:t xml:space="preserve">butonul </w:t>
      </w:r>
      <w:r w:rsidRPr="00315B5B">
        <w:rPr>
          <w:rFonts w:ascii="Calibri" w:eastAsia="Calibri" w:hAnsi="Calibri" w:cs="Times New Roman"/>
          <w:sz w:val="24"/>
          <w:szCs w:val="24"/>
        </w:rPr>
        <w:t xml:space="preserve">“Blocare editare proiect”. </w:t>
      </w:r>
      <w:r w:rsidRPr="007A052F">
        <w:rPr>
          <w:rFonts w:ascii="Calibri" w:eastAsia="Calibri" w:hAnsi="Calibri" w:cs="Times New Roman"/>
          <w:sz w:val="24"/>
          <w:szCs w:val="24"/>
        </w:rPr>
        <w:t>În caz</w:t>
      </w:r>
      <w:r w:rsidRPr="00A9291A">
        <w:rPr>
          <w:rFonts w:ascii="Calibri" w:eastAsia="Calibri" w:hAnsi="Calibri" w:cs="Times New Roman"/>
          <w:sz w:val="24"/>
          <w:szCs w:val="24"/>
        </w:rPr>
        <w:t>ul în care se doresc a fi f</w:t>
      </w:r>
      <w:r w:rsidRPr="00D64D28">
        <w:rPr>
          <w:rFonts w:ascii="Calibri" w:eastAsia="Calibri" w:hAnsi="Calibri" w:cs="Times New Roman"/>
          <w:sz w:val="24"/>
          <w:szCs w:val="24"/>
        </w:rPr>
        <w:t>ă</w:t>
      </w:r>
      <w:r w:rsidRPr="004E7A5F">
        <w:rPr>
          <w:rFonts w:ascii="Calibri" w:eastAsia="Calibri" w:hAnsi="Calibri" w:cs="Times New Roman"/>
          <w:sz w:val="24"/>
          <w:szCs w:val="24"/>
        </w:rPr>
        <w:t xml:space="preserve">cute </w:t>
      </w:r>
      <w:r>
        <w:rPr>
          <w:rFonts w:ascii="Calibri" w:eastAsia="Calibri" w:hAnsi="Calibri" w:cs="Times New Roman"/>
          <w:sz w:val="24"/>
          <w:szCs w:val="24"/>
        </w:rPr>
        <w:t xml:space="preserve">și alte </w:t>
      </w:r>
      <w:r w:rsidRPr="004E7A5F">
        <w:rPr>
          <w:rFonts w:ascii="Calibri" w:eastAsia="Calibri" w:hAnsi="Calibri" w:cs="Times New Roman"/>
          <w:sz w:val="24"/>
          <w:szCs w:val="24"/>
        </w:rPr>
        <w:t>modificări</w:t>
      </w:r>
      <w:r>
        <w:rPr>
          <w:rFonts w:ascii="Calibri" w:eastAsia="Calibri" w:hAnsi="Calibri" w:cs="Times New Roman"/>
          <w:sz w:val="24"/>
          <w:szCs w:val="24"/>
        </w:rPr>
        <w:t xml:space="preserve"> </w:t>
      </w:r>
      <w:r w:rsidRPr="00323575">
        <w:rPr>
          <w:rFonts w:ascii="Calibri" w:eastAsia="Calibri" w:hAnsi="Calibri" w:cs="Times New Roman"/>
          <w:sz w:val="24"/>
          <w:szCs w:val="24"/>
        </w:rPr>
        <w:t>ulterior blocării la editare a cererii de finanțare,</w:t>
      </w:r>
      <w:r w:rsidRPr="004E7A5F">
        <w:rPr>
          <w:rFonts w:ascii="Calibri" w:eastAsia="Calibri" w:hAnsi="Calibri" w:cs="Times New Roman"/>
          <w:sz w:val="24"/>
          <w:szCs w:val="24"/>
        </w:rPr>
        <w:t xml:space="preserve"> se apasă butonul </w:t>
      </w:r>
      <w:r w:rsidRPr="00315B5B">
        <w:rPr>
          <w:rFonts w:ascii="Calibri" w:eastAsia="Calibri" w:hAnsi="Calibri" w:cs="Times New Roman"/>
          <w:sz w:val="24"/>
          <w:szCs w:val="24"/>
        </w:rPr>
        <w:t>“Deblocare editare”.</w:t>
      </w:r>
    </w:p>
    <w:p w14:paraId="6C815524" w14:textId="77777777" w:rsidR="00CE2D52" w:rsidRDefault="00CE2D52" w:rsidP="00CE2D52">
      <w:pPr>
        <w:spacing w:before="120" w:after="120" w:line="240" w:lineRule="auto"/>
        <w:jc w:val="both"/>
        <w:rPr>
          <w:rFonts w:ascii="Calibri" w:eastAsia="Calibri" w:hAnsi="Calibri" w:cs="Times New Roman"/>
          <w:sz w:val="24"/>
          <w:szCs w:val="24"/>
        </w:rPr>
      </w:pPr>
      <w:r>
        <w:rPr>
          <w:rFonts w:ascii="Calibri" w:eastAsia="Calibri" w:hAnsi="Calibri" w:cs="Times New Roman"/>
          <w:sz w:val="24"/>
          <w:szCs w:val="24"/>
        </w:rPr>
        <w:t>Pentru transmiterea cererii de finanțare, s</w:t>
      </w:r>
      <w:r w:rsidRPr="00AD3D08">
        <w:rPr>
          <w:rFonts w:ascii="Calibri" w:eastAsia="Calibri" w:hAnsi="Calibri" w:cs="Times New Roman"/>
          <w:sz w:val="24"/>
          <w:szCs w:val="24"/>
        </w:rPr>
        <w:t xml:space="preserve">e urmează paşii descrişi la finalul Instrucţiunii </w:t>
      </w:r>
      <w:r w:rsidRPr="00AD3D08">
        <w:rPr>
          <w:rFonts w:ascii="Calibri" w:eastAsia="Calibri" w:hAnsi="Calibri" w:cs="Times New Roman"/>
          <w:i/>
          <w:sz w:val="24"/>
          <w:szCs w:val="24"/>
        </w:rPr>
        <w:t>Completare cerere de finanţare</w:t>
      </w:r>
      <w:r>
        <w:rPr>
          <w:rFonts w:ascii="Calibri" w:eastAsia="Calibri" w:hAnsi="Calibri" w:cs="Times New Roman"/>
          <w:i/>
          <w:sz w:val="24"/>
          <w:szCs w:val="24"/>
        </w:rPr>
        <w:t xml:space="preserve"> (link:  </w:t>
      </w:r>
      <w:r w:rsidRPr="002916B1">
        <w:rPr>
          <w:rFonts w:ascii="Calibri" w:eastAsia="Calibri" w:hAnsi="Calibri" w:cs="Times New Roman"/>
          <w:i/>
          <w:sz w:val="24"/>
          <w:szCs w:val="24"/>
        </w:rPr>
        <w:t>http://www.fonduri-ue.ro/mysmis#manuale</w:t>
      </w:r>
      <w:r>
        <w:rPr>
          <w:rFonts w:ascii="Calibri" w:eastAsia="Calibri" w:hAnsi="Calibri" w:cs="Times New Roman"/>
          <w:i/>
          <w:sz w:val="24"/>
          <w:szCs w:val="24"/>
        </w:rPr>
        <w:t>)</w:t>
      </w:r>
      <w:r w:rsidRPr="00AD3D08">
        <w:rPr>
          <w:rFonts w:ascii="Calibri" w:eastAsia="Calibri" w:hAnsi="Calibri" w:cs="Times New Roman"/>
          <w:sz w:val="24"/>
          <w:szCs w:val="24"/>
        </w:rPr>
        <w:t>, cu precizarea că</w:t>
      </w:r>
      <w:r w:rsidR="007B1672">
        <w:rPr>
          <w:rFonts w:ascii="Calibri" w:eastAsia="Calibri" w:hAnsi="Calibri" w:cs="Times New Roman"/>
          <w:sz w:val="24"/>
          <w:szCs w:val="24"/>
        </w:rPr>
        <w:t>, odată realizat,</w:t>
      </w:r>
      <w:r w:rsidRPr="00AD3D08">
        <w:rPr>
          <w:rFonts w:ascii="Calibri" w:eastAsia="Calibri" w:hAnsi="Calibri" w:cs="Times New Roman"/>
          <w:sz w:val="24"/>
          <w:szCs w:val="24"/>
        </w:rPr>
        <w:t xml:space="preserve"> acest pas</w:t>
      </w:r>
      <w:r>
        <w:rPr>
          <w:rFonts w:ascii="Calibri" w:eastAsia="Calibri" w:hAnsi="Calibri" w:cs="Times New Roman"/>
          <w:sz w:val="24"/>
          <w:szCs w:val="24"/>
        </w:rPr>
        <w:t xml:space="preserve"> este ireversibil și</w:t>
      </w:r>
      <w:r w:rsidRPr="00AD3D08">
        <w:rPr>
          <w:rFonts w:ascii="Calibri" w:eastAsia="Calibri" w:hAnsi="Calibri" w:cs="Times New Roman"/>
          <w:sz w:val="24"/>
          <w:szCs w:val="24"/>
        </w:rPr>
        <w:t xml:space="preserve"> poate fi efectuat numai de </w:t>
      </w:r>
      <w:r w:rsidR="00FD0701">
        <w:rPr>
          <w:rFonts w:ascii="Calibri" w:eastAsia="Calibri" w:hAnsi="Calibri" w:cs="Times New Roman"/>
          <w:sz w:val="24"/>
          <w:szCs w:val="24"/>
        </w:rPr>
        <w:t xml:space="preserve">către persoana înregistrată ca </w:t>
      </w:r>
      <w:r w:rsidRPr="00AD3D08">
        <w:rPr>
          <w:rFonts w:ascii="Calibri" w:eastAsia="Calibri" w:hAnsi="Calibri" w:cs="Times New Roman"/>
          <w:sz w:val="24"/>
          <w:szCs w:val="24"/>
        </w:rPr>
        <w:t>reprezentant legal</w:t>
      </w:r>
      <w:r w:rsidR="007C1D80">
        <w:rPr>
          <w:rFonts w:ascii="Calibri" w:eastAsia="Calibri" w:hAnsi="Calibri" w:cs="Times New Roman"/>
          <w:sz w:val="24"/>
          <w:szCs w:val="24"/>
        </w:rPr>
        <w:t xml:space="preserve"> în aplicația MySMIS</w:t>
      </w:r>
      <w:r w:rsidR="00FD0701">
        <w:rPr>
          <w:rFonts w:ascii="Calibri" w:eastAsia="Calibri" w:hAnsi="Calibri" w:cs="Times New Roman"/>
          <w:sz w:val="24"/>
          <w:szCs w:val="24"/>
        </w:rPr>
        <w:t xml:space="preserve">2014, în secțiunea (funcția) </w:t>
      </w:r>
      <w:r w:rsidR="00FD0701">
        <w:rPr>
          <w:rFonts w:ascii="Calibri" w:eastAsia="Calibri" w:hAnsi="Calibri" w:cs="Times New Roman"/>
          <w:i/>
          <w:sz w:val="24"/>
          <w:szCs w:val="24"/>
        </w:rPr>
        <w:t>Solicitant</w:t>
      </w:r>
      <w:r w:rsidRPr="00AD3D08">
        <w:rPr>
          <w:rFonts w:ascii="Calibri" w:eastAsia="Calibri" w:hAnsi="Calibri" w:cs="Times New Roman"/>
          <w:sz w:val="24"/>
          <w:szCs w:val="24"/>
        </w:rPr>
        <w:t xml:space="preserve">.  </w:t>
      </w:r>
    </w:p>
    <w:p w14:paraId="38AC37AC" w14:textId="77777777" w:rsidR="00CE2D52" w:rsidRPr="00A81097" w:rsidRDefault="00F3698A" w:rsidP="00CE2D52">
      <w:pPr>
        <w:spacing w:before="120" w:after="120" w:line="240" w:lineRule="auto"/>
        <w:jc w:val="both"/>
        <w:rPr>
          <w:rFonts w:ascii="Calibri" w:eastAsia="Calibri" w:hAnsi="Calibri" w:cs="Times New Roman"/>
          <w:b/>
          <w:sz w:val="24"/>
          <w:szCs w:val="24"/>
        </w:rPr>
      </w:pPr>
      <w:r w:rsidRPr="00A81097">
        <w:rPr>
          <w:rFonts w:ascii="Calibri" w:eastAsia="Calibri" w:hAnsi="Calibri" w:cs="Times New Roman"/>
          <w:b/>
          <w:sz w:val="24"/>
          <w:szCs w:val="24"/>
        </w:rPr>
        <w:t xml:space="preserve">Cererea de finanțare transmisă prin MySMIS2014 va purta semnătura electronică a </w:t>
      </w:r>
      <w:r w:rsidR="0043735F">
        <w:rPr>
          <w:rFonts w:ascii="Calibri" w:eastAsia="Calibri" w:hAnsi="Calibri" w:cs="Times New Roman"/>
          <w:b/>
          <w:sz w:val="24"/>
          <w:szCs w:val="24"/>
        </w:rPr>
        <w:t xml:space="preserve">acestei persoane care poate fi </w:t>
      </w:r>
      <w:r w:rsidR="0043735F" w:rsidRPr="0043735F">
        <w:rPr>
          <w:rFonts w:ascii="Calibri" w:eastAsia="Calibri" w:hAnsi="Calibri" w:cs="Times New Roman"/>
          <w:b/>
          <w:sz w:val="24"/>
          <w:szCs w:val="24"/>
        </w:rPr>
        <w:t xml:space="preserve">reprezentantul legal desemnat sau </w:t>
      </w:r>
      <w:r w:rsidR="0043735F">
        <w:rPr>
          <w:rFonts w:ascii="Calibri" w:eastAsia="Calibri" w:hAnsi="Calibri" w:cs="Times New Roman"/>
          <w:b/>
          <w:sz w:val="24"/>
          <w:szCs w:val="24"/>
        </w:rPr>
        <w:t xml:space="preserve">o </w:t>
      </w:r>
      <w:r w:rsidR="0043735F" w:rsidRPr="0043735F">
        <w:rPr>
          <w:rFonts w:ascii="Calibri" w:eastAsia="Calibri" w:hAnsi="Calibri" w:cs="Times New Roman"/>
          <w:b/>
          <w:sz w:val="24"/>
          <w:szCs w:val="24"/>
        </w:rPr>
        <w:t>persoan</w:t>
      </w:r>
      <w:r w:rsidR="0043735F">
        <w:rPr>
          <w:rFonts w:ascii="Calibri" w:eastAsia="Calibri" w:hAnsi="Calibri" w:cs="Times New Roman"/>
          <w:b/>
          <w:sz w:val="24"/>
          <w:szCs w:val="24"/>
        </w:rPr>
        <w:t>ă</w:t>
      </w:r>
      <w:r w:rsidR="0043735F" w:rsidRPr="0043735F">
        <w:rPr>
          <w:rFonts w:ascii="Calibri" w:eastAsia="Calibri" w:hAnsi="Calibri" w:cs="Times New Roman"/>
          <w:b/>
          <w:sz w:val="24"/>
          <w:szCs w:val="24"/>
        </w:rPr>
        <w:t xml:space="preserve"> împuternicită să reprezinte legal beneficiarul conform actului anexat la cerere</w:t>
      </w:r>
      <w:r w:rsidRPr="00A81097">
        <w:rPr>
          <w:rFonts w:ascii="Calibri" w:eastAsia="Calibri" w:hAnsi="Calibri" w:cs="Times New Roman"/>
          <w:b/>
          <w:sz w:val="24"/>
          <w:szCs w:val="24"/>
        </w:rPr>
        <w:t>.</w:t>
      </w:r>
    </w:p>
    <w:p w14:paraId="41E0830C" w14:textId="77777777" w:rsidR="005C588D" w:rsidRPr="00AE1D80" w:rsidRDefault="007646DF" w:rsidP="008918D3">
      <w:pPr>
        <w:pStyle w:val="Heading1"/>
        <w:rPr>
          <w:rFonts w:eastAsia="Calibri"/>
          <w:color w:val="403152" w:themeColor="accent4" w:themeShade="80"/>
        </w:rPr>
      </w:pPr>
      <w:bookmarkStart w:id="28" w:name="_Toc493259987"/>
      <w:r w:rsidRPr="00AE1D80">
        <w:rPr>
          <w:rFonts w:eastAsia="Calibri"/>
          <w:color w:val="403152" w:themeColor="accent4" w:themeShade="80"/>
        </w:rPr>
        <w:t xml:space="preserve">CAPITOLUL </w:t>
      </w:r>
      <w:r w:rsidR="002B39FF">
        <w:rPr>
          <w:rFonts w:eastAsia="Calibri"/>
          <w:color w:val="403152" w:themeColor="accent4" w:themeShade="80"/>
        </w:rPr>
        <w:t>5</w:t>
      </w:r>
      <w:r w:rsidR="005C588D" w:rsidRPr="00AE1D80">
        <w:rPr>
          <w:rFonts w:eastAsia="Calibri"/>
          <w:color w:val="403152" w:themeColor="accent4" w:themeShade="80"/>
        </w:rPr>
        <w:t>. Procesul de evaluare</w:t>
      </w:r>
      <w:r w:rsidR="002578AC" w:rsidRPr="00AE1D80">
        <w:rPr>
          <w:rFonts w:eastAsia="Calibri"/>
          <w:color w:val="403152" w:themeColor="accent4" w:themeShade="80"/>
        </w:rPr>
        <w:t xml:space="preserve"> și </w:t>
      </w:r>
      <w:r w:rsidR="005C588D" w:rsidRPr="00AE1D80">
        <w:rPr>
          <w:rFonts w:eastAsia="Calibri"/>
          <w:color w:val="403152" w:themeColor="accent4" w:themeShade="80"/>
        </w:rPr>
        <w:t>selecție</w:t>
      </w:r>
      <w:bookmarkEnd w:id="28"/>
      <w:r w:rsidR="005C588D" w:rsidRPr="00AE1D80">
        <w:rPr>
          <w:rFonts w:eastAsia="Calibri"/>
          <w:color w:val="403152" w:themeColor="accent4" w:themeShade="80"/>
        </w:rPr>
        <w:t xml:space="preserve"> </w:t>
      </w:r>
    </w:p>
    <w:p w14:paraId="5D103AB9" w14:textId="77777777" w:rsidR="00AE1D80" w:rsidRDefault="002B39FF" w:rsidP="00AE1D80">
      <w:pPr>
        <w:pStyle w:val="Heading2"/>
        <w:rPr>
          <w:rFonts w:eastAsia="Calibri"/>
          <w:color w:val="5F497A" w:themeColor="accent4" w:themeShade="BF"/>
        </w:rPr>
      </w:pPr>
      <w:bookmarkStart w:id="29" w:name="_Toc493259988"/>
      <w:r>
        <w:rPr>
          <w:rFonts w:eastAsia="Calibri"/>
          <w:color w:val="5F497A" w:themeColor="accent4" w:themeShade="BF"/>
        </w:rPr>
        <w:t>5</w:t>
      </w:r>
      <w:r w:rsidR="007646DF" w:rsidRPr="00AE1D80">
        <w:rPr>
          <w:rFonts w:eastAsia="Calibri"/>
          <w:color w:val="5F497A" w:themeColor="accent4" w:themeShade="BF"/>
        </w:rPr>
        <w:t>.1 Descriere generală</w:t>
      </w:r>
      <w:bookmarkEnd w:id="29"/>
      <w:r w:rsidR="00DE38C6" w:rsidRPr="00AE1D80">
        <w:rPr>
          <w:rFonts w:eastAsia="Calibri"/>
          <w:color w:val="5F497A" w:themeColor="accent4" w:themeShade="BF"/>
        </w:rPr>
        <w:t xml:space="preserve"> </w:t>
      </w:r>
    </w:p>
    <w:p w14:paraId="3F80EEE8" w14:textId="70B93124" w:rsidR="002F4C83" w:rsidRPr="002F4C83" w:rsidRDefault="002F4C83" w:rsidP="002D249B">
      <w:pPr>
        <w:spacing w:before="120" w:after="120" w:line="240" w:lineRule="auto"/>
        <w:jc w:val="both"/>
        <w:rPr>
          <w:rFonts w:ascii="Calibri" w:hAnsi="Calibri"/>
          <w:sz w:val="24"/>
          <w:szCs w:val="20"/>
        </w:rPr>
      </w:pPr>
      <w:bookmarkStart w:id="30" w:name="_Toc307564802"/>
      <w:r w:rsidRPr="002F4C83">
        <w:rPr>
          <w:rFonts w:ascii="Calibri" w:hAnsi="Calibri"/>
          <w:sz w:val="24"/>
          <w:szCs w:val="20"/>
        </w:rPr>
        <w:t>Procesul de evaluare a proiectului se va derula</w:t>
      </w:r>
      <w:r w:rsidR="00DE10A9">
        <w:rPr>
          <w:rFonts w:ascii="Calibri" w:hAnsi="Calibri"/>
          <w:sz w:val="24"/>
          <w:szCs w:val="20"/>
        </w:rPr>
        <w:t xml:space="preserve"> într-o singură etapă ce va cuprinde </w:t>
      </w:r>
      <w:r w:rsidR="00DE10A9" w:rsidRPr="00E3705C">
        <w:rPr>
          <w:rFonts w:ascii="Calibri" w:hAnsi="Calibri"/>
          <w:sz w:val="24"/>
          <w:szCs w:val="20"/>
        </w:rPr>
        <w:t>atât</w:t>
      </w:r>
      <w:r w:rsidR="00E3705C">
        <w:rPr>
          <w:rFonts w:ascii="Calibri" w:hAnsi="Calibri"/>
          <w:sz w:val="24"/>
          <w:szCs w:val="20"/>
        </w:rPr>
        <w:t xml:space="preserve"> </w:t>
      </w:r>
      <w:r w:rsidR="00DE10A9">
        <w:rPr>
          <w:rFonts w:ascii="Calibri" w:hAnsi="Calibri"/>
          <w:sz w:val="24"/>
          <w:szCs w:val="20"/>
        </w:rPr>
        <w:t>v</w:t>
      </w:r>
      <w:r w:rsidRPr="002F4C83">
        <w:rPr>
          <w:rFonts w:ascii="Calibri" w:hAnsi="Calibri"/>
          <w:sz w:val="24"/>
          <w:szCs w:val="20"/>
        </w:rPr>
        <w:t>erificarea conformităţii administrative și a eligibilităţii</w:t>
      </w:r>
      <w:r>
        <w:rPr>
          <w:rFonts w:ascii="Calibri" w:hAnsi="Calibri"/>
          <w:sz w:val="24"/>
          <w:szCs w:val="20"/>
        </w:rPr>
        <w:t>,</w:t>
      </w:r>
      <w:r w:rsidR="00DE10A9">
        <w:rPr>
          <w:rFonts w:ascii="Calibri" w:hAnsi="Calibri"/>
          <w:sz w:val="24"/>
          <w:szCs w:val="20"/>
        </w:rPr>
        <w:t xml:space="preserve"> cât și</w:t>
      </w:r>
      <w:r w:rsidR="00E3705C">
        <w:rPr>
          <w:rFonts w:ascii="Calibri" w:hAnsi="Calibri"/>
          <w:sz w:val="24"/>
          <w:szCs w:val="20"/>
        </w:rPr>
        <w:t xml:space="preserve"> </w:t>
      </w:r>
      <w:r w:rsidR="00DE10A9">
        <w:rPr>
          <w:rFonts w:ascii="Calibri" w:hAnsi="Calibri"/>
          <w:sz w:val="24"/>
          <w:szCs w:val="20"/>
        </w:rPr>
        <w:t>e</w:t>
      </w:r>
      <w:r w:rsidRPr="002F4C83">
        <w:rPr>
          <w:rFonts w:ascii="Calibri" w:hAnsi="Calibri"/>
          <w:sz w:val="24"/>
          <w:szCs w:val="20"/>
        </w:rPr>
        <w:t>valuarea tehnică şi financiară a proiectului</w:t>
      </w:r>
      <w:r>
        <w:rPr>
          <w:rFonts w:ascii="Calibri" w:hAnsi="Calibri"/>
          <w:sz w:val="24"/>
          <w:szCs w:val="20"/>
        </w:rPr>
        <w:t>.</w:t>
      </w:r>
    </w:p>
    <w:p w14:paraId="73945430" w14:textId="77777777" w:rsidR="008875CB" w:rsidRDefault="002F4C83" w:rsidP="002F4C83">
      <w:pPr>
        <w:shd w:val="clear" w:color="auto" w:fill="FFFFFF"/>
        <w:spacing w:before="120" w:after="120" w:line="240" w:lineRule="auto"/>
        <w:jc w:val="both"/>
        <w:rPr>
          <w:rFonts w:ascii="Calibri" w:hAnsi="Calibri"/>
          <w:sz w:val="24"/>
          <w:szCs w:val="20"/>
        </w:rPr>
      </w:pPr>
      <w:r w:rsidRPr="002F4C83">
        <w:rPr>
          <w:rFonts w:ascii="Calibri" w:hAnsi="Calibri"/>
          <w:sz w:val="24"/>
          <w:szCs w:val="20"/>
        </w:rPr>
        <w:t xml:space="preserve">Verificarea conformităţii administrative va urmări, în principal, </w:t>
      </w:r>
      <w:r w:rsidR="00D50280">
        <w:rPr>
          <w:rFonts w:ascii="Calibri" w:hAnsi="Calibri"/>
          <w:sz w:val="24"/>
          <w:szCs w:val="20"/>
        </w:rPr>
        <w:t>completarea corespunzătoare</w:t>
      </w:r>
      <w:r w:rsidR="00FD0701">
        <w:rPr>
          <w:rFonts w:ascii="Calibri" w:hAnsi="Calibri"/>
          <w:sz w:val="24"/>
          <w:szCs w:val="20"/>
        </w:rPr>
        <w:t>,</w:t>
      </w:r>
      <w:r w:rsidR="00D50280">
        <w:rPr>
          <w:rFonts w:ascii="Calibri" w:hAnsi="Calibri"/>
          <w:sz w:val="24"/>
          <w:szCs w:val="20"/>
        </w:rPr>
        <w:t xml:space="preserve"> </w:t>
      </w:r>
      <w:r w:rsidR="00FD0701">
        <w:rPr>
          <w:rFonts w:ascii="Calibri" w:hAnsi="Calibri"/>
          <w:sz w:val="24"/>
          <w:szCs w:val="20"/>
        </w:rPr>
        <w:t xml:space="preserve">din punct de vedere formal, </w:t>
      </w:r>
      <w:r w:rsidR="00D50280">
        <w:rPr>
          <w:rFonts w:ascii="Calibri" w:hAnsi="Calibri"/>
          <w:sz w:val="24"/>
          <w:szCs w:val="20"/>
        </w:rPr>
        <w:t xml:space="preserve">a secțiunilor </w:t>
      </w:r>
      <w:r w:rsidRPr="002F4C83">
        <w:rPr>
          <w:rFonts w:ascii="Calibri" w:hAnsi="Calibri"/>
          <w:sz w:val="24"/>
          <w:szCs w:val="20"/>
        </w:rPr>
        <w:t>Cererii de finanţare, iar eligibilitatea va urmări încadrarea activităților proiectului în acțiunile eligibile ale POAT</w:t>
      </w:r>
      <w:r w:rsidR="00705E23">
        <w:rPr>
          <w:rFonts w:ascii="Calibri" w:hAnsi="Calibri"/>
          <w:sz w:val="24"/>
          <w:szCs w:val="20"/>
        </w:rPr>
        <w:t>,</w:t>
      </w:r>
      <w:r w:rsidRPr="002F4C83">
        <w:rPr>
          <w:rFonts w:ascii="Calibri" w:hAnsi="Calibri"/>
          <w:sz w:val="24"/>
          <w:szCs w:val="20"/>
        </w:rPr>
        <w:t xml:space="preserve"> încadrarea solicitantului în lista solicitanților elig</w:t>
      </w:r>
      <w:r w:rsidR="00620759">
        <w:rPr>
          <w:rFonts w:ascii="Calibri" w:hAnsi="Calibri"/>
          <w:sz w:val="24"/>
          <w:szCs w:val="20"/>
        </w:rPr>
        <w:t>i</w:t>
      </w:r>
      <w:r w:rsidRPr="002F4C83">
        <w:rPr>
          <w:rFonts w:ascii="Calibri" w:hAnsi="Calibri"/>
          <w:sz w:val="24"/>
          <w:szCs w:val="20"/>
        </w:rPr>
        <w:t>bili în cadrul POAT</w:t>
      </w:r>
      <w:r w:rsidR="00705E23" w:rsidRPr="002F4C83">
        <w:rPr>
          <w:rFonts w:ascii="Calibri" w:hAnsi="Calibri"/>
          <w:sz w:val="24"/>
          <w:szCs w:val="20"/>
        </w:rPr>
        <w:t xml:space="preserve">, </w:t>
      </w:r>
      <w:r w:rsidR="00705E23" w:rsidRPr="008A2ED2">
        <w:rPr>
          <w:rFonts w:ascii="Calibri" w:hAnsi="Calibri"/>
          <w:sz w:val="24"/>
          <w:szCs w:val="20"/>
        </w:rPr>
        <w:t>precum și capacitatea administrativă, financiară și operațională a beneficiarului de a îndeplini condițiile în vederea accesării fondurilor</w:t>
      </w:r>
      <w:r w:rsidRPr="002F4C83">
        <w:rPr>
          <w:rFonts w:ascii="Calibri" w:hAnsi="Calibri"/>
          <w:sz w:val="24"/>
          <w:szCs w:val="20"/>
        </w:rPr>
        <w:t>. Un proiect poate fi considerat eligibil dacă solicitantul și activităţile propuse sunt eligibile și dacă este inclus în planul anual de proiecte aprobat în urma consultării Comitetului de Monitorizare pentru POAT.</w:t>
      </w:r>
    </w:p>
    <w:p w14:paraId="6825CDD0" w14:textId="39FE4310" w:rsidR="008875CB" w:rsidRPr="002F4C83" w:rsidRDefault="008875CB" w:rsidP="008875CB">
      <w:pPr>
        <w:shd w:val="clear" w:color="auto" w:fill="FFFFFF"/>
        <w:spacing w:before="120" w:after="120" w:line="240" w:lineRule="auto"/>
        <w:jc w:val="both"/>
        <w:rPr>
          <w:rFonts w:ascii="Calibri" w:eastAsia="Calibri" w:hAnsi="Calibri"/>
          <w:sz w:val="24"/>
          <w:lang w:eastAsia="fr-FR"/>
        </w:rPr>
      </w:pPr>
      <w:r w:rsidRPr="002F4C83">
        <w:rPr>
          <w:rFonts w:ascii="Calibri" w:hAnsi="Calibri"/>
          <w:sz w:val="24"/>
          <w:szCs w:val="20"/>
        </w:rPr>
        <w:t>Proiectele vor fi evaluate din punct de vedere tehnic şi financiar, pe baza următoarelor criterii de evaluare:</w:t>
      </w:r>
      <w:r w:rsidRPr="002F4C83">
        <w:rPr>
          <w:rFonts w:ascii="Calibri" w:eastAsia="Calibri" w:hAnsi="Calibri"/>
          <w:sz w:val="24"/>
          <w:lang w:eastAsia="fr-FR"/>
        </w:rPr>
        <w:t xml:space="preserve"> </w:t>
      </w:r>
    </w:p>
    <w:p w14:paraId="0D5591E1" w14:textId="6F99542E" w:rsidR="008875CB" w:rsidRPr="002F4C83" w:rsidRDefault="008875CB" w:rsidP="008875CB">
      <w:pPr>
        <w:numPr>
          <w:ilvl w:val="0"/>
          <w:numId w:val="1"/>
        </w:numPr>
        <w:spacing w:before="120" w:after="120" w:line="240" w:lineRule="auto"/>
        <w:jc w:val="both"/>
        <w:rPr>
          <w:rFonts w:ascii="Calibri" w:hAnsi="Calibri"/>
          <w:sz w:val="24"/>
          <w:szCs w:val="20"/>
        </w:rPr>
      </w:pPr>
      <w:r w:rsidRPr="002F4C83">
        <w:rPr>
          <w:rFonts w:ascii="Calibri" w:hAnsi="Calibri"/>
          <w:sz w:val="24"/>
          <w:szCs w:val="20"/>
        </w:rPr>
        <w:t>Relevanţa, inclusiv coerenţa activităţilor cu obiectivele POAT și încadrarea în planul anual de proiecte</w:t>
      </w:r>
      <w:r w:rsidR="00847319">
        <w:rPr>
          <w:rFonts w:ascii="Calibri" w:hAnsi="Calibri"/>
          <w:sz w:val="24"/>
          <w:szCs w:val="20"/>
        </w:rPr>
        <w:t>;</w:t>
      </w:r>
    </w:p>
    <w:p w14:paraId="26CA2BFF" w14:textId="683F585A" w:rsidR="008875CB" w:rsidRPr="002F4C83" w:rsidRDefault="008875CB" w:rsidP="008875CB">
      <w:pPr>
        <w:numPr>
          <w:ilvl w:val="0"/>
          <w:numId w:val="1"/>
        </w:numPr>
        <w:spacing w:before="120" w:after="120" w:line="240" w:lineRule="auto"/>
        <w:jc w:val="both"/>
        <w:rPr>
          <w:rFonts w:ascii="Calibri" w:hAnsi="Calibri"/>
          <w:sz w:val="24"/>
          <w:szCs w:val="20"/>
        </w:rPr>
      </w:pPr>
      <w:r w:rsidRPr="002F4C83">
        <w:rPr>
          <w:rFonts w:ascii="Calibri" w:hAnsi="Calibri"/>
          <w:sz w:val="24"/>
          <w:szCs w:val="20"/>
        </w:rPr>
        <w:t>Fezabilitatea</w:t>
      </w:r>
      <w:r w:rsidR="00847319">
        <w:rPr>
          <w:rFonts w:ascii="Calibri" w:hAnsi="Calibri"/>
          <w:sz w:val="24"/>
          <w:szCs w:val="20"/>
        </w:rPr>
        <w:t>;</w:t>
      </w:r>
    </w:p>
    <w:p w14:paraId="3506A583" w14:textId="612D6742" w:rsidR="008875CB" w:rsidRPr="002F4C83" w:rsidRDefault="008875CB" w:rsidP="008875CB">
      <w:pPr>
        <w:numPr>
          <w:ilvl w:val="0"/>
          <w:numId w:val="1"/>
        </w:numPr>
        <w:spacing w:before="120" w:after="120" w:line="240" w:lineRule="auto"/>
        <w:jc w:val="both"/>
        <w:rPr>
          <w:rFonts w:ascii="Calibri" w:hAnsi="Calibri"/>
          <w:sz w:val="24"/>
          <w:szCs w:val="20"/>
        </w:rPr>
      </w:pPr>
      <w:r w:rsidRPr="002F4C83">
        <w:rPr>
          <w:rFonts w:ascii="Calibri" w:hAnsi="Calibri"/>
          <w:sz w:val="24"/>
          <w:szCs w:val="20"/>
        </w:rPr>
        <w:t>Eficacitatea</w:t>
      </w:r>
      <w:r w:rsidR="00847319">
        <w:rPr>
          <w:rFonts w:ascii="Calibri" w:hAnsi="Calibri"/>
          <w:sz w:val="24"/>
          <w:szCs w:val="20"/>
        </w:rPr>
        <w:t>;</w:t>
      </w:r>
    </w:p>
    <w:p w14:paraId="5B085E31" w14:textId="5D0DA5AA" w:rsidR="008875CB" w:rsidRPr="002F4C83" w:rsidRDefault="008875CB" w:rsidP="008875CB">
      <w:pPr>
        <w:numPr>
          <w:ilvl w:val="0"/>
          <w:numId w:val="1"/>
        </w:numPr>
        <w:spacing w:before="120" w:after="120" w:line="240" w:lineRule="auto"/>
        <w:jc w:val="both"/>
        <w:rPr>
          <w:rFonts w:ascii="Calibri" w:hAnsi="Calibri"/>
          <w:sz w:val="24"/>
          <w:szCs w:val="20"/>
        </w:rPr>
      </w:pPr>
      <w:r w:rsidRPr="002F4C83">
        <w:rPr>
          <w:rFonts w:ascii="Calibri" w:hAnsi="Calibri"/>
          <w:sz w:val="24"/>
          <w:szCs w:val="20"/>
        </w:rPr>
        <w:t>Sustenabilitatea proiectului</w:t>
      </w:r>
      <w:r w:rsidR="00847319">
        <w:rPr>
          <w:rFonts w:ascii="Calibri" w:hAnsi="Calibri"/>
          <w:sz w:val="24"/>
          <w:szCs w:val="20"/>
        </w:rPr>
        <w:t>.</w:t>
      </w:r>
    </w:p>
    <w:p w14:paraId="28D1714F" w14:textId="269D6B11" w:rsidR="002F4C83" w:rsidRDefault="00AA3545" w:rsidP="002F4C83">
      <w:pPr>
        <w:shd w:val="clear" w:color="auto" w:fill="FFFFFF"/>
        <w:spacing w:before="120" w:after="120" w:line="240" w:lineRule="auto"/>
        <w:jc w:val="both"/>
        <w:rPr>
          <w:rFonts w:ascii="Calibri" w:eastAsia="Calibri" w:hAnsi="Calibri"/>
          <w:sz w:val="24"/>
          <w:lang w:eastAsia="fr-FR"/>
        </w:rPr>
      </w:pPr>
      <w:r w:rsidRPr="00AA3545">
        <w:rPr>
          <w:rFonts w:ascii="Calibri" w:eastAsia="Calibri" w:hAnsi="Calibri"/>
          <w:sz w:val="24"/>
          <w:lang w:eastAsia="fr-FR"/>
        </w:rPr>
        <w:t>Criteriile de</w:t>
      </w:r>
      <w:r>
        <w:rPr>
          <w:rFonts w:ascii="Calibri" w:eastAsia="Calibri" w:hAnsi="Calibri"/>
          <w:sz w:val="24"/>
          <w:lang w:eastAsia="fr-FR"/>
        </w:rPr>
        <w:t xml:space="preserve"> verificare a conformității administrative și a eligibilității, precum și criteriile de</w:t>
      </w:r>
      <w:r w:rsidRPr="00AA3545">
        <w:rPr>
          <w:rFonts w:ascii="Calibri" w:eastAsia="Calibri" w:hAnsi="Calibri"/>
          <w:sz w:val="24"/>
          <w:lang w:eastAsia="fr-FR"/>
        </w:rPr>
        <w:t xml:space="preserve"> evaluare tehnică şi financiară sunt detaliate în Anexa </w:t>
      </w:r>
      <w:r w:rsidR="00C2016B">
        <w:rPr>
          <w:rFonts w:ascii="Calibri" w:eastAsia="Calibri" w:hAnsi="Calibri"/>
          <w:sz w:val="24"/>
          <w:lang w:eastAsia="fr-FR"/>
        </w:rPr>
        <w:t>5</w:t>
      </w:r>
      <w:r w:rsidRPr="00AA3545">
        <w:rPr>
          <w:rFonts w:ascii="Calibri" w:eastAsia="Calibri" w:hAnsi="Calibri"/>
          <w:sz w:val="24"/>
          <w:lang w:eastAsia="fr-FR"/>
        </w:rPr>
        <w:t xml:space="preserve"> - Grila de evaluare </w:t>
      </w:r>
      <w:r>
        <w:rPr>
          <w:rFonts w:ascii="Calibri" w:eastAsia="Calibri" w:hAnsi="Calibri"/>
          <w:sz w:val="24"/>
          <w:lang w:eastAsia="fr-FR"/>
        </w:rPr>
        <w:t>a conformității administrative, a eligibilității și tehnico-</w:t>
      </w:r>
      <w:r w:rsidRPr="00AA3545">
        <w:rPr>
          <w:rFonts w:ascii="Calibri" w:eastAsia="Calibri" w:hAnsi="Calibri"/>
          <w:sz w:val="24"/>
          <w:lang w:eastAsia="fr-FR"/>
        </w:rPr>
        <w:t>financiară la prezentul Ghid.</w:t>
      </w:r>
      <w:r>
        <w:rPr>
          <w:rFonts w:ascii="Calibri" w:eastAsia="Calibri" w:hAnsi="Calibri"/>
          <w:sz w:val="24"/>
          <w:lang w:eastAsia="fr-FR"/>
        </w:rPr>
        <w:t xml:space="preserve"> </w:t>
      </w:r>
    </w:p>
    <w:p w14:paraId="302576EA" w14:textId="1A458FE5" w:rsidR="00F52864" w:rsidRPr="002F4C83" w:rsidRDefault="00F52864" w:rsidP="002F4C83">
      <w:pPr>
        <w:shd w:val="clear" w:color="auto" w:fill="FFFFFF"/>
        <w:spacing w:before="120" w:after="120" w:line="240" w:lineRule="auto"/>
        <w:jc w:val="both"/>
        <w:rPr>
          <w:rFonts w:ascii="Calibri" w:eastAsia="Calibri" w:hAnsi="Calibri"/>
          <w:sz w:val="24"/>
          <w:lang w:eastAsia="fr-FR"/>
        </w:rPr>
      </w:pPr>
      <w:r>
        <w:rPr>
          <w:rFonts w:ascii="Calibri" w:eastAsia="Calibri" w:hAnsi="Calibri"/>
          <w:sz w:val="24"/>
          <w:lang w:eastAsia="fr-FR"/>
        </w:rPr>
        <w:lastRenderedPageBreak/>
        <w:t xml:space="preserve">Evaluarea este realizată prin </w:t>
      </w:r>
      <w:r w:rsidRPr="00F52864">
        <w:rPr>
          <w:rFonts w:ascii="Calibri" w:eastAsia="Calibri" w:hAnsi="Calibri"/>
          <w:sz w:val="24"/>
          <w:lang w:eastAsia="fr-FR"/>
        </w:rPr>
        <w:t xml:space="preserve">completarea grilei </w:t>
      </w:r>
      <w:r w:rsidR="008818CD">
        <w:rPr>
          <w:rFonts w:ascii="Calibri" w:eastAsia="Calibri" w:hAnsi="Calibri"/>
          <w:sz w:val="24"/>
          <w:lang w:eastAsia="fr-FR"/>
        </w:rPr>
        <w:t xml:space="preserve">mai </w:t>
      </w:r>
      <w:r w:rsidRPr="00F52864">
        <w:rPr>
          <w:rFonts w:ascii="Calibri" w:eastAsia="Calibri" w:hAnsi="Calibri"/>
          <w:sz w:val="24"/>
          <w:lang w:eastAsia="fr-FR"/>
        </w:rPr>
        <w:t xml:space="preserve">sus menţionate, în termen </w:t>
      </w:r>
      <w:r w:rsidRPr="00E3705C">
        <w:rPr>
          <w:rFonts w:ascii="Calibri" w:eastAsia="Calibri" w:hAnsi="Calibri"/>
          <w:sz w:val="24"/>
          <w:lang w:eastAsia="fr-FR"/>
        </w:rPr>
        <w:t xml:space="preserve">de </w:t>
      </w:r>
      <w:r w:rsidR="001E458C">
        <w:rPr>
          <w:rFonts w:ascii="Calibri" w:eastAsia="Calibri" w:hAnsi="Calibri"/>
          <w:sz w:val="24"/>
          <w:lang w:eastAsia="fr-FR"/>
        </w:rPr>
        <w:t>2</w:t>
      </w:r>
      <w:r w:rsidR="008D1A1F">
        <w:rPr>
          <w:rFonts w:ascii="Calibri" w:eastAsia="Calibri" w:hAnsi="Calibri"/>
          <w:sz w:val="24"/>
          <w:lang w:eastAsia="fr-FR"/>
        </w:rPr>
        <w:t>4</w:t>
      </w:r>
      <w:r w:rsidRPr="00E3705C">
        <w:rPr>
          <w:rFonts w:ascii="Calibri" w:eastAsia="Calibri" w:hAnsi="Calibri"/>
          <w:sz w:val="24"/>
          <w:lang w:eastAsia="fr-FR"/>
        </w:rPr>
        <w:t xml:space="preserve"> zile</w:t>
      </w:r>
      <w:r w:rsidR="007B418E">
        <w:rPr>
          <w:rFonts w:ascii="Calibri" w:eastAsia="Calibri" w:hAnsi="Calibri"/>
          <w:sz w:val="24"/>
          <w:lang w:eastAsia="fr-FR"/>
        </w:rPr>
        <w:t xml:space="preserve"> </w:t>
      </w:r>
      <w:r w:rsidR="001E458C">
        <w:rPr>
          <w:rFonts w:ascii="Calibri" w:eastAsia="Calibri" w:hAnsi="Calibri"/>
          <w:sz w:val="24"/>
          <w:lang w:eastAsia="fr-FR"/>
        </w:rPr>
        <w:t xml:space="preserve">lucrătoare </w:t>
      </w:r>
      <w:r>
        <w:rPr>
          <w:rFonts w:ascii="Calibri" w:eastAsia="Calibri" w:hAnsi="Calibri"/>
          <w:sz w:val="24"/>
          <w:lang w:eastAsia="fr-FR"/>
        </w:rPr>
        <w:t>de la data primirii cererii de finanțare.</w:t>
      </w:r>
    </w:p>
    <w:p w14:paraId="6E4A75D8" w14:textId="5F82BB03" w:rsidR="004D7C87" w:rsidRDefault="002F4C83" w:rsidP="004D7C87">
      <w:pPr>
        <w:adjustRightInd w:val="0"/>
        <w:snapToGrid w:val="0"/>
        <w:spacing w:before="120" w:after="120" w:line="240" w:lineRule="auto"/>
        <w:jc w:val="both"/>
        <w:rPr>
          <w:rFonts w:ascii="Calibri" w:hAnsi="Calibri"/>
          <w:sz w:val="24"/>
          <w:szCs w:val="20"/>
        </w:rPr>
      </w:pPr>
      <w:r w:rsidRPr="002F4C83">
        <w:rPr>
          <w:rFonts w:ascii="Calibri" w:hAnsi="Calibri"/>
          <w:sz w:val="24"/>
          <w:szCs w:val="20"/>
        </w:rPr>
        <w:t xml:space="preserve">AM POAT poate cere solicitantului, prin intermediul unei solicitări de clarificări, documente/informaţii suplimentare privind cererea de finanţare, atunci când constată că acestea lipsesc sau nu sunt suficient de clare. </w:t>
      </w:r>
      <w:r w:rsidR="004D7C87">
        <w:rPr>
          <w:rFonts w:ascii="Calibri" w:hAnsi="Calibri"/>
          <w:sz w:val="24"/>
          <w:szCs w:val="20"/>
        </w:rPr>
        <w:t xml:space="preserve">De asemenea, </w:t>
      </w:r>
      <w:r w:rsidR="004D7C87" w:rsidRPr="002F4C83">
        <w:rPr>
          <w:rFonts w:ascii="Calibri" w:hAnsi="Calibri"/>
          <w:sz w:val="24"/>
          <w:szCs w:val="20"/>
        </w:rPr>
        <w:t xml:space="preserve">AM POAT </w:t>
      </w:r>
      <w:r w:rsidR="00A03E6E">
        <w:rPr>
          <w:rFonts w:ascii="Calibri" w:hAnsi="Calibri"/>
          <w:sz w:val="24"/>
          <w:szCs w:val="20"/>
        </w:rPr>
        <w:t>solicită</w:t>
      </w:r>
      <w:r w:rsidR="004D7C87" w:rsidRPr="002F4C83">
        <w:rPr>
          <w:rFonts w:ascii="Calibri" w:hAnsi="Calibri"/>
          <w:sz w:val="24"/>
          <w:szCs w:val="20"/>
        </w:rPr>
        <w:t xml:space="preserve"> modificarea bugetului proiectului, în sensul reducerii cheltuielilor eligibile atunci când se constată că unele cheltuieli nu îndeplinesc condițiile cumulative prevăzute în HG </w:t>
      </w:r>
      <w:r w:rsidR="00BC2913">
        <w:rPr>
          <w:rFonts w:ascii="Calibri" w:hAnsi="Calibri"/>
          <w:sz w:val="24"/>
          <w:szCs w:val="20"/>
        </w:rPr>
        <w:t xml:space="preserve">nr. </w:t>
      </w:r>
      <w:r w:rsidR="004D7C87" w:rsidRPr="002F4C83">
        <w:rPr>
          <w:rFonts w:ascii="Calibri" w:hAnsi="Calibri"/>
          <w:sz w:val="24"/>
          <w:szCs w:val="20"/>
        </w:rPr>
        <w:t>399/2015 privind cheltuielile de eligibilitate a cheltuielilor efectuate în cadrul operațiunilor finanțate prin FEDR, FSE și FC 2014-2020</w:t>
      </w:r>
      <w:r w:rsidR="004D7C87">
        <w:rPr>
          <w:rFonts w:ascii="Calibri" w:hAnsi="Calibri"/>
          <w:sz w:val="24"/>
          <w:szCs w:val="20"/>
        </w:rPr>
        <w:t>, spre exemplu dacă:</w:t>
      </w:r>
    </w:p>
    <w:p w14:paraId="3997E3A5" w14:textId="77777777" w:rsidR="004D7C87" w:rsidRPr="0076563B" w:rsidRDefault="004D7C87" w:rsidP="004D7C87">
      <w:pPr>
        <w:numPr>
          <w:ilvl w:val="0"/>
          <w:numId w:val="33"/>
        </w:numPr>
        <w:adjustRightInd w:val="0"/>
        <w:snapToGrid w:val="0"/>
        <w:spacing w:before="120" w:after="120" w:line="240" w:lineRule="auto"/>
        <w:jc w:val="both"/>
        <w:rPr>
          <w:rFonts w:ascii="Calibri" w:hAnsi="Calibri"/>
          <w:sz w:val="24"/>
          <w:szCs w:val="20"/>
        </w:rPr>
      </w:pPr>
      <w:r>
        <w:rPr>
          <w:rFonts w:ascii="Calibri" w:hAnsi="Calibri"/>
          <w:sz w:val="24"/>
          <w:szCs w:val="20"/>
        </w:rPr>
        <w:t xml:space="preserve">sunt incluse cheltuieli neeligibile conform </w:t>
      </w:r>
      <w:r w:rsidRPr="003704F1">
        <w:rPr>
          <w:rFonts w:ascii="Calibri" w:hAnsi="Calibri"/>
          <w:i/>
          <w:sz w:val="24"/>
          <w:szCs w:val="20"/>
        </w:rPr>
        <w:t>secțiunii 2.3</w:t>
      </w:r>
      <w:r>
        <w:rPr>
          <w:rFonts w:ascii="Calibri" w:hAnsi="Calibri"/>
          <w:sz w:val="24"/>
          <w:szCs w:val="20"/>
        </w:rPr>
        <w:t xml:space="preserve"> </w:t>
      </w:r>
      <w:r w:rsidRPr="0076563B">
        <w:rPr>
          <w:rFonts w:ascii="Calibri" w:hAnsi="Calibri"/>
          <w:i/>
          <w:sz w:val="24"/>
          <w:szCs w:val="20"/>
        </w:rPr>
        <w:t>Eligibilitatea cheltuielilor</w:t>
      </w:r>
      <w:r w:rsidRPr="0076563B">
        <w:rPr>
          <w:rFonts w:ascii="Calibri" w:hAnsi="Calibri"/>
          <w:sz w:val="24"/>
          <w:szCs w:val="20"/>
        </w:rPr>
        <w:t xml:space="preserve"> din prezentul Ghid </w:t>
      </w:r>
      <w:r>
        <w:rPr>
          <w:rFonts w:ascii="Calibri" w:hAnsi="Calibri"/>
          <w:sz w:val="24"/>
          <w:szCs w:val="20"/>
        </w:rPr>
        <w:t xml:space="preserve">sau </w:t>
      </w:r>
      <w:r w:rsidRPr="0076563B">
        <w:rPr>
          <w:rFonts w:ascii="Calibri" w:hAnsi="Calibri"/>
          <w:sz w:val="24"/>
          <w:szCs w:val="20"/>
        </w:rPr>
        <w:t>resursel</w:t>
      </w:r>
      <w:r>
        <w:rPr>
          <w:rFonts w:ascii="Calibri" w:hAnsi="Calibri"/>
          <w:sz w:val="24"/>
          <w:szCs w:val="20"/>
        </w:rPr>
        <w:t>e</w:t>
      </w:r>
      <w:r w:rsidRPr="0076563B">
        <w:rPr>
          <w:rFonts w:ascii="Calibri" w:hAnsi="Calibri"/>
          <w:sz w:val="24"/>
          <w:szCs w:val="20"/>
        </w:rPr>
        <w:t xml:space="preserve"> umane </w:t>
      </w:r>
      <w:r>
        <w:rPr>
          <w:rFonts w:ascii="Calibri" w:hAnsi="Calibri"/>
          <w:sz w:val="24"/>
          <w:szCs w:val="20"/>
        </w:rPr>
        <w:t xml:space="preserve">sunt încadrate eronat </w:t>
      </w:r>
      <w:r w:rsidRPr="0076563B">
        <w:rPr>
          <w:rFonts w:ascii="Calibri" w:hAnsi="Calibri"/>
          <w:sz w:val="24"/>
          <w:szCs w:val="20"/>
        </w:rPr>
        <w:t>în categoriil</w:t>
      </w:r>
      <w:r>
        <w:rPr>
          <w:rFonts w:ascii="Calibri" w:hAnsi="Calibri"/>
          <w:sz w:val="24"/>
          <w:szCs w:val="20"/>
        </w:rPr>
        <w:t>e</w:t>
      </w:r>
      <w:r w:rsidRPr="0076563B">
        <w:rPr>
          <w:rFonts w:ascii="Calibri" w:hAnsi="Calibri"/>
          <w:sz w:val="24"/>
          <w:szCs w:val="20"/>
        </w:rPr>
        <w:t xml:space="preserve"> de personal </w:t>
      </w:r>
      <w:r>
        <w:rPr>
          <w:rFonts w:ascii="Calibri" w:hAnsi="Calibri"/>
          <w:sz w:val="24"/>
          <w:szCs w:val="20"/>
        </w:rPr>
        <w:t>în cadrul acestei secțiuni</w:t>
      </w:r>
      <w:r w:rsidRPr="0076563B">
        <w:rPr>
          <w:rFonts w:ascii="Calibri" w:hAnsi="Calibri"/>
          <w:sz w:val="24"/>
          <w:szCs w:val="20"/>
        </w:rPr>
        <w:t>;</w:t>
      </w:r>
    </w:p>
    <w:p w14:paraId="1304F44E" w14:textId="77777777" w:rsidR="004D7C87" w:rsidRPr="0076563B" w:rsidRDefault="004D7C87" w:rsidP="004D7C87">
      <w:pPr>
        <w:numPr>
          <w:ilvl w:val="0"/>
          <w:numId w:val="33"/>
        </w:numPr>
        <w:adjustRightInd w:val="0"/>
        <w:snapToGrid w:val="0"/>
        <w:spacing w:before="120" w:after="120" w:line="240" w:lineRule="auto"/>
        <w:jc w:val="both"/>
        <w:rPr>
          <w:rFonts w:ascii="Calibri" w:hAnsi="Calibri"/>
          <w:sz w:val="24"/>
          <w:szCs w:val="20"/>
        </w:rPr>
      </w:pPr>
      <w:r w:rsidRPr="0076563B">
        <w:rPr>
          <w:rFonts w:ascii="Calibri" w:hAnsi="Calibri"/>
          <w:sz w:val="24"/>
          <w:szCs w:val="20"/>
        </w:rPr>
        <w:t>solicitant</w:t>
      </w:r>
      <w:r>
        <w:rPr>
          <w:rFonts w:ascii="Calibri" w:hAnsi="Calibri"/>
          <w:sz w:val="24"/>
          <w:szCs w:val="20"/>
        </w:rPr>
        <w:t>ul nu</w:t>
      </w:r>
      <w:r w:rsidRPr="0076563B">
        <w:rPr>
          <w:rFonts w:ascii="Calibri" w:hAnsi="Calibri"/>
          <w:sz w:val="24"/>
          <w:szCs w:val="20"/>
        </w:rPr>
        <w:t xml:space="preserve"> transmite </w:t>
      </w:r>
      <w:r>
        <w:rPr>
          <w:rFonts w:ascii="Calibri" w:hAnsi="Calibri"/>
          <w:sz w:val="24"/>
          <w:szCs w:val="20"/>
        </w:rPr>
        <w:t>d</w:t>
      </w:r>
      <w:r w:rsidRPr="0076563B">
        <w:rPr>
          <w:rFonts w:ascii="Calibri" w:hAnsi="Calibri"/>
          <w:sz w:val="24"/>
          <w:szCs w:val="20"/>
        </w:rPr>
        <w:t>ocumentel</w:t>
      </w:r>
      <w:r>
        <w:rPr>
          <w:rFonts w:ascii="Calibri" w:hAnsi="Calibri"/>
          <w:sz w:val="24"/>
          <w:szCs w:val="20"/>
        </w:rPr>
        <w:t>e</w:t>
      </w:r>
      <w:r w:rsidRPr="0076563B">
        <w:rPr>
          <w:rFonts w:ascii="Calibri" w:hAnsi="Calibri"/>
          <w:sz w:val="24"/>
          <w:szCs w:val="20"/>
        </w:rPr>
        <w:t xml:space="preserve"> justificative necesare susținerii sumelor prevăzute în bugetul proiectului;</w:t>
      </w:r>
    </w:p>
    <w:p w14:paraId="401D1320" w14:textId="77777777" w:rsidR="004D7C87" w:rsidRDefault="004D7C87" w:rsidP="004D7C87">
      <w:pPr>
        <w:numPr>
          <w:ilvl w:val="0"/>
          <w:numId w:val="33"/>
        </w:numPr>
        <w:adjustRightInd w:val="0"/>
        <w:snapToGrid w:val="0"/>
        <w:spacing w:before="120" w:after="120" w:line="240" w:lineRule="auto"/>
        <w:jc w:val="both"/>
        <w:rPr>
          <w:rFonts w:ascii="Calibri" w:hAnsi="Calibri"/>
          <w:sz w:val="24"/>
          <w:szCs w:val="20"/>
        </w:rPr>
      </w:pPr>
      <w:r>
        <w:rPr>
          <w:rFonts w:ascii="Calibri" w:hAnsi="Calibri"/>
          <w:sz w:val="24"/>
          <w:szCs w:val="20"/>
        </w:rPr>
        <w:t>sunt incluse</w:t>
      </w:r>
      <w:r w:rsidRPr="0076563B">
        <w:rPr>
          <w:rFonts w:ascii="Calibri" w:hAnsi="Calibri"/>
          <w:sz w:val="24"/>
          <w:szCs w:val="20"/>
        </w:rPr>
        <w:t xml:space="preserve"> marje supraestimate de creștere a prețurilor. </w:t>
      </w:r>
    </w:p>
    <w:p w14:paraId="16A2A521" w14:textId="7605CA08" w:rsidR="003954B2" w:rsidRDefault="002F4C83" w:rsidP="002F4C83">
      <w:pPr>
        <w:adjustRightInd w:val="0"/>
        <w:snapToGrid w:val="0"/>
        <w:spacing w:before="120" w:after="120" w:line="240" w:lineRule="auto"/>
        <w:jc w:val="both"/>
        <w:rPr>
          <w:rFonts w:ascii="Calibri" w:hAnsi="Calibri"/>
          <w:sz w:val="24"/>
          <w:szCs w:val="20"/>
        </w:rPr>
      </w:pPr>
      <w:r w:rsidRPr="002F4C83">
        <w:rPr>
          <w:rFonts w:ascii="Calibri" w:hAnsi="Calibri"/>
          <w:sz w:val="24"/>
          <w:szCs w:val="20"/>
        </w:rPr>
        <w:t>Pot fi formulat</w:t>
      </w:r>
      <w:r w:rsidR="0093538B">
        <w:rPr>
          <w:rFonts w:ascii="Calibri" w:hAnsi="Calibri"/>
          <w:sz w:val="24"/>
          <w:szCs w:val="20"/>
        </w:rPr>
        <w:t>e</w:t>
      </w:r>
      <w:r w:rsidRPr="002F4C83">
        <w:rPr>
          <w:rFonts w:ascii="Calibri" w:hAnsi="Calibri"/>
          <w:sz w:val="24"/>
          <w:szCs w:val="20"/>
        </w:rPr>
        <w:t xml:space="preserve"> </w:t>
      </w:r>
      <w:r w:rsidR="0093538B">
        <w:rPr>
          <w:rFonts w:ascii="Calibri" w:hAnsi="Calibri"/>
          <w:sz w:val="24"/>
          <w:szCs w:val="20"/>
        </w:rPr>
        <w:t>mai multe</w:t>
      </w:r>
      <w:r w:rsidRPr="002F4C83">
        <w:rPr>
          <w:rFonts w:ascii="Calibri" w:hAnsi="Calibri"/>
          <w:sz w:val="24"/>
          <w:szCs w:val="20"/>
        </w:rPr>
        <w:t xml:space="preserve"> set</w:t>
      </w:r>
      <w:r w:rsidR="0093538B">
        <w:rPr>
          <w:rFonts w:ascii="Calibri" w:hAnsi="Calibri"/>
          <w:sz w:val="24"/>
          <w:szCs w:val="20"/>
        </w:rPr>
        <w:t>uri</w:t>
      </w:r>
      <w:r w:rsidRPr="002F4C83">
        <w:rPr>
          <w:rFonts w:ascii="Calibri" w:hAnsi="Calibri"/>
          <w:sz w:val="24"/>
          <w:szCs w:val="20"/>
        </w:rPr>
        <w:t xml:space="preserve"> de clarificări. Solicitantul va avea posibilitatea de a procura documentaţia necesară pentru completarea proiectului</w:t>
      </w:r>
      <w:r w:rsidR="0075275F">
        <w:rPr>
          <w:rFonts w:ascii="Calibri" w:hAnsi="Calibri"/>
          <w:sz w:val="24"/>
          <w:szCs w:val="20"/>
        </w:rPr>
        <w:t>,</w:t>
      </w:r>
      <w:r w:rsidRPr="002F4C83">
        <w:rPr>
          <w:rFonts w:ascii="Calibri" w:hAnsi="Calibri"/>
          <w:sz w:val="24"/>
          <w:szCs w:val="20"/>
        </w:rPr>
        <w:t xml:space="preserve"> de a transmite informațiile către AM POAT</w:t>
      </w:r>
      <w:r w:rsidR="0075275F">
        <w:rPr>
          <w:rFonts w:ascii="Calibri" w:hAnsi="Calibri"/>
          <w:sz w:val="24"/>
          <w:szCs w:val="20"/>
        </w:rPr>
        <w:t xml:space="preserve"> și de a completa </w:t>
      </w:r>
      <w:r w:rsidR="0075275F" w:rsidRPr="0075275F">
        <w:rPr>
          <w:rFonts w:ascii="Calibri" w:hAnsi="Calibri"/>
          <w:sz w:val="24"/>
          <w:szCs w:val="20"/>
        </w:rPr>
        <w:t>câmpurile deschise/secțiunile deblocate din cererea de finanțare (dacă este cazul)</w:t>
      </w:r>
      <w:r w:rsidRPr="002F4C83">
        <w:rPr>
          <w:rFonts w:ascii="Calibri" w:hAnsi="Calibri"/>
          <w:sz w:val="24"/>
          <w:szCs w:val="20"/>
        </w:rPr>
        <w:t xml:space="preserve">, în condițiile și în termenul limită precizate în solicitarea de clarificări, dar nu mai mult </w:t>
      </w:r>
      <w:r w:rsidRPr="00DF7558">
        <w:rPr>
          <w:rFonts w:ascii="Calibri" w:hAnsi="Calibri"/>
          <w:sz w:val="24"/>
          <w:szCs w:val="20"/>
        </w:rPr>
        <w:t xml:space="preserve">de </w:t>
      </w:r>
      <w:r w:rsidR="00985887" w:rsidRPr="00DF7558">
        <w:rPr>
          <w:rFonts w:ascii="Calibri" w:hAnsi="Calibri"/>
          <w:sz w:val="24"/>
          <w:szCs w:val="20"/>
        </w:rPr>
        <w:t xml:space="preserve">10 </w:t>
      </w:r>
      <w:r w:rsidRPr="00DF7558">
        <w:rPr>
          <w:rFonts w:ascii="Calibri" w:hAnsi="Calibri"/>
          <w:sz w:val="24"/>
          <w:szCs w:val="20"/>
        </w:rPr>
        <w:t>zile</w:t>
      </w:r>
      <w:r w:rsidR="00985887" w:rsidRPr="00DF7558">
        <w:rPr>
          <w:rFonts w:ascii="Calibri" w:hAnsi="Calibri"/>
          <w:sz w:val="24"/>
          <w:szCs w:val="20"/>
        </w:rPr>
        <w:t xml:space="preserve"> lucrătoare</w:t>
      </w:r>
      <w:r w:rsidRPr="00DF7558">
        <w:rPr>
          <w:rFonts w:ascii="Calibri" w:hAnsi="Calibri"/>
          <w:sz w:val="24"/>
          <w:szCs w:val="20"/>
        </w:rPr>
        <w:t>.</w:t>
      </w:r>
      <w:r w:rsidR="008D579B" w:rsidRPr="00DF7558">
        <w:rPr>
          <w:rFonts w:ascii="Calibri" w:hAnsi="Calibri"/>
          <w:sz w:val="24"/>
          <w:szCs w:val="20"/>
        </w:rPr>
        <w:t xml:space="preserve"> </w:t>
      </w:r>
      <w:r w:rsidR="003954B2" w:rsidRPr="00DF7558">
        <w:rPr>
          <w:rFonts w:ascii="Calibri" w:hAnsi="Calibri"/>
          <w:sz w:val="24"/>
          <w:szCs w:val="20"/>
        </w:rPr>
        <w:t>În cazul în care solicitantul nu răspunde cererii de clarificări transmise de AM POAT în termenul indicat, va primi</w:t>
      </w:r>
      <w:r w:rsidR="003954B2">
        <w:rPr>
          <w:rFonts w:ascii="Calibri" w:hAnsi="Calibri"/>
          <w:sz w:val="24"/>
          <w:szCs w:val="20"/>
        </w:rPr>
        <w:t xml:space="preserve"> o nouă solicitare </w:t>
      </w:r>
      <w:r w:rsidR="00137B29">
        <w:rPr>
          <w:rFonts w:ascii="Calibri" w:hAnsi="Calibri"/>
          <w:sz w:val="24"/>
          <w:szCs w:val="20"/>
        </w:rPr>
        <w:t>de clarificări</w:t>
      </w:r>
      <w:r w:rsidR="002F758A">
        <w:rPr>
          <w:rFonts w:ascii="Calibri" w:hAnsi="Calibri"/>
          <w:sz w:val="24"/>
          <w:szCs w:val="20"/>
        </w:rPr>
        <w:t xml:space="preserve"> </w:t>
      </w:r>
      <w:r w:rsidR="007A1123">
        <w:rPr>
          <w:rFonts w:ascii="Calibri" w:hAnsi="Calibri"/>
          <w:sz w:val="24"/>
          <w:szCs w:val="20"/>
        </w:rPr>
        <w:t xml:space="preserve"> </w:t>
      </w:r>
      <w:r w:rsidR="003954B2">
        <w:rPr>
          <w:rFonts w:ascii="Calibri" w:hAnsi="Calibri"/>
          <w:sz w:val="24"/>
          <w:szCs w:val="20"/>
        </w:rPr>
        <w:t xml:space="preserve">în care i se va indica un nou termen de răspuns. </w:t>
      </w:r>
      <w:r w:rsidR="00250CD7">
        <w:rPr>
          <w:rFonts w:ascii="Calibri" w:hAnsi="Calibri"/>
          <w:sz w:val="24"/>
          <w:szCs w:val="20"/>
        </w:rPr>
        <w:t xml:space="preserve">AM POAT va reveni de maxim două ori cu solicitarea de clarificări, indicându-i beneficiarului un nou termen de răspuns. În situația în care după </w:t>
      </w:r>
      <w:r w:rsidR="00137B29">
        <w:rPr>
          <w:rFonts w:ascii="Calibri" w:hAnsi="Calibri"/>
          <w:sz w:val="24"/>
          <w:szCs w:val="20"/>
        </w:rPr>
        <w:t xml:space="preserve">cele două reveniri </w:t>
      </w:r>
      <w:r w:rsidR="00F07447">
        <w:rPr>
          <w:rFonts w:ascii="Calibri" w:hAnsi="Calibri"/>
          <w:sz w:val="24"/>
          <w:szCs w:val="20"/>
        </w:rPr>
        <w:t>la solicitarea</w:t>
      </w:r>
      <w:r w:rsidR="00250CD7">
        <w:rPr>
          <w:rFonts w:ascii="Calibri" w:hAnsi="Calibri"/>
          <w:sz w:val="24"/>
          <w:szCs w:val="20"/>
        </w:rPr>
        <w:t xml:space="preserve"> de clarificări</w:t>
      </w:r>
      <w:r w:rsidR="002F758A">
        <w:rPr>
          <w:rFonts w:ascii="Calibri" w:hAnsi="Calibri"/>
          <w:sz w:val="24"/>
          <w:szCs w:val="20"/>
        </w:rPr>
        <w:t xml:space="preserve"> transmise electronic</w:t>
      </w:r>
      <w:r w:rsidR="00F07447">
        <w:rPr>
          <w:rFonts w:ascii="Calibri" w:hAnsi="Calibri"/>
          <w:sz w:val="24"/>
          <w:szCs w:val="20"/>
        </w:rPr>
        <w:t>,</w:t>
      </w:r>
      <w:r w:rsidR="00250CD7">
        <w:rPr>
          <w:rFonts w:ascii="Calibri" w:hAnsi="Calibri"/>
          <w:sz w:val="24"/>
          <w:szCs w:val="20"/>
        </w:rPr>
        <w:t xml:space="preserve"> solicitantul nu transmite niciun răspuns</w:t>
      </w:r>
      <w:r w:rsidR="008D75B4">
        <w:rPr>
          <w:rFonts w:ascii="Calibri" w:hAnsi="Calibri"/>
          <w:sz w:val="24"/>
          <w:szCs w:val="20"/>
        </w:rPr>
        <w:t xml:space="preserve"> </w:t>
      </w:r>
      <w:r w:rsidR="008D75B4" w:rsidRPr="003704F1">
        <w:rPr>
          <w:rFonts w:ascii="Calibri" w:hAnsi="Calibri"/>
          <w:sz w:val="24"/>
          <w:szCs w:val="20"/>
        </w:rPr>
        <w:t>(nici răspuns la clarificări prin aplicație și nici răspuns prin care să argumenteze solicitarea de prelungire a ultimului termen dat de AM POAT)</w:t>
      </w:r>
      <w:r w:rsidR="00250CD7" w:rsidRPr="003704F1">
        <w:rPr>
          <w:rFonts w:ascii="Calibri" w:hAnsi="Calibri"/>
          <w:sz w:val="24"/>
          <w:szCs w:val="20"/>
        </w:rPr>
        <w:t>,</w:t>
      </w:r>
      <w:r w:rsidR="00250CD7">
        <w:rPr>
          <w:rFonts w:ascii="Calibri" w:hAnsi="Calibri"/>
          <w:sz w:val="24"/>
          <w:szCs w:val="20"/>
        </w:rPr>
        <w:t xml:space="preserve"> cerere</w:t>
      </w:r>
      <w:r w:rsidR="003704F1">
        <w:rPr>
          <w:rFonts w:ascii="Calibri" w:hAnsi="Calibri"/>
          <w:sz w:val="24"/>
          <w:szCs w:val="20"/>
        </w:rPr>
        <w:t xml:space="preserve">a de finanțare va fi respinsă. </w:t>
      </w:r>
    </w:p>
    <w:p w14:paraId="78A5AA2B" w14:textId="30E96B63" w:rsidR="00580762" w:rsidRDefault="008D579B" w:rsidP="002F4C83">
      <w:pPr>
        <w:adjustRightInd w:val="0"/>
        <w:snapToGrid w:val="0"/>
        <w:spacing w:before="120" w:after="120" w:line="240" w:lineRule="auto"/>
        <w:jc w:val="both"/>
        <w:rPr>
          <w:rFonts w:ascii="Calibri" w:hAnsi="Calibri"/>
          <w:sz w:val="24"/>
          <w:szCs w:val="20"/>
        </w:rPr>
      </w:pPr>
      <w:r>
        <w:rPr>
          <w:rFonts w:ascii="Calibri" w:hAnsi="Calibri"/>
          <w:sz w:val="24"/>
          <w:szCs w:val="20"/>
        </w:rPr>
        <w:t>În cazul în care solicitantul are nevoie de o perioadă mai lungă pentru a răspunde</w:t>
      </w:r>
      <w:r w:rsidR="00F03431">
        <w:rPr>
          <w:rFonts w:ascii="Calibri" w:hAnsi="Calibri"/>
          <w:sz w:val="24"/>
          <w:szCs w:val="20"/>
        </w:rPr>
        <w:t xml:space="preserve"> la solicitarea de clarificări</w:t>
      </w:r>
      <w:r>
        <w:rPr>
          <w:rFonts w:ascii="Calibri" w:hAnsi="Calibri"/>
          <w:sz w:val="24"/>
          <w:szCs w:val="20"/>
        </w:rPr>
        <w:t>, este necesar să transmită</w:t>
      </w:r>
      <w:r w:rsidR="00C95D9F">
        <w:rPr>
          <w:rFonts w:ascii="Calibri" w:hAnsi="Calibri"/>
          <w:sz w:val="24"/>
          <w:szCs w:val="20"/>
        </w:rPr>
        <w:t xml:space="preserve"> prin MySMIS2014</w:t>
      </w:r>
      <w:r>
        <w:rPr>
          <w:rFonts w:ascii="Calibri" w:hAnsi="Calibri"/>
          <w:sz w:val="24"/>
          <w:szCs w:val="20"/>
        </w:rPr>
        <w:t>, la AM POAT,</w:t>
      </w:r>
      <w:r w:rsidR="00487DC2">
        <w:rPr>
          <w:rFonts w:ascii="Calibri" w:hAnsi="Calibri"/>
          <w:sz w:val="24"/>
          <w:szCs w:val="20"/>
        </w:rPr>
        <w:t xml:space="preserve"> </w:t>
      </w:r>
      <w:r>
        <w:rPr>
          <w:rFonts w:ascii="Calibri" w:hAnsi="Calibri"/>
          <w:sz w:val="24"/>
          <w:szCs w:val="20"/>
        </w:rPr>
        <w:t>în termenul prevăzut pentru a răspunde la clarificări, o solicitare justificată de prelungire menționând și numărul de zile suplimentar pe care îl consideră necesar.</w:t>
      </w:r>
      <w:r w:rsidR="002F4C83" w:rsidRPr="002F4C83">
        <w:rPr>
          <w:rFonts w:ascii="Calibri" w:hAnsi="Calibri"/>
          <w:sz w:val="24"/>
          <w:szCs w:val="20"/>
        </w:rPr>
        <w:t xml:space="preserve"> În cazul solicitării de clarificări, verificarea conformității administrative și a eligibilității se suspendă, urmând ca un alt termen de </w:t>
      </w:r>
      <w:r w:rsidR="006421BC">
        <w:rPr>
          <w:rFonts w:ascii="Calibri" w:hAnsi="Calibri"/>
          <w:sz w:val="24"/>
          <w:szCs w:val="20"/>
        </w:rPr>
        <w:t>1</w:t>
      </w:r>
      <w:r w:rsidR="003063DC">
        <w:rPr>
          <w:rFonts w:ascii="Calibri" w:hAnsi="Calibri"/>
          <w:sz w:val="24"/>
          <w:szCs w:val="20"/>
        </w:rPr>
        <w:t>0</w:t>
      </w:r>
      <w:r w:rsidR="006421BC" w:rsidRPr="002F4C83">
        <w:rPr>
          <w:rFonts w:ascii="Calibri" w:hAnsi="Calibri"/>
          <w:sz w:val="24"/>
          <w:szCs w:val="20"/>
        </w:rPr>
        <w:t xml:space="preserve"> </w:t>
      </w:r>
      <w:r w:rsidR="002F4C83" w:rsidRPr="002F4C83">
        <w:rPr>
          <w:rFonts w:ascii="Calibri" w:hAnsi="Calibri"/>
          <w:sz w:val="24"/>
          <w:szCs w:val="20"/>
        </w:rPr>
        <w:t>zile</w:t>
      </w:r>
      <w:r w:rsidR="003063DC">
        <w:rPr>
          <w:rFonts w:ascii="Calibri" w:hAnsi="Calibri"/>
          <w:sz w:val="24"/>
          <w:szCs w:val="20"/>
        </w:rPr>
        <w:t xml:space="preserve"> lucrătoare</w:t>
      </w:r>
      <w:r w:rsidR="002F4C83" w:rsidRPr="002F4C83">
        <w:rPr>
          <w:rFonts w:ascii="Calibri" w:hAnsi="Calibri"/>
          <w:sz w:val="24"/>
          <w:szCs w:val="20"/>
        </w:rPr>
        <w:t xml:space="preserve"> să curgă din momentul primirii</w:t>
      </w:r>
      <w:r w:rsidR="00F906BD">
        <w:rPr>
          <w:rFonts w:ascii="Calibri" w:hAnsi="Calibri"/>
          <w:sz w:val="24"/>
          <w:szCs w:val="20"/>
        </w:rPr>
        <w:t xml:space="preserve"> </w:t>
      </w:r>
      <w:r w:rsidR="00F906BD" w:rsidRPr="00F906BD">
        <w:rPr>
          <w:rFonts w:ascii="Calibri" w:hAnsi="Calibri"/>
          <w:sz w:val="24"/>
          <w:szCs w:val="20"/>
        </w:rPr>
        <w:t>răspunsului prin aplicația electronică MySMIS2014</w:t>
      </w:r>
      <w:r w:rsidR="00F906BD">
        <w:rPr>
          <w:rFonts w:ascii="Calibri" w:hAnsi="Calibri"/>
          <w:sz w:val="24"/>
          <w:szCs w:val="20"/>
        </w:rPr>
        <w:t xml:space="preserve">. </w:t>
      </w:r>
    </w:p>
    <w:p w14:paraId="067E22E5" w14:textId="791B0641" w:rsidR="002F4C83" w:rsidRPr="002F4C83" w:rsidRDefault="002F4C83" w:rsidP="00DF7558">
      <w:pPr>
        <w:jc w:val="both"/>
        <w:rPr>
          <w:rFonts w:ascii="Calibri" w:hAnsi="Calibri"/>
          <w:sz w:val="24"/>
          <w:szCs w:val="20"/>
        </w:rPr>
      </w:pPr>
      <w:r w:rsidRPr="002F4C83">
        <w:rPr>
          <w:rFonts w:ascii="Calibri" w:hAnsi="Calibri"/>
          <w:sz w:val="24"/>
          <w:szCs w:val="20"/>
        </w:rPr>
        <w:t xml:space="preserve">Urmare completării </w:t>
      </w:r>
      <w:r w:rsidR="00F03431">
        <w:rPr>
          <w:rFonts w:ascii="Calibri" w:hAnsi="Calibri"/>
          <w:sz w:val="24"/>
          <w:szCs w:val="20"/>
        </w:rPr>
        <w:t xml:space="preserve">grilei </w:t>
      </w:r>
      <w:r w:rsidR="00F03431" w:rsidRPr="00F03431">
        <w:rPr>
          <w:rFonts w:ascii="Calibri" w:hAnsi="Calibri"/>
          <w:sz w:val="24"/>
          <w:szCs w:val="20"/>
        </w:rPr>
        <w:t>de verificare a conformității administrative și a eligibilității și de evaluare tehnico-financiară</w:t>
      </w:r>
      <w:r w:rsidR="00F03431">
        <w:rPr>
          <w:rFonts w:ascii="Calibri" w:hAnsi="Calibri"/>
          <w:sz w:val="24"/>
          <w:szCs w:val="20"/>
        </w:rPr>
        <w:t xml:space="preserve"> </w:t>
      </w:r>
      <w:r w:rsidRPr="002F4C83">
        <w:rPr>
          <w:rFonts w:ascii="Calibri" w:hAnsi="Calibri"/>
          <w:sz w:val="24"/>
          <w:szCs w:val="20"/>
        </w:rPr>
        <w:t>pot exista 2 situaţii:</w:t>
      </w:r>
    </w:p>
    <w:p w14:paraId="4AAE5D57" w14:textId="52CCC928" w:rsidR="00311B3D" w:rsidRPr="002F4C83" w:rsidRDefault="004D7C87" w:rsidP="00311B3D">
      <w:pPr>
        <w:numPr>
          <w:ilvl w:val="0"/>
          <w:numId w:val="10"/>
        </w:numPr>
        <w:tabs>
          <w:tab w:val="num" w:pos="1080"/>
        </w:tabs>
        <w:adjustRightInd w:val="0"/>
        <w:snapToGrid w:val="0"/>
        <w:spacing w:before="120" w:after="120" w:line="240" w:lineRule="auto"/>
        <w:jc w:val="both"/>
        <w:rPr>
          <w:rFonts w:ascii="Calibri" w:hAnsi="Calibri"/>
          <w:sz w:val="24"/>
          <w:szCs w:val="20"/>
        </w:rPr>
      </w:pPr>
      <w:r w:rsidRPr="004D7C87">
        <w:rPr>
          <w:rFonts w:ascii="Calibri" w:hAnsi="Calibri"/>
          <w:sz w:val="24"/>
          <w:szCs w:val="20"/>
        </w:rPr>
        <w:t>În cazul în care cererea de finanţare a obţinut răspunsuri pozitive la toate</w:t>
      </w:r>
      <w:r>
        <w:rPr>
          <w:rFonts w:ascii="Calibri" w:hAnsi="Calibri"/>
          <w:sz w:val="24"/>
          <w:szCs w:val="20"/>
        </w:rPr>
        <w:t xml:space="preserve"> întrebările menţionate în grilă,</w:t>
      </w:r>
      <w:r w:rsidRPr="004D7C87">
        <w:rPr>
          <w:rFonts w:ascii="Calibri" w:hAnsi="Calibri"/>
          <w:sz w:val="24"/>
          <w:szCs w:val="20"/>
        </w:rPr>
        <w:t xml:space="preserve"> </w:t>
      </w:r>
      <w:r w:rsidR="002F4C83" w:rsidRPr="002F4C83">
        <w:rPr>
          <w:rFonts w:ascii="Calibri" w:hAnsi="Calibri"/>
          <w:sz w:val="24"/>
          <w:szCs w:val="20"/>
        </w:rPr>
        <w:t xml:space="preserve">AM </w:t>
      </w:r>
      <w:r w:rsidR="00F03431">
        <w:rPr>
          <w:rFonts w:ascii="Calibri" w:hAnsi="Calibri"/>
          <w:sz w:val="24"/>
          <w:szCs w:val="20"/>
        </w:rPr>
        <w:t xml:space="preserve">POAT </w:t>
      </w:r>
      <w:r w:rsidR="002F4C83" w:rsidRPr="002F4C83">
        <w:rPr>
          <w:rFonts w:ascii="Calibri" w:hAnsi="Calibri"/>
          <w:sz w:val="24"/>
          <w:szCs w:val="20"/>
        </w:rPr>
        <w:t xml:space="preserve">va notifica solicitantul, în termen de 2 zile </w:t>
      </w:r>
      <w:r w:rsidR="003063DC">
        <w:rPr>
          <w:rFonts w:ascii="Calibri" w:hAnsi="Calibri"/>
          <w:sz w:val="24"/>
          <w:szCs w:val="20"/>
        </w:rPr>
        <w:t xml:space="preserve">lucrătoare </w:t>
      </w:r>
      <w:r w:rsidR="002F4C83" w:rsidRPr="002F4C83">
        <w:rPr>
          <w:rFonts w:ascii="Calibri" w:hAnsi="Calibri"/>
          <w:sz w:val="24"/>
          <w:szCs w:val="20"/>
        </w:rPr>
        <w:t xml:space="preserve">de la semnarea </w:t>
      </w:r>
      <w:r w:rsidR="00F03431">
        <w:rPr>
          <w:rFonts w:ascii="Calibri" w:hAnsi="Calibri"/>
          <w:sz w:val="24"/>
          <w:szCs w:val="20"/>
        </w:rPr>
        <w:t>grilei</w:t>
      </w:r>
      <w:r w:rsidR="002F4C83" w:rsidRPr="002F4C83">
        <w:rPr>
          <w:rFonts w:ascii="Calibri" w:hAnsi="Calibri"/>
          <w:sz w:val="24"/>
          <w:szCs w:val="20"/>
        </w:rPr>
        <w:t xml:space="preserve"> de verificare</w:t>
      </w:r>
      <w:r>
        <w:rPr>
          <w:rFonts w:ascii="Calibri" w:hAnsi="Calibri"/>
          <w:sz w:val="24"/>
          <w:szCs w:val="20"/>
        </w:rPr>
        <w:t xml:space="preserve"> </w:t>
      </w:r>
      <w:r w:rsidR="002F4C83" w:rsidRPr="002F4C83">
        <w:rPr>
          <w:rFonts w:ascii="Calibri" w:hAnsi="Calibri"/>
          <w:sz w:val="24"/>
          <w:szCs w:val="20"/>
        </w:rPr>
        <w:t>a conformităţii administrative și a eligibilității</w:t>
      </w:r>
      <w:r>
        <w:rPr>
          <w:rFonts w:ascii="Calibri" w:hAnsi="Calibri"/>
          <w:sz w:val="24"/>
          <w:szCs w:val="20"/>
        </w:rPr>
        <w:t xml:space="preserve"> și</w:t>
      </w:r>
      <w:r w:rsidR="007926A2">
        <w:rPr>
          <w:rFonts w:ascii="Calibri" w:hAnsi="Calibri"/>
          <w:sz w:val="24"/>
          <w:szCs w:val="20"/>
        </w:rPr>
        <w:t xml:space="preserve"> de</w:t>
      </w:r>
      <w:r>
        <w:rPr>
          <w:rFonts w:ascii="Calibri" w:hAnsi="Calibri"/>
          <w:sz w:val="24"/>
          <w:szCs w:val="20"/>
        </w:rPr>
        <w:t xml:space="preserve"> </w:t>
      </w:r>
      <w:r w:rsidR="007926A2">
        <w:rPr>
          <w:rFonts w:ascii="Calibri" w:hAnsi="Calibri"/>
          <w:sz w:val="24"/>
          <w:szCs w:val="20"/>
        </w:rPr>
        <w:t>evaluare</w:t>
      </w:r>
      <w:r w:rsidR="007926A2" w:rsidRPr="002F4C83">
        <w:rPr>
          <w:rFonts w:ascii="Calibri" w:hAnsi="Calibri"/>
          <w:sz w:val="24"/>
          <w:szCs w:val="20"/>
        </w:rPr>
        <w:t xml:space="preserve"> </w:t>
      </w:r>
      <w:r>
        <w:rPr>
          <w:rFonts w:ascii="Calibri" w:hAnsi="Calibri"/>
          <w:sz w:val="24"/>
          <w:szCs w:val="20"/>
        </w:rPr>
        <w:t>tehnico-financiar</w:t>
      </w:r>
      <w:r w:rsidR="007926A2">
        <w:rPr>
          <w:rFonts w:ascii="Calibri" w:hAnsi="Calibri"/>
          <w:sz w:val="24"/>
          <w:szCs w:val="20"/>
        </w:rPr>
        <w:t>ă</w:t>
      </w:r>
      <w:r w:rsidR="002F4C83" w:rsidRPr="002F4C83">
        <w:rPr>
          <w:rFonts w:ascii="Calibri" w:hAnsi="Calibri"/>
          <w:sz w:val="24"/>
          <w:szCs w:val="20"/>
        </w:rPr>
        <w:t xml:space="preserve">, cu privire la </w:t>
      </w:r>
      <w:r w:rsidR="007926A2">
        <w:rPr>
          <w:rFonts w:ascii="Calibri" w:hAnsi="Calibri"/>
          <w:sz w:val="24"/>
          <w:szCs w:val="20"/>
        </w:rPr>
        <w:t>rezultatul pozitiv al evaluării cererii de finanțare</w:t>
      </w:r>
      <w:r w:rsidR="002F4C83" w:rsidRPr="002F4C83">
        <w:rPr>
          <w:rFonts w:ascii="Calibri" w:hAnsi="Calibri"/>
          <w:sz w:val="24"/>
          <w:szCs w:val="20"/>
        </w:rPr>
        <w:t>.</w:t>
      </w:r>
      <w:r w:rsidR="00311B3D">
        <w:rPr>
          <w:rFonts w:ascii="Calibri" w:hAnsi="Calibri"/>
          <w:sz w:val="24"/>
          <w:szCs w:val="20"/>
        </w:rPr>
        <w:t xml:space="preserve"> </w:t>
      </w:r>
      <w:r w:rsidR="00311B3D" w:rsidRPr="002F4C83">
        <w:rPr>
          <w:rFonts w:ascii="Calibri" w:hAnsi="Calibri"/>
          <w:b/>
          <w:sz w:val="24"/>
          <w:szCs w:val="20"/>
        </w:rPr>
        <w:t xml:space="preserve">Această notificare reprezintă aprobarea proiectului </w:t>
      </w:r>
      <w:r w:rsidR="00F03431">
        <w:rPr>
          <w:rFonts w:ascii="Calibri" w:hAnsi="Calibri"/>
          <w:b/>
          <w:sz w:val="24"/>
          <w:szCs w:val="20"/>
        </w:rPr>
        <w:t xml:space="preserve">propus spre </w:t>
      </w:r>
      <w:r w:rsidR="00311B3D" w:rsidRPr="002F4C83">
        <w:rPr>
          <w:rFonts w:ascii="Calibri" w:hAnsi="Calibri"/>
          <w:b/>
          <w:sz w:val="24"/>
          <w:szCs w:val="20"/>
        </w:rPr>
        <w:t>finanțare.</w:t>
      </w:r>
    </w:p>
    <w:p w14:paraId="0A746920" w14:textId="2EFED105" w:rsidR="002F4C83" w:rsidRDefault="00854958" w:rsidP="001D5F8A">
      <w:pPr>
        <w:numPr>
          <w:ilvl w:val="0"/>
          <w:numId w:val="10"/>
        </w:numPr>
        <w:tabs>
          <w:tab w:val="num" w:pos="1080"/>
        </w:tabs>
        <w:adjustRightInd w:val="0"/>
        <w:snapToGrid w:val="0"/>
        <w:spacing w:before="120" w:after="120" w:line="240" w:lineRule="auto"/>
        <w:jc w:val="both"/>
        <w:rPr>
          <w:rFonts w:ascii="Calibri" w:hAnsi="Calibri"/>
          <w:sz w:val="24"/>
          <w:szCs w:val="20"/>
        </w:rPr>
      </w:pPr>
      <w:r w:rsidRPr="00AC1B1F">
        <w:rPr>
          <w:rFonts w:ascii="Calibri" w:hAnsi="Calibri"/>
          <w:sz w:val="24"/>
          <w:szCs w:val="20"/>
        </w:rPr>
        <w:t>Dacă proiectul nu îndeplineşte toate cr</w:t>
      </w:r>
      <w:r w:rsidRPr="00527B4C">
        <w:rPr>
          <w:rFonts w:ascii="Calibri" w:hAnsi="Calibri"/>
          <w:sz w:val="24"/>
          <w:szCs w:val="20"/>
        </w:rPr>
        <w:t>iteriile menţionate în această grilă de verificare</w:t>
      </w:r>
      <w:r w:rsidR="007926A2">
        <w:rPr>
          <w:rFonts w:ascii="Calibri" w:hAnsi="Calibri"/>
          <w:sz w:val="24"/>
          <w:szCs w:val="20"/>
        </w:rPr>
        <w:t xml:space="preserve"> și evaluare</w:t>
      </w:r>
      <w:r w:rsidRPr="00527B4C">
        <w:rPr>
          <w:rFonts w:ascii="Calibri" w:hAnsi="Calibri"/>
          <w:sz w:val="24"/>
          <w:szCs w:val="20"/>
        </w:rPr>
        <w:t xml:space="preserve">, respectiv dacă obține cel puțin un răspuns negativ la una dintre întrebările aplicabile cererii de finanțare, </w:t>
      </w:r>
      <w:r w:rsidR="00985887" w:rsidRPr="00985887">
        <w:rPr>
          <w:rFonts w:ascii="Calibri" w:hAnsi="Calibri"/>
          <w:sz w:val="24"/>
          <w:szCs w:val="20"/>
        </w:rPr>
        <w:t>solicita</w:t>
      </w:r>
      <w:r w:rsidR="00985887">
        <w:rPr>
          <w:rFonts w:ascii="Calibri" w:hAnsi="Calibri"/>
          <w:sz w:val="24"/>
          <w:szCs w:val="20"/>
        </w:rPr>
        <w:t xml:space="preserve">ntul va primi o solicitare </w:t>
      </w:r>
      <w:r w:rsidR="00985887" w:rsidRPr="00985887">
        <w:rPr>
          <w:rFonts w:ascii="Calibri" w:hAnsi="Calibri"/>
          <w:sz w:val="24"/>
          <w:szCs w:val="20"/>
        </w:rPr>
        <w:t xml:space="preserve"> de clarificări</w:t>
      </w:r>
      <w:r w:rsidR="00985887">
        <w:rPr>
          <w:rFonts w:ascii="Calibri" w:hAnsi="Calibri"/>
          <w:sz w:val="24"/>
          <w:szCs w:val="20"/>
        </w:rPr>
        <w:t>. D</w:t>
      </w:r>
      <w:r w:rsidR="00985887" w:rsidRPr="00985887">
        <w:rPr>
          <w:rFonts w:ascii="Calibri" w:hAnsi="Calibri"/>
          <w:sz w:val="24"/>
          <w:szCs w:val="20"/>
        </w:rPr>
        <w:t xml:space="preserve">acă în termen de 3 luni calendaristice, </w:t>
      </w:r>
      <w:r w:rsidR="00985887">
        <w:rPr>
          <w:rFonts w:ascii="Calibri" w:hAnsi="Calibri"/>
          <w:sz w:val="24"/>
          <w:szCs w:val="20"/>
        </w:rPr>
        <w:t xml:space="preserve">la solicitări repetate din partea AM POAT, </w:t>
      </w:r>
      <w:r w:rsidR="00985887" w:rsidRPr="00985887">
        <w:rPr>
          <w:rFonts w:ascii="Calibri" w:hAnsi="Calibri"/>
          <w:sz w:val="24"/>
          <w:szCs w:val="20"/>
        </w:rPr>
        <w:t>solicitantul nu răspunde la cererea de clarificare,</w:t>
      </w:r>
      <w:r w:rsidR="00985887">
        <w:rPr>
          <w:rFonts w:ascii="Calibri" w:hAnsi="Calibri"/>
          <w:sz w:val="24"/>
          <w:szCs w:val="20"/>
        </w:rPr>
        <w:t xml:space="preserve"> AM POAT</w:t>
      </w:r>
      <w:r w:rsidR="00985887" w:rsidRPr="00985887">
        <w:rPr>
          <w:rFonts w:ascii="Calibri" w:hAnsi="Calibri"/>
          <w:sz w:val="24"/>
          <w:szCs w:val="20"/>
        </w:rPr>
        <w:t xml:space="preserve"> va putea respinge cererea de finanțare</w:t>
      </w:r>
      <w:r w:rsidR="00985887">
        <w:rPr>
          <w:rFonts w:ascii="Calibri" w:hAnsi="Calibri"/>
          <w:sz w:val="24"/>
          <w:szCs w:val="20"/>
        </w:rPr>
        <w:t xml:space="preserve">. În această situație, </w:t>
      </w:r>
      <w:r w:rsidRPr="00527B4C">
        <w:rPr>
          <w:rFonts w:ascii="Calibri" w:hAnsi="Calibri"/>
          <w:sz w:val="24"/>
          <w:szCs w:val="20"/>
        </w:rPr>
        <w:t>solicitantul va fi notificat,</w:t>
      </w:r>
      <w:r w:rsidR="001D5F8A">
        <w:rPr>
          <w:rFonts w:ascii="Calibri" w:hAnsi="Calibri"/>
          <w:sz w:val="24"/>
          <w:szCs w:val="20"/>
        </w:rPr>
        <w:t xml:space="preserve"> </w:t>
      </w:r>
      <w:r w:rsidR="001D5F8A" w:rsidRPr="001D5F8A">
        <w:rPr>
          <w:rFonts w:ascii="Calibri" w:hAnsi="Calibri"/>
          <w:sz w:val="24"/>
          <w:szCs w:val="20"/>
        </w:rPr>
        <w:t>în termen de 2 zile lucrătoare de la semnarea grilei de verificare a conformităţii administrative și a eligibilității și de evaluare tehnico-financiară,</w:t>
      </w:r>
      <w:r w:rsidRPr="00527B4C">
        <w:rPr>
          <w:rFonts w:ascii="Calibri" w:hAnsi="Calibri"/>
          <w:sz w:val="24"/>
          <w:szCs w:val="20"/>
        </w:rPr>
        <w:t xml:space="preserve"> asupra rezultatului negativ al </w:t>
      </w:r>
      <w:r w:rsidRPr="00527B4C">
        <w:rPr>
          <w:rFonts w:ascii="Calibri" w:hAnsi="Calibri"/>
          <w:sz w:val="24"/>
          <w:szCs w:val="20"/>
        </w:rPr>
        <w:lastRenderedPageBreak/>
        <w:t xml:space="preserve">evaluării, respectiv justificarea aferentă. </w:t>
      </w:r>
      <w:r w:rsidR="001D5F8A">
        <w:rPr>
          <w:rFonts w:ascii="Calibri" w:hAnsi="Calibri"/>
          <w:sz w:val="24"/>
          <w:szCs w:val="20"/>
        </w:rPr>
        <w:t>S</w:t>
      </w:r>
      <w:r w:rsidR="002F4C83" w:rsidRPr="002F4C83">
        <w:rPr>
          <w:rFonts w:ascii="Calibri" w:hAnsi="Calibri"/>
          <w:sz w:val="24"/>
          <w:szCs w:val="20"/>
        </w:rPr>
        <w:t xml:space="preserve">olicitantul poate formula o contestație conform </w:t>
      </w:r>
      <w:r w:rsidR="002F4C83" w:rsidRPr="000E3BD9">
        <w:rPr>
          <w:rFonts w:ascii="Calibri" w:hAnsi="Calibri"/>
          <w:sz w:val="24"/>
          <w:szCs w:val="20"/>
        </w:rPr>
        <w:t xml:space="preserve">subcapitolului </w:t>
      </w:r>
      <w:r w:rsidR="00C66283" w:rsidRPr="000E3BD9">
        <w:rPr>
          <w:rFonts w:ascii="Calibri" w:hAnsi="Calibri"/>
          <w:sz w:val="24"/>
          <w:szCs w:val="20"/>
        </w:rPr>
        <w:t>5</w:t>
      </w:r>
      <w:r w:rsidR="002F4C83" w:rsidRPr="000E3BD9">
        <w:rPr>
          <w:rFonts w:ascii="Calibri" w:hAnsi="Calibri"/>
          <w:sz w:val="24"/>
          <w:szCs w:val="20"/>
        </w:rPr>
        <w:t>.2 de</w:t>
      </w:r>
      <w:r w:rsidR="002F4C83" w:rsidRPr="002F4C83">
        <w:rPr>
          <w:rFonts w:ascii="Calibri" w:hAnsi="Calibri"/>
          <w:sz w:val="24"/>
          <w:szCs w:val="20"/>
        </w:rPr>
        <w:t xml:space="preserve"> mai jos.</w:t>
      </w:r>
    </w:p>
    <w:p w14:paraId="4B955F78" w14:textId="3DB73C2A" w:rsidR="00E6786B" w:rsidRPr="00E3705C" w:rsidRDefault="00BB1A35" w:rsidP="00E3705C">
      <w:pPr>
        <w:adjustRightInd w:val="0"/>
        <w:snapToGrid w:val="0"/>
        <w:spacing w:before="120" w:after="120" w:line="240" w:lineRule="auto"/>
        <w:jc w:val="both"/>
        <w:rPr>
          <w:rFonts w:ascii="Calibri" w:hAnsi="Calibri"/>
          <w:sz w:val="24"/>
          <w:szCs w:val="20"/>
        </w:rPr>
      </w:pPr>
      <w:r>
        <w:rPr>
          <w:rFonts w:ascii="Calibri" w:hAnsi="Calibri"/>
          <w:sz w:val="24"/>
          <w:szCs w:val="20"/>
        </w:rPr>
        <w:t>C</w:t>
      </w:r>
      <w:r w:rsidR="007926A2" w:rsidRPr="002F4C83">
        <w:rPr>
          <w:rFonts w:ascii="Calibri" w:hAnsi="Calibri"/>
          <w:sz w:val="24"/>
          <w:szCs w:val="20"/>
        </w:rPr>
        <w:t xml:space="preserve">ererile de finanțare pentru care au fost depuse contestații după etapa de verificare </w:t>
      </w:r>
      <w:r w:rsidR="007926A2">
        <w:rPr>
          <w:rFonts w:ascii="Calibri" w:hAnsi="Calibri"/>
          <w:sz w:val="24"/>
          <w:szCs w:val="20"/>
        </w:rPr>
        <w:t>și evaluare</w:t>
      </w:r>
      <w:r w:rsidR="007926A2" w:rsidRPr="002F4C83">
        <w:rPr>
          <w:rFonts w:ascii="Calibri" w:hAnsi="Calibri"/>
          <w:sz w:val="24"/>
          <w:szCs w:val="20"/>
        </w:rPr>
        <w:t xml:space="preserve">, </w:t>
      </w:r>
      <w:r w:rsidR="007926A2">
        <w:rPr>
          <w:rFonts w:ascii="Calibri" w:hAnsi="Calibri"/>
          <w:sz w:val="24"/>
          <w:szCs w:val="20"/>
        </w:rPr>
        <w:t xml:space="preserve">iar </w:t>
      </w:r>
      <w:r w:rsidR="007926A2" w:rsidRPr="002F4C83">
        <w:rPr>
          <w:rFonts w:ascii="Calibri" w:hAnsi="Calibri"/>
          <w:sz w:val="24"/>
          <w:szCs w:val="20"/>
        </w:rPr>
        <w:t xml:space="preserve">aceste contestații au fost admise, </w:t>
      </w:r>
      <w:r>
        <w:rPr>
          <w:rFonts w:ascii="Calibri" w:hAnsi="Calibri"/>
          <w:sz w:val="24"/>
          <w:szCs w:val="20"/>
        </w:rPr>
        <w:t>intră în etapa de contractare</w:t>
      </w:r>
      <w:r w:rsidR="007926A2" w:rsidRPr="002F4C83">
        <w:rPr>
          <w:rFonts w:ascii="Calibri" w:hAnsi="Calibri"/>
          <w:sz w:val="24"/>
          <w:szCs w:val="20"/>
        </w:rPr>
        <w:t>.</w:t>
      </w:r>
      <w:r w:rsidR="00D17685" w:rsidRPr="00D17685">
        <w:rPr>
          <w:rFonts w:ascii="Calibri" w:hAnsi="Calibri"/>
          <w:sz w:val="24"/>
          <w:szCs w:val="20"/>
        </w:rPr>
        <w:t xml:space="preserve"> </w:t>
      </w:r>
      <w:bookmarkEnd w:id="30"/>
    </w:p>
    <w:p w14:paraId="0728E538" w14:textId="02D9F38C" w:rsidR="00E6786B" w:rsidRPr="00E6786B" w:rsidRDefault="00E6786B" w:rsidP="00E6786B">
      <w:pPr>
        <w:tabs>
          <w:tab w:val="num" w:pos="1080"/>
        </w:tabs>
        <w:adjustRightInd w:val="0"/>
        <w:snapToGrid w:val="0"/>
        <w:spacing w:before="120" w:after="120" w:line="240" w:lineRule="auto"/>
        <w:jc w:val="both"/>
        <w:rPr>
          <w:rFonts w:ascii="Calibri" w:eastAsia="Calibri" w:hAnsi="Calibri" w:cs="Times New Roman"/>
          <w:b/>
          <w:sz w:val="24"/>
          <w:szCs w:val="24"/>
          <w:lang w:eastAsia="fr-FR"/>
        </w:rPr>
      </w:pPr>
      <w:r w:rsidRPr="00E6786B">
        <w:rPr>
          <w:rFonts w:ascii="Calibri" w:eastAsia="Calibri" w:hAnsi="Calibri" w:cs="Times New Roman"/>
          <w:b/>
          <w:sz w:val="24"/>
          <w:szCs w:val="24"/>
          <w:lang w:eastAsia="fr-FR"/>
        </w:rPr>
        <w:t>Solicitanții trebuie să păstreze exemplarul original al anexelor</w:t>
      </w:r>
      <w:r>
        <w:rPr>
          <w:rFonts w:ascii="Calibri" w:eastAsia="Calibri" w:hAnsi="Calibri" w:cs="Times New Roman"/>
          <w:b/>
          <w:sz w:val="24"/>
          <w:szCs w:val="24"/>
          <w:lang w:eastAsia="fr-FR"/>
        </w:rPr>
        <w:t xml:space="preserve"> atașate la cererea de finanțare, precum și documentele</w:t>
      </w:r>
      <w:r w:rsidRPr="00E6786B">
        <w:rPr>
          <w:rFonts w:ascii="Calibri" w:eastAsia="Calibri" w:hAnsi="Calibri" w:cs="Times New Roman"/>
          <w:b/>
          <w:sz w:val="24"/>
          <w:szCs w:val="24"/>
          <w:lang w:eastAsia="fr-FR"/>
        </w:rPr>
        <w:t xml:space="preserve"> încărcate în sistem.</w:t>
      </w:r>
    </w:p>
    <w:p w14:paraId="46EE4659" w14:textId="30776D70" w:rsidR="00643473" w:rsidRPr="0031219B" w:rsidRDefault="00A94904" w:rsidP="00A81097">
      <w:pPr>
        <w:tabs>
          <w:tab w:val="num" w:pos="0"/>
        </w:tabs>
        <w:adjustRightInd w:val="0"/>
        <w:snapToGrid w:val="0"/>
        <w:spacing w:before="120" w:after="120" w:line="240" w:lineRule="auto"/>
        <w:jc w:val="both"/>
        <w:rPr>
          <w:rFonts w:ascii="Calibri" w:eastAsia="Calibri" w:hAnsi="Calibri" w:cs="Times New Roman"/>
          <w:sz w:val="24"/>
          <w:szCs w:val="24"/>
          <w:lang w:eastAsia="fr-FR"/>
        </w:rPr>
      </w:pPr>
      <w:r w:rsidRPr="00A94904">
        <w:rPr>
          <w:rFonts w:ascii="Calibri" w:eastAsia="Calibri" w:hAnsi="Calibri" w:cs="Times New Roman"/>
          <w:sz w:val="24"/>
          <w:szCs w:val="24"/>
          <w:lang w:eastAsia="fr-FR"/>
        </w:rPr>
        <w:t>Întreaga corespondenţă referitoare la cererea de finanţare va fi realizată prin intermediul aplicației MySMIS2014</w:t>
      </w:r>
      <w:r>
        <w:rPr>
          <w:rFonts w:ascii="Calibri" w:hAnsi="Calibri"/>
          <w:sz w:val="24"/>
          <w:szCs w:val="20"/>
        </w:rPr>
        <w:t>, cu excepția solicitărilor de prelungire a termenelor de răspuns la clarificări</w:t>
      </w:r>
      <w:r w:rsidR="0074450E">
        <w:rPr>
          <w:rFonts w:ascii="Calibri" w:hAnsi="Calibri"/>
          <w:sz w:val="24"/>
          <w:szCs w:val="20"/>
        </w:rPr>
        <w:t xml:space="preserve"> și a revenirilor AM POAT la solicitările de clarificări la care solicitantul nu a răspuns în termenul indicat</w:t>
      </w:r>
      <w:r w:rsidRPr="00A94904">
        <w:rPr>
          <w:rFonts w:ascii="Calibri" w:eastAsia="Calibri" w:hAnsi="Calibri" w:cs="Times New Roman"/>
          <w:sz w:val="24"/>
          <w:szCs w:val="24"/>
          <w:lang w:eastAsia="fr-FR"/>
        </w:rPr>
        <w:t xml:space="preserve">. </w:t>
      </w:r>
      <w:r w:rsidRPr="0031219B">
        <w:rPr>
          <w:rFonts w:ascii="Calibri" w:eastAsia="Calibri" w:hAnsi="Calibri" w:cs="Times New Roman"/>
          <w:sz w:val="24"/>
          <w:szCs w:val="24"/>
          <w:lang w:eastAsia="fr-FR"/>
        </w:rPr>
        <w:t xml:space="preserve">În cazul indisponibilității MySMIS2014, se vor urma indicațiile ce vor fi </w:t>
      </w:r>
      <w:r w:rsidR="00E12DBD" w:rsidRPr="0031219B">
        <w:rPr>
          <w:rFonts w:ascii="Calibri" w:eastAsia="Calibri" w:hAnsi="Calibri" w:cs="Times New Roman"/>
          <w:sz w:val="24"/>
          <w:szCs w:val="24"/>
          <w:lang w:eastAsia="fr-FR"/>
        </w:rPr>
        <w:t xml:space="preserve">publicate </w:t>
      </w:r>
      <w:r w:rsidRPr="0031219B">
        <w:rPr>
          <w:rFonts w:ascii="Calibri" w:eastAsia="Calibri" w:hAnsi="Calibri" w:cs="Times New Roman"/>
          <w:sz w:val="24"/>
          <w:szCs w:val="24"/>
          <w:lang w:eastAsia="fr-FR"/>
        </w:rPr>
        <w:t xml:space="preserve">pe site-ul </w:t>
      </w:r>
      <w:r w:rsidR="0031219B" w:rsidRPr="0031219B">
        <w:rPr>
          <w:sz w:val="24"/>
          <w:szCs w:val="24"/>
        </w:rPr>
        <w:t>http://mfe.gov.ro/minister/autoritati-de-management/am-poat</w:t>
      </w:r>
      <w:r w:rsidR="00B17DA3" w:rsidRPr="0031219B">
        <w:rPr>
          <w:sz w:val="24"/>
          <w:szCs w:val="24"/>
        </w:rPr>
        <w:t>, secțiunea dedicată POAT</w:t>
      </w:r>
      <w:r w:rsidRPr="0031219B">
        <w:rPr>
          <w:rFonts w:ascii="Calibri" w:eastAsia="Calibri" w:hAnsi="Calibri" w:cs="Times New Roman"/>
          <w:sz w:val="24"/>
          <w:szCs w:val="24"/>
          <w:lang w:eastAsia="fr-FR"/>
        </w:rPr>
        <w:t>.</w:t>
      </w:r>
    </w:p>
    <w:p w14:paraId="3E0D963B" w14:textId="77777777" w:rsidR="00643473" w:rsidRDefault="00705E23" w:rsidP="00A81097">
      <w:pPr>
        <w:tabs>
          <w:tab w:val="num" w:pos="1080"/>
        </w:tabs>
        <w:adjustRightInd w:val="0"/>
        <w:snapToGrid w:val="0"/>
        <w:spacing w:before="120" w:after="120" w:line="240" w:lineRule="auto"/>
        <w:jc w:val="both"/>
        <w:rPr>
          <w:rFonts w:ascii="Calibri" w:hAnsi="Calibri"/>
          <w:sz w:val="24"/>
          <w:szCs w:val="20"/>
        </w:rPr>
      </w:pPr>
      <w:r w:rsidRPr="0064306A">
        <w:rPr>
          <w:rFonts w:ascii="Calibri" w:hAnsi="Calibri"/>
          <w:sz w:val="24"/>
          <w:szCs w:val="20"/>
        </w:rPr>
        <w:br w:type="page"/>
      </w:r>
    </w:p>
    <w:p w14:paraId="2A491D5E" w14:textId="77777777" w:rsidR="00705E23" w:rsidRPr="00705E23" w:rsidRDefault="00705E23" w:rsidP="00705E23">
      <w:pPr>
        <w:adjustRightInd w:val="0"/>
        <w:snapToGrid w:val="0"/>
        <w:spacing w:before="120" w:after="120" w:line="240" w:lineRule="auto"/>
        <w:rPr>
          <w:rFonts w:ascii="Calibri" w:hAnsi="Calibri"/>
          <w:b/>
          <w:color w:val="333333"/>
          <w:sz w:val="24"/>
          <w:szCs w:val="20"/>
        </w:rPr>
      </w:pPr>
      <w:r w:rsidRPr="00705E23">
        <w:rPr>
          <w:rFonts w:ascii="Calibri" w:hAnsi="Calibri"/>
          <w:b/>
          <w:color w:val="333333"/>
          <w:sz w:val="24"/>
          <w:szCs w:val="20"/>
        </w:rPr>
        <w:lastRenderedPageBreak/>
        <w:t>Schema procesului de evaluare</w:t>
      </w:r>
    </w:p>
    <w:p w14:paraId="51F86102" w14:textId="33D4B870" w:rsidR="00705E23" w:rsidRPr="00705E23" w:rsidRDefault="006864AF" w:rsidP="00B44D69">
      <w:pPr>
        <w:adjustRightInd w:val="0"/>
        <w:snapToGrid w:val="0"/>
        <w:spacing w:before="120" w:after="120" w:line="240" w:lineRule="auto"/>
        <w:jc w:val="both"/>
        <w:rPr>
          <w:rFonts w:ascii="Calibri" w:hAnsi="Calibri"/>
          <w:color w:val="333333"/>
          <w:sz w:val="24"/>
          <w:szCs w:val="20"/>
        </w:rPr>
      </w:pPr>
      <w:r>
        <w:rPr>
          <w:rFonts w:ascii="Calibri" w:hAnsi="Calibri"/>
          <w:color w:val="333333"/>
          <w:sz w:val="24"/>
          <w:szCs w:val="20"/>
        </w:rPr>
        <w:t xml:space="preserve">Evaluarea și aprobarea unei cereri de finanțare se realizează în termen de </w:t>
      </w:r>
      <w:r w:rsidR="00B260AC">
        <w:rPr>
          <w:rFonts w:ascii="Calibri" w:hAnsi="Calibri"/>
          <w:color w:val="333333"/>
          <w:sz w:val="24"/>
          <w:szCs w:val="20"/>
        </w:rPr>
        <w:t>24</w:t>
      </w:r>
      <w:r w:rsidR="00705E23" w:rsidRPr="0034058B">
        <w:rPr>
          <w:rFonts w:ascii="Calibri" w:hAnsi="Calibri"/>
          <w:color w:val="333333"/>
          <w:sz w:val="24"/>
          <w:szCs w:val="20"/>
        </w:rPr>
        <w:t xml:space="preserve"> zile</w:t>
      </w:r>
      <w:r w:rsidR="00B260AC">
        <w:rPr>
          <w:rFonts w:ascii="Calibri" w:hAnsi="Calibri"/>
          <w:color w:val="333333"/>
          <w:sz w:val="24"/>
          <w:szCs w:val="20"/>
        </w:rPr>
        <w:t xml:space="preserve"> lucrătoare</w:t>
      </w:r>
      <w:r w:rsidR="00705E23" w:rsidRPr="0034058B">
        <w:rPr>
          <w:rFonts w:ascii="Calibri" w:hAnsi="Calibri"/>
          <w:color w:val="333333"/>
          <w:sz w:val="24"/>
          <w:szCs w:val="20"/>
        </w:rPr>
        <w:t xml:space="preserve"> (fără solicitare de informaţii suplimentare şi fără contestaţii).</w:t>
      </w:r>
    </w:p>
    <w:p w14:paraId="40AE7CF7" w14:textId="02B46986" w:rsidR="00705E23" w:rsidRPr="00705E23" w:rsidRDefault="00705E23" w:rsidP="00705E23">
      <w:pPr>
        <w:adjustRightInd w:val="0"/>
        <w:snapToGrid w:val="0"/>
        <w:spacing w:before="120" w:after="120" w:line="240" w:lineRule="auto"/>
        <w:jc w:val="both"/>
        <w:rPr>
          <w:rFonts w:ascii="Calibri" w:hAnsi="Calibri"/>
          <w:b/>
          <w:bCs/>
          <w:color w:val="333333"/>
          <w:sz w:val="24"/>
          <w:szCs w:val="20"/>
          <w:lang w:eastAsia="pl-PL"/>
        </w:rPr>
      </w:pPr>
      <w:r w:rsidRPr="00705E23">
        <w:rPr>
          <w:rFonts w:ascii="Calibri" w:hAnsi="Calibri"/>
          <w:b/>
          <w:bCs/>
          <w:color w:val="333333"/>
          <w:sz w:val="24"/>
          <w:szCs w:val="20"/>
        </w:rPr>
        <w:t>Zilele exprimate în acest grafic sunt considerate a fi zile</w:t>
      </w:r>
      <w:r w:rsidR="00BA2BED">
        <w:rPr>
          <w:rFonts w:ascii="Calibri" w:hAnsi="Calibri"/>
          <w:b/>
          <w:bCs/>
          <w:color w:val="333333"/>
          <w:sz w:val="24"/>
          <w:szCs w:val="20"/>
        </w:rPr>
        <w:t xml:space="preserve"> </w:t>
      </w:r>
      <w:r w:rsidR="00B260AC">
        <w:rPr>
          <w:rFonts w:ascii="Calibri" w:hAnsi="Calibri"/>
          <w:b/>
          <w:bCs/>
          <w:color w:val="333333"/>
          <w:sz w:val="24"/>
          <w:szCs w:val="20"/>
        </w:rPr>
        <w:t>lucrătoare</w:t>
      </w:r>
      <w:r w:rsidRPr="00705E23">
        <w:rPr>
          <w:rFonts w:ascii="Calibri" w:hAnsi="Calibri"/>
          <w:b/>
          <w:bCs/>
          <w:color w:val="333333"/>
          <w:sz w:val="24"/>
          <w:szCs w:val="20"/>
        </w:rPr>
        <w:t>.</w:t>
      </w:r>
    </w:p>
    <w:p w14:paraId="00FCF783" w14:textId="77777777" w:rsidR="00705E23" w:rsidRPr="009F0FAD" w:rsidRDefault="00D2437F" w:rsidP="00705E23">
      <w:pPr>
        <w:adjustRightInd w:val="0"/>
        <w:snapToGrid w:val="0"/>
        <w:spacing w:before="120" w:after="120"/>
        <w:jc w:val="center"/>
        <w:rPr>
          <w:rFonts w:ascii="Calibri" w:hAnsi="Calibri"/>
          <w:szCs w:val="20"/>
          <w:highlight w:val="yellow"/>
        </w:rPr>
      </w:pPr>
      <w:r>
        <w:rPr>
          <w:rFonts w:ascii="Calibri" w:hAnsi="Calibri"/>
          <w:noProof/>
          <w:szCs w:val="20"/>
          <w:lang w:eastAsia="ro-RO"/>
        </w:rPr>
        <mc:AlternateContent>
          <mc:Choice Requires="wps">
            <w:drawing>
              <wp:anchor distT="0" distB="0" distL="114300" distR="114300" simplePos="0" relativeHeight="251635200" behindDoc="0" locked="0" layoutInCell="1" allowOverlap="1" wp14:anchorId="3EF5BF5B" wp14:editId="74BADC39">
                <wp:simplePos x="0" y="0"/>
                <wp:positionH relativeFrom="column">
                  <wp:posOffset>2779395</wp:posOffset>
                </wp:positionH>
                <wp:positionV relativeFrom="paragraph">
                  <wp:posOffset>63500</wp:posOffset>
                </wp:positionV>
                <wp:extent cx="3703320" cy="596900"/>
                <wp:effectExtent l="0" t="0" r="0" b="0"/>
                <wp:wrapNone/>
                <wp:docPr id="61" name="Rounded Rectangle 6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703320" cy="596900"/>
                        </a:xfrm>
                        <a:prstGeom prst="roundRect">
                          <a:avLst>
                            <a:gd name="adj" fmla="val 16667"/>
                          </a:avLst>
                        </a:prstGeom>
                        <a:solidFill>
                          <a:srgbClr val="DDDDDD"/>
                        </a:solidFill>
                        <a:ln>
                          <a:noFill/>
                        </a:ln>
                        <a:extLst>
                          <a:ext uri="{91240B29-F687-4F45-9708-019B960494DF}">
                            <a14:hiddenLine xmlns:a14="http://schemas.microsoft.com/office/drawing/2010/main" w="9525">
                              <a:solidFill>
                                <a:srgbClr val="000000"/>
                              </a:solidFill>
                              <a:round/>
                              <a:headEnd/>
                              <a:tailEnd/>
                            </a14:hiddenLine>
                          </a:ext>
                        </a:extLst>
                      </wps:spPr>
                      <wps:txbx>
                        <w:txbxContent>
                          <w:p w14:paraId="3B9B08A5" w14:textId="77777777" w:rsidR="00453C49" w:rsidRPr="00BF0C8E" w:rsidRDefault="00453C49" w:rsidP="00705E23">
                            <w:pPr>
                              <w:autoSpaceDE w:val="0"/>
                              <w:autoSpaceDN w:val="0"/>
                              <w:adjustRightInd w:val="0"/>
                              <w:spacing w:after="0" w:line="240" w:lineRule="auto"/>
                              <w:jc w:val="center"/>
                              <w:rPr>
                                <w:rFonts w:ascii="Calibri" w:hAnsi="Calibri" w:cs="Verdana"/>
                                <w:b/>
                                <w:bCs/>
                                <w:color w:val="000000"/>
                                <w:szCs w:val="20"/>
                                <w:lang w:val="fr-FR"/>
                              </w:rPr>
                            </w:pPr>
                            <w:r w:rsidRPr="00BF0C8E">
                              <w:rPr>
                                <w:rFonts w:ascii="Calibri" w:hAnsi="Calibri" w:cs="Verdana"/>
                                <w:b/>
                                <w:bCs/>
                                <w:color w:val="000000"/>
                                <w:szCs w:val="20"/>
                                <w:lang w:val="fr-FR"/>
                              </w:rPr>
                              <w:t>Autoritatea de Management</w:t>
                            </w:r>
                          </w:p>
                          <w:p w14:paraId="45A78286" w14:textId="77777777" w:rsidR="00453C49" w:rsidRPr="00705E23" w:rsidRDefault="00453C49" w:rsidP="00BF0C8E">
                            <w:pPr>
                              <w:autoSpaceDE w:val="0"/>
                              <w:autoSpaceDN w:val="0"/>
                              <w:adjustRightInd w:val="0"/>
                              <w:spacing w:after="0" w:line="240" w:lineRule="auto"/>
                              <w:jc w:val="center"/>
                              <w:rPr>
                                <w:rFonts w:ascii="Calibri" w:hAnsi="Calibri" w:cs="Verdana"/>
                                <w:b/>
                                <w:bCs/>
                                <w:color w:val="000000"/>
                                <w:szCs w:val="20"/>
                              </w:rPr>
                            </w:pPr>
                          </w:p>
                        </w:txbxContent>
                      </wps:txbx>
                      <wps:bodyPr rot="0" vert="horz" wrap="square" lIns="76810" tIns="38405" rIns="76810" bIns="38405" anchor="ctr" anchorCtr="0" upright="1">
                        <a:noAutofit/>
                      </wps:bodyPr>
                    </wps:wsp>
                  </a:graphicData>
                </a:graphic>
                <wp14:sizeRelH relativeFrom="page">
                  <wp14:pctWidth>0</wp14:pctWidth>
                </wp14:sizeRelH>
                <wp14:sizeRelV relativeFrom="page">
                  <wp14:pctHeight>0</wp14:pctHeight>
                </wp14:sizeRelV>
              </wp:anchor>
            </w:drawing>
          </mc:Choice>
          <mc:Fallback>
            <w:pict>
              <v:roundrect w14:anchorId="3EF5BF5B" id="Rounded Rectangle 61" o:spid="_x0000_s1036" style="position:absolute;left:0;text-align:left;margin-left:218.85pt;margin-top:5pt;width:291.6pt;height:47pt;z-index:251635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" fillcolor="#ddd" stroked="f">
                <v:textbox inset="2.13361mm,1.0668mm,2.13361mm,1.0668mm">
                  <w:txbxContent>
                    <w:p w14:paraId="3B9B08A5" w14:textId="77777777" w:rsidR="00453C49" w:rsidRPr="00BF0C8E" w:rsidRDefault="00453C49" w:rsidP="00705E23">
                      <w:pPr>
                        <w:autoSpaceDE w:val="0"/>
                        <w:autoSpaceDN w:val="0"/>
                        <w:adjustRightInd w:val="0"/>
                        <w:spacing w:after="0" w:line="240" w:lineRule="auto"/>
                        <w:jc w:val="center"/>
                        <w:rPr>
                          <w:rFonts w:ascii="Calibri" w:hAnsi="Calibri" w:cs="Verdana"/>
                          <w:b/>
                          <w:bCs/>
                          <w:color w:val="000000"/>
                          <w:szCs w:val="20"/>
                          <w:lang w:val="fr-FR"/>
                        </w:rPr>
                      </w:pPr>
                      <w:r w:rsidRPr="00BF0C8E">
                        <w:rPr>
                          <w:rFonts w:ascii="Calibri" w:hAnsi="Calibri" w:cs="Verdana"/>
                          <w:b/>
                          <w:bCs/>
                          <w:color w:val="000000"/>
                          <w:szCs w:val="20"/>
                          <w:lang w:val="fr-FR"/>
                        </w:rPr>
                        <w:t>Autoritatea de Management</w:t>
                      </w:r>
                    </w:p>
                    <w:p w14:paraId="45A78286" w14:textId="77777777" w:rsidR="00453C49" w:rsidRPr="00705E23" w:rsidRDefault="00453C49" w:rsidP="00BF0C8E">
                      <w:pPr>
                        <w:autoSpaceDE w:val="0"/>
                        <w:autoSpaceDN w:val="0"/>
                        <w:adjustRightInd w:val="0"/>
                        <w:spacing w:after="0" w:line="240" w:lineRule="auto"/>
                        <w:jc w:val="center"/>
                        <w:rPr>
                          <w:rFonts w:ascii="Calibri" w:hAnsi="Calibri" w:cs="Verdana"/>
                          <w:b/>
                          <w:bCs/>
                          <w:color w:val="000000"/>
                          <w:szCs w:val="20"/>
                        </w:rPr>
                      </w:pPr>
                    </w:p>
                  </w:txbxContent>
                </v:textbox>
              </v:roundrect>
            </w:pict>
          </mc:Fallback>
        </mc:AlternateContent>
      </w:r>
      <w:r>
        <w:rPr>
          <w:rFonts w:ascii="Calibri" w:hAnsi="Calibri"/>
          <w:noProof/>
          <w:szCs w:val="20"/>
          <w:lang w:eastAsia="ro-RO"/>
        </w:rPr>
        <mc:AlternateContent>
          <mc:Choice Requires="wps">
            <w:drawing>
              <wp:anchor distT="0" distB="0" distL="114300" distR="114300" simplePos="0" relativeHeight="251633152" behindDoc="0" locked="0" layoutInCell="1" allowOverlap="1" wp14:anchorId="3F9F7290" wp14:editId="62FAE1E4">
                <wp:simplePos x="0" y="0"/>
                <wp:positionH relativeFrom="column">
                  <wp:posOffset>-228600</wp:posOffset>
                </wp:positionH>
                <wp:positionV relativeFrom="paragraph">
                  <wp:posOffset>65405</wp:posOffset>
                </wp:positionV>
                <wp:extent cx="2496820" cy="596900"/>
                <wp:effectExtent l="0" t="0" r="0" b="0"/>
                <wp:wrapNone/>
                <wp:docPr id="60" name="Rounded Rectangle 6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496820" cy="596900"/>
                        </a:xfrm>
                        <a:prstGeom prst="roundRect">
                          <a:avLst>
                            <a:gd name="adj" fmla="val 16667"/>
                          </a:avLst>
                        </a:prstGeom>
                        <a:solidFill>
                          <a:srgbClr val="DDDDDD"/>
                        </a:solidFill>
                        <a:ln>
                          <a:noFill/>
                        </a:ln>
                        <a:extLst>
                          <a:ext uri="{91240B29-F687-4F45-9708-019B960494DF}">
                            <a14:hiddenLine xmlns:a14="http://schemas.microsoft.com/office/drawing/2010/main" w="9525">
                              <a:solidFill>
                                <a:srgbClr val="000000"/>
                              </a:solidFill>
                              <a:round/>
                              <a:headEnd/>
                              <a:tailEnd/>
                            </a14:hiddenLine>
                          </a:ext>
                        </a:extLst>
                      </wps:spPr>
                      <wps:txbx>
                        <w:txbxContent>
                          <w:p w14:paraId="33B09F11" w14:textId="77777777" w:rsidR="00453C49" w:rsidRPr="00705E23" w:rsidRDefault="00453C49" w:rsidP="00705E23">
                            <w:pPr>
                              <w:autoSpaceDE w:val="0"/>
                              <w:autoSpaceDN w:val="0"/>
                              <w:adjustRightInd w:val="0"/>
                              <w:jc w:val="center"/>
                              <w:rPr>
                                <w:rFonts w:ascii="Calibri" w:hAnsi="Calibri" w:cs="Verdana"/>
                                <w:b/>
                                <w:bCs/>
                                <w:color w:val="000000"/>
                                <w:szCs w:val="20"/>
                              </w:rPr>
                            </w:pPr>
                            <w:r w:rsidRPr="00705E23">
                              <w:rPr>
                                <w:rFonts w:ascii="Calibri" w:hAnsi="Calibri" w:cs="Verdana"/>
                                <w:b/>
                                <w:bCs/>
                                <w:color w:val="000000"/>
                                <w:szCs w:val="20"/>
                              </w:rPr>
                              <w:t>Solicitant</w:t>
                            </w:r>
                          </w:p>
                        </w:txbxContent>
                      </wps:txbx>
                      <wps:bodyPr rot="0" vert="horz" wrap="square" lIns="76810" tIns="38405" rIns="76810" bIns="38405" anchor="ctr" anchorCtr="0" upright="1">
                        <a:noAutofit/>
                      </wps:bodyPr>
                    </wps:wsp>
                  </a:graphicData>
                </a:graphic>
                <wp14:sizeRelH relativeFrom="page">
                  <wp14:pctWidth>0</wp14:pctWidth>
                </wp14:sizeRelH>
                <wp14:sizeRelV relativeFrom="page">
                  <wp14:pctHeight>0</wp14:pctHeight>
                </wp14:sizeRelV>
              </wp:anchor>
            </w:drawing>
          </mc:Choice>
          <mc:Fallback>
            <w:pict>
              <v:roundrect w14:anchorId="3F9F7290" id="Rounded Rectangle 60" o:spid="_x0000_s1037" style="position:absolute;left:0;text-align:left;margin-left:-18pt;margin-top:5.15pt;width:196.6pt;height:47pt;z-index:251633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" fillcolor="#ddd" stroked="f">
                <v:textbox inset="2.13361mm,1.0668mm,2.13361mm,1.0668mm">
                  <w:txbxContent>
                    <w:p w14:paraId="33B09F11" w14:textId="77777777" w:rsidR="00453C49" w:rsidRPr="00705E23" w:rsidRDefault="00453C49" w:rsidP="00705E23">
                      <w:pPr>
                        <w:autoSpaceDE w:val="0"/>
                        <w:autoSpaceDN w:val="0"/>
                        <w:adjustRightInd w:val="0"/>
                        <w:jc w:val="center"/>
                        <w:rPr>
                          <w:rFonts w:ascii="Calibri" w:hAnsi="Calibri" w:cs="Verdana"/>
                          <w:b/>
                          <w:bCs/>
                          <w:color w:val="000000"/>
                          <w:szCs w:val="20"/>
                        </w:rPr>
                      </w:pPr>
                      <w:r w:rsidRPr="00705E23">
                        <w:rPr>
                          <w:rFonts w:ascii="Calibri" w:hAnsi="Calibri" w:cs="Verdana"/>
                          <w:b/>
                          <w:bCs/>
                          <w:color w:val="000000"/>
                          <w:szCs w:val="20"/>
                        </w:rPr>
                        <w:t>Solicitant</w:t>
                      </w:r>
                    </w:p>
                  </w:txbxContent>
                </v:textbox>
              </v:roundrect>
            </w:pict>
          </mc:Fallback>
        </mc:AlternateContent>
      </w:r>
    </w:p>
    <w:p w14:paraId="03AFFFA9" w14:textId="77777777" w:rsidR="00705E23" w:rsidRPr="009F0FAD" w:rsidRDefault="00705E23" w:rsidP="00705E23">
      <w:pPr>
        <w:adjustRightInd w:val="0"/>
        <w:snapToGrid w:val="0"/>
        <w:spacing w:before="120" w:after="120"/>
        <w:jc w:val="center"/>
        <w:rPr>
          <w:rFonts w:ascii="Calibri" w:hAnsi="Calibri"/>
          <w:szCs w:val="20"/>
          <w:highlight w:val="yellow"/>
        </w:rPr>
      </w:pPr>
    </w:p>
    <w:p w14:paraId="11EFAA2D" w14:textId="77777777" w:rsidR="00705E23" w:rsidRPr="009F0FAD" w:rsidRDefault="00D2437F" w:rsidP="00705E23">
      <w:pPr>
        <w:adjustRightInd w:val="0"/>
        <w:snapToGrid w:val="0"/>
        <w:spacing w:before="120" w:after="120"/>
        <w:jc w:val="center"/>
        <w:rPr>
          <w:rFonts w:ascii="Calibri" w:hAnsi="Calibri"/>
          <w:szCs w:val="20"/>
          <w:highlight w:val="yellow"/>
        </w:rPr>
      </w:pPr>
      <w:r>
        <w:rPr>
          <w:rFonts w:ascii="Calibri" w:hAnsi="Calibri"/>
          <w:noProof/>
          <w:szCs w:val="20"/>
          <w:lang w:eastAsia="ro-RO"/>
        </w:rPr>
        <mc:AlternateContent>
          <mc:Choice Requires="wps">
            <w:drawing>
              <wp:anchor distT="0" distB="0" distL="114299" distR="114299" simplePos="0" relativeHeight="251653632" behindDoc="0" locked="0" layoutInCell="1" allowOverlap="1" wp14:anchorId="4DB8D107" wp14:editId="4637D448">
                <wp:simplePos x="0" y="0"/>
                <wp:positionH relativeFrom="column">
                  <wp:posOffset>789939</wp:posOffset>
                </wp:positionH>
                <wp:positionV relativeFrom="paragraph">
                  <wp:posOffset>109220</wp:posOffset>
                </wp:positionV>
                <wp:extent cx="0" cy="133350"/>
                <wp:effectExtent l="76200" t="0" r="57150" b="57150"/>
                <wp:wrapNone/>
                <wp:docPr id="59" name="Straight Connector 5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33350"/>
                        </a:xfrm>
                        <a:prstGeom prst="line">
                          <a:avLst/>
                        </a:prstGeom>
                        <a:noFill/>
                        <a:ln w="12700">
                          <a:solidFill>
                            <a:srgbClr val="80808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0E24D57" id="Straight Connector 59" o:spid="_x0000_s1026" style="position:absolute;z-index:251653632;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from="62.2pt,8.6pt" to="62.2pt,19.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" strokecolor="gray" strokeweight="1pt">
                <v:stroke endarrow="block"/>
              </v:line>
            </w:pict>
          </mc:Fallback>
        </mc:AlternateContent>
      </w:r>
      <w:r>
        <w:rPr>
          <w:rFonts w:ascii="Calibri" w:hAnsi="Calibri"/>
          <w:noProof/>
          <w:szCs w:val="20"/>
          <w:lang w:eastAsia="ro-RO"/>
        </w:rPr>
        <mc:AlternateContent>
          <mc:Choice Requires="wps">
            <w:drawing>
              <wp:anchor distT="4294967295" distB="4294967295" distL="114300" distR="114300" simplePos="0" relativeHeight="251655680" behindDoc="0" locked="0" layoutInCell="1" allowOverlap="1" wp14:anchorId="66D7A6B8" wp14:editId="7A23D581">
                <wp:simplePos x="0" y="0"/>
                <wp:positionH relativeFrom="column">
                  <wp:posOffset>2268220</wp:posOffset>
                </wp:positionH>
                <wp:positionV relativeFrom="paragraph">
                  <wp:posOffset>327024</wp:posOffset>
                </wp:positionV>
                <wp:extent cx="781050" cy="0"/>
                <wp:effectExtent l="0" t="76200" r="19050" b="95250"/>
                <wp:wrapNone/>
                <wp:docPr id="56" name="Straight Connector 5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781050" cy="0"/>
                        </a:xfrm>
                        <a:prstGeom prst="line">
                          <a:avLst/>
                        </a:prstGeom>
                        <a:noFill/>
                        <a:ln w="12700">
                          <a:solidFill>
                            <a:srgbClr val="80808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5B4CD43" id="Straight Connector 56" o:spid="_x0000_s1026" style="position:absolute;z-index:251655680;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178.6pt,25.75pt" to="240.1pt,25.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" strokecolor="gray" strokeweight="1pt">
                <v:stroke endarrow="block"/>
              </v:line>
            </w:pict>
          </mc:Fallback>
        </mc:AlternateContent>
      </w:r>
      <w:r>
        <w:rPr>
          <w:rFonts w:ascii="Calibri" w:hAnsi="Calibri"/>
          <w:noProof/>
          <w:szCs w:val="20"/>
          <w:lang w:eastAsia="ro-RO"/>
        </w:rPr>
        <mc:AlternateContent>
          <mc:Choice Requires="wps">
            <w:drawing>
              <wp:anchor distT="0" distB="0" distL="114300" distR="114300" simplePos="0" relativeHeight="251637248" behindDoc="0" locked="0" layoutInCell="1" allowOverlap="1" wp14:anchorId="4BC2AEF2" wp14:editId="06BE6823">
                <wp:simplePos x="0" y="0"/>
                <wp:positionH relativeFrom="column">
                  <wp:posOffset>3049270</wp:posOffset>
                </wp:positionH>
                <wp:positionV relativeFrom="paragraph">
                  <wp:posOffset>243840</wp:posOffset>
                </wp:positionV>
                <wp:extent cx="3432810" cy="728345"/>
                <wp:effectExtent l="0" t="0" r="15240" b="14605"/>
                <wp:wrapNone/>
                <wp:docPr id="58" name="Rounded Rectangle 5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432810" cy="728345"/>
                        </a:xfrm>
                        <a:prstGeom prst="roundRect">
                          <a:avLst>
                            <a:gd name="adj" fmla="val 16667"/>
                          </a:avLst>
                        </a:prstGeom>
                        <a:noFill/>
                        <a:ln w="19050" cap="rnd">
                          <a:solidFill>
                            <a:srgbClr val="808080"/>
                          </a:solidFill>
                          <a:prstDash val="sysDot"/>
                          <a:round/>
                          <a:headEnd/>
                          <a:tailEnd/>
                        </a:ln>
                        <a:extLst>
                          <a:ext uri="{909E8E84-426E-40DD-AFC4-6F175D3DCCD1}">
                            <a14:hiddenFill xmlns:a14="http://schemas.microsoft.com/office/drawing/2010/main">
                              <a:solidFill>
                                <a:srgbClr val="BBE0E3"/>
                              </a:solidFill>
                            </a14:hiddenFill>
                          </a:ext>
                        </a:extLst>
                      </wps:spPr>
                      <wps:txbx>
                        <w:txbxContent>
                          <w:p w14:paraId="52698C30" w14:textId="77777777" w:rsidR="00453C49" w:rsidRPr="00547B78" w:rsidRDefault="00453C49" w:rsidP="00705E23">
                            <w:pPr>
                              <w:autoSpaceDE w:val="0"/>
                              <w:autoSpaceDN w:val="0"/>
                              <w:adjustRightInd w:val="0"/>
                              <w:spacing w:after="0" w:line="240" w:lineRule="auto"/>
                              <w:jc w:val="center"/>
                              <w:rPr>
                                <w:rFonts w:ascii="Calibri" w:hAnsi="Calibri" w:cs="Verdana"/>
                                <w:color w:val="000000"/>
                                <w:sz w:val="20"/>
                                <w:szCs w:val="20"/>
                                <w:lang w:val="pt-BR"/>
                              </w:rPr>
                            </w:pPr>
                            <w:r w:rsidRPr="00421064">
                              <w:rPr>
                                <w:rFonts w:ascii="Calibri" w:hAnsi="Calibri" w:cs="Verdana"/>
                                <w:color w:val="000000"/>
                                <w:sz w:val="20"/>
                                <w:szCs w:val="20"/>
                                <w:lang w:val="it-IT"/>
                              </w:rPr>
                              <w:t xml:space="preserve">1.1. </w:t>
                            </w:r>
                            <w:r w:rsidRPr="00547B78">
                              <w:rPr>
                                <w:rFonts w:ascii="Calibri" w:hAnsi="Calibri" w:cs="Verdana"/>
                                <w:color w:val="000000"/>
                                <w:sz w:val="20"/>
                                <w:szCs w:val="20"/>
                                <w:lang w:val="it-IT"/>
                              </w:rPr>
                              <w:t xml:space="preserve">Primirea, înregistrarea cererii de </w:t>
                            </w:r>
                            <w:r w:rsidRPr="00547B78">
                              <w:rPr>
                                <w:rFonts w:ascii="Calibri" w:hAnsi="Calibri" w:cs="Verdana"/>
                                <w:color w:val="000000"/>
                                <w:sz w:val="20"/>
                                <w:szCs w:val="20"/>
                                <w:lang w:val="pt-BR"/>
                              </w:rPr>
                              <w:t>finan</w:t>
                            </w:r>
                            <w:r w:rsidRPr="00547B78">
                              <w:rPr>
                                <w:rFonts w:ascii="Calibri" w:hAnsi="Calibri" w:cs="Verdana"/>
                                <w:color w:val="000000"/>
                                <w:sz w:val="20"/>
                                <w:szCs w:val="20"/>
                              </w:rPr>
                              <w:t xml:space="preserve">ţare </w:t>
                            </w:r>
                          </w:p>
                          <w:p w14:paraId="3633F2BE" w14:textId="7C7E4AB7" w:rsidR="00453C49" w:rsidRPr="00547B78" w:rsidRDefault="00453C49" w:rsidP="00705E23">
                            <w:pPr>
                              <w:autoSpaceDE w:val="0"/>
                              <w:autoSpaceDN w:val="0"/>
                              <w:adjustRightInd w:val="0"/>
                              <w:spacing w:after="0" w:line="240" w:lineRule="auto"/>
                              <w:jc w:val="center"/>
                              <w:rPr>
                                <w:rFonts w:ascii="Calibri" w:hAnsi="Calibri" w:cs="Verdana"/>
                                <w:color w:val="000000"/>
                                <w:sz w:val="20"/>
                                <w:szCs w:val="20"/>
                              </w:rPr>
                            </w:pPr>
                            <w:r w:rsidRPr="00547B78">
                              <w:rPr>
                                <w:rFonts w:ascii="Calibri" w:hAnsi="Calibri" w:cs="Verdana"/>
                                <w:color w:val="000000"/>
                                <w:sz w:val="20"/>
                                <w:szCs w:val="20"/>
                              </w:rPr>
                              <w:t xml:space="preserve">şi constituirea dosarului proiectului </w:t>
                            </w:r>
                            <w:r w:rsidRPr="00547B78">
                              <w:rPr>
                                <w:rFonts w:ascii="Calibri" w:hAnsi="Calibri" w:cs="Verdana"/>
                                <w:color w:val="000000"/>
                                <w:sz w:val="20"/>
                                <w:szCs w:val="20"/>
                                <w:lang w:val="it-IT"/>
                              </w:rPr>
                              <w:t xml:space="preserve">– </w:t>
                            </w:r>
                            <w:r>
                              <w:rPr>
                                <w:rFonts w:ascii="Calibri" w:hAnsi="Calibri" w:cs="Verdana"/>
                                <w:color w:val="000000"/>
                                <w:sz w:val="20"/>
                                <w:szCs w:val="20"/>
                                <w:lang w:val="it-IT"/>
                              </w:rPr>
                              <w:t>2</w:t>
                            </w:r>
                            <w:r w:rsidRPr="00547B78">
                              <w:rPr>
                                <w:rFonts w:ascii="Calibri" w:hAnsi="Calibri" w:cs="Verdana"/>
                                <w:color w:val="000000"/>
                                <w:sz w:val="20"/>
                                <w:szCs w:val="20"/>
                                <w:lang w:val="it-IT"/>
                              </w:rPr>
                              <w:t xml:space="preserve"> zile</w:t>
                            </w:r>
                            <w:r>
                              <w:rPr>
                                <w:rFonts w:ascii="Calibri" w:hAnsi="Calibri" w:cs="Verdana"/>
                                <w:color w:val="000000"/>
                                <w:sz w:val="20"/>
                                <w:szCs w:val="20"/>
                                <w:lang w:val="it-IT"/>
                              </w:rPr>
                              <w:t xml:space="preserve"> lucrătoare</w:t>
                            </w:r>
                          </w:p>
                        </w:txbxContent>
                      </wps:txbx>
                      <wps:bodyPr rot="0" vert="horz" wrap="square" lIns="76810" tIns="38405" rIns="76810" bIns="38405" anchor="ctr" anchorCtr="0" upright="1">
                        <a:noAutofit/>
                      </wps:bodyPr>
                    </wps:wsp>
                  </a:graphicData>
                </a:graphic>
                <wp14:sizeRelH relativeFrom="page">
                  <wp14:pctWidth>0</wp14:pctWidth>
                </wp14:sizeRelH>
                <wp14:sizeRelV relativeFrom="page">
                  <wp14:pctHeight>0</wp14:pctHeight>
                </wp14:sizeRelV>
              </wp:anchor>
            </w:drawing>
          </mc:Choice>
          <mc:Fallback>
            <w:pict>
              <v:roundrect w14:anchorId="4BC2AEF2" id="Rounded Rectangle 58" o:spid="_x0000_s1038" style="position:absolute;left:0;text-align:left;margin-left:240.1pt;margin-top:19.2pt;width:270.3pt;height:57.35pt;z-index:251637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" filled="f" fillcolor="#bbe0e3" strokecolor="gray" strokeweight="1.5pt">
                <v:stroke dashstyle="1 1" endcap="round"/>
                <v:textbox inset="2.13361mm,1.0668mm,2.13361mm,1.0668mm">
                  <w:txbxContent>
                    <w:p w14:paraId="52698C30" w14:textId="77777777" w:rsidR="00453C49" w:rsidRPr="00547B78" w:rsidRDefault="00453C49" w:rsidP="00705E23">
                      <w:pPr>
                        <w:autoSpaceDE w:val="0"/>
                        <w:autoSpaceDN w:val="0"/>
                        <w:adjustRightInd w:val="0"/>
                        <w:spacing w:after="0" w:line="240" w:lineRule="auto"/>
                        <w:jc w:val="center"/>
                        <w:rPr>
                          <w:rFonts w:ascii="Calibri" w:hAnsi="Calibri" w:cs="Verdana"/>
                          <w:color w:val="000000"/>
                          <w:sz w:val="20"/>
                          <w:szCs w:val="20"/>
                          <w:lang w:val="pt-BR"/>
                        </w:rPr>
                      </w:pPr>
                      <w:r w:rsidRPr="00421064">
                        <w:rPr>
                          <w:rFonts w:ascii="Calibri" w:hAnsi="Calibri" w:cs="Verdana"/>
                          <w:color w:val="000000"/>
                          <w:sz w:val="20"/>
                          <w:szCs w:val="20"/>
                          <w:lang w:val="it-IT"/>
                        </w:rPr>
                        <w:t xml:space="preserve">1.1. </w:t>
                      </w:r>
                      <w:r w:rsidRPr="00547B78">
                        <w:rPr>
                          <w:rFonts w:ascii="Calibri" w:hAnsi="Calibri" w:cs="Verdana"/>
                          <w:color w:val="000000"/>
                          <w:sz w:val="20"/>
                          <w:szCs w:val="20"/>
                          <w:lang w:val="it-IT"/>
                        </w:rPr>
                        <w:t xml:space="preserve">Primirea, înregistrarea cererii de </w:t>
                      </w:r>
                      <w:r w:rsidRPr="00547B78">
                        <w:rPr>
                          <w:rFonts w:ascii="Calibri" w:hAnsi="Calibri" w:cs="Verdana"/>
                          <w:color w:val="000000"/>
                          <w:sz w:val="20"/>
                          <w:szCs w:val="20"/>
                          <w:lang w:val="pt-BR"/>
                        </w:rPr>
                        <w:t>finan</w:t>
                      </w:r>
                      <w:r w:rsidRPr="00547B78">
                        <w:rPr>
                          <w:rFonts w:ascii="Calibri" w:hAnsi="Calibri" w:cs="Verdana"/>
                          <w:color w:val="000000"/>
                          <w:sz w:val="20"/>
                          <w:szCs w:val="20"/>
                        </w:rPr>
                        <w:t xml:space="preserve">ţare </w:t>
                      </w:r>
                    </w:p>
                    <w:p w14:paraId="3633F2BE" w14:textId="7C7E4AB7" w:rsidR="00453C49" w:rsidRPr="00547B78" w:rsidRDefault="00453C49" w:rsidP="00705E23">
                      <w:pPr>
                        <w:autoSpaceDE w:val="0"/>
                        <w:autoSpaceDN w:val="0"/>
                        <w:adjustRightInd w:val="0"/>
                        <w:spacing w:after="0" w:line="240" w:lineRule="auto"/>
                        <w:jc w:val="center"/>
                        <w:rPr>
                          <w:rFonts w:ascii="Calibri" w:hAnsi="Calibri" w:cs="Verdana"/>
                          <w:color w:val="000000"/>
                          <w:sz w:val="20"/>
                          <w:szCs w:val="20"/>
                        </w:rPr>
                      </w:pPr>
                      <w:r w:rsidRPr="00547B78">
                        <w:rPr>
                          <w:rFonts w:ascii="Calibri" w:hAnsi="Calibri" w:cs="Verdana"/>
                          <w:color w:val="000000"/>
                          <w:sz w:val="20"/>
                          <w:szCs w:val="20"/>
                        </w:rPr>
                        <w:t xml:space="preserve">şi constituirea dosarului proiectului </w:t>
                      </w:r>
                      <w:r w:rsidRPr="00547B78">
                        <w:rPr>
                          <w:rFonts w:ascii="Calibri" w:hAnsi="Calibri" w:cs="Verdana"/>
                          <w:color w:val="000000"/>
                          <w:sz w:val="20"/>
                          <w:szCs w:val="20"/>
                          <w:lang w:val="it-IT"/>
                        </w:rPr>
                        <w:t xml:space="preserve">– </w:t>
                      </w:r>
                      <w:r>
                        <w:rPr>
                          <w:rFonts w:ascii="Calibri" w:hAnsi="Calibri" w:cs="Verdana"/>
                          <w:color w:val="000000"/>
                          <w:sz w:val="20"/>
                          <w:szCs w:val="20"/>
                          <w:lang w:val="it-IT"/>
                        </w:rPr>
                        <w:t>2</w:t>
                      </w:r>
                      <w:r w:rsidRPr="00547B78">
                        <w:rPr>
                          <w:rFonts w:ascii="Calibri" w:hAnsi="Calibri" w:cs="Verdana"/>
                          <w:color w:val="000000"/>
                          <w:sz w:val="20"/>
                          <w:szCs w:val="20"/>
                          <w:lang w:val="it-IT"/>
                        </w:rPr>
                        <w:t xml:space="preserve"> zile</w:t>
                      </w:r>
                      <w:r>
                        <w:rPr>
                          <w:rFonts w:ascii="Calibri" w:hAnsi="Calibri" w:cs="Verdana"/>
                          <w:color w:val="000000"/>
                          <w:sz w:val="20"/>
                          <w:szCs w:val="20"/>
                          <w:lang w:val="it-IT"/>
                        </w:rPr>
                        <w:t xml:space="preserve"> lucrătoare</w:t>
                      </w:r>
                    </w:p>
                  </w:txbxContent>
                </v:textbox>
              </v:roundrect>
            </w:pict>
          </mc:Fallback>
        </mc:AlternateContent>
      </w:r>
      <w:r>
        <w:rPr>
          <w:rFonts w:ascii="Calibri" w:hAnsi="Calibri"/>
          <w:noProof/>
          <w:szCs w:val="20"/>
          <w:lang w:eastAsia="ro-RO"/>
        </w:rPr>
        <mc:AlternateContent>
          <mc:Choice Requires="wps">
            <w:drawing>
              <wp:anchor distT="0" distB="0" distL="114300" distR="114300" simplePos="0" relativeHeight="251645440" behindDoc="0" locked="0" layoutInCell="1" allowOverlap="1" wp14:anchorId="51ADC19C" wp14:editId="11E94EAC">
                <wp:simplePos x="0" y="0"/>
                <wp:positionH relativeFrom="column">
                  <wp:posOffset>5080</wp:posOffset>
                </wp:positionH>
                <wp:positionV relativeFrom="paragraph">
                  <wp:posOffset>243840</wp:posOffset>
                </wp:positionV>
                <wp:extent cx="2263140" cy="728345"/>
                <wp:effectExtent l="0" t="0" r="22860" b="14605"/>
                <wp:wrapNone/>
                <wp:docPr id="57" name="Rounded Rectangle 5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63140" cy="728345"/>
                        </a:xfrm>
                        <a:prstGeom prst="roundRect">
                          <a:avLst>
                            <a:gd name="adj" fmla="val 16667"/>
                          </a:avLst>
                        </a:prstGeom>
                        <a:noFill/>
                        <a:ln w="19050" cap="rnd">
                          <a:solidFill>
                            <a:srgbClr val="808080"/>
                          </a:solidFill>
                          <a:prstDash val="sysDot"/>
                          <a:round/>
                          <a:headEnd/>
                          <a:tailEnd/>
                        </a:ln>
                        <a:extLst>
                          <a:ext uri="{909E8E84-426E-40DD-AFC4-6F175D3DCCD1}">
                            <a14:hiddenFill xmlns:a14="http://schemas.microsoft.com/office/drawing/2010/main">
                              <a:solidFill>
                                <a:srgbClr val="BBE0E3"/>
                              </a:solidFill>
                            </a14:hiddenFill>
                          </a:ext>
                        </a:extLst>
                      </wps:spPr>
                      <wps:txbx>
                        <w:txbxContent>
                          <w:p w14:paraId="0F62D7E5" w14:textId="77777777" w:rsidR="00453C49" w:rsidRPr="00547B78" w:rsidRDefault="00453C49" w:rsidP="00705E23">
                            <w:pPr>
                              <w:autoSpaceDE w:val="0"/>
                              <w:autoSpaceDN w:val="0"/>
                              <w:adjustRightInd w:val="0"/>
                              <w:jc w:val="center"/>
                              <w:rPr>
                                <w:rFonts w:ascii="Calibri" w:hAnsi="Calibri" w:cs="Verdana"/>
                                <w:color w:val="000000"/>
                                <w:sz w:val="20"/>
                                <w:szCs w:val="20"/>
                                <w:lang w:val="pt-BR"/>
                              </w:rPr>
                            </w:pPr>
                            <w:r w:rsidRPr="00547B78">
                              <w:rPr>
                                <w:rFonts w:ascii="Calibri" w:hAnsi="Calibri" w:cs="Verdana"/>
                                <w:color w:val="000000"/>
                                <w:sz w:val="20"/>
                                <w:szCs w:val="20"/>
                                <w:lang w:val="pt-BR"/>
                              </w:rPr>
                              <w:t>Completează şi transmite cererea de finanţare către AM</w:t>
                            </w:r>
                          </w:p>
                        </w:txbxContent>
                      </wps:txbx>
                      <wps:bodyPr rot="0" vert="horz" wrap="square" lIns="76810" tIns="38405" rIns="76810" bIns="38405" anchor="ctr" anchorCtr="0" upright="1">
                        <a:noAutofit/>
                      </wps:bodyPr>
                    </wps:wsp>
                  </a:graphicData>
                </a:graphic>
                <wp14:sizeRelH relativeFrom="page">
                  <wp14:pctWidth>0</wp14:pctWidth>
                </wp14:sizeRelH>
                <wp14:sizeRelV relativeFrom="page">
                  <wp14:pctHeight>0</wp14:pctHeight>
                </wp14:sizeRelV>
              </wp:anchor>
            </w:drawing>
          </mc:Choice>
          <mc:Fallback>
            <w:pict>
              <v:roundrect w14:anchorId="51ADC19C" id="Rounded Rectangle 57" o:spid="_x0000_s1039" style="position:absolute;left:0;text-align:left;margin-left:.4pt;margin-top:19.2pt;width:178.2pt;height:57.35pt;z-index:251645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" filled="f" fillcolor="#bbe0e3" strokecolor="gray" strokeweight="1.5pt">
                <v:stroke dashstyle="1 1" endcap="round"/>
                <v:textbox inset="2.13361mm,1.0668mm,2.13361mm,1.0668mm">
                  <w:txbxContent>
                    <w:p w14:paraId="0F62D7E5" w14:textId="77777777" w:rsidR="00453C49" w:rsidRPr="00547B78" w:rsidRDefault="00453C49" w:rsidP="00705E23">
                      <w:pPr>
                        <w:autoSpaceDE w:val="0"/>
                        <w:autoSpaceDN w:val="0"/>
                        <w:adjustRightInd w:val="0"/>
                        <w:jc w:val="center"/>
                        <w:rPr>
                          <w:rFonts w:ascii="Calibri" w:hAnsi="Calibri" w:cs="Verdana"/>
                          <w:color w:val="000000"/>
                          <w:sz w:val="20"/>
                          <w:szCs w:val="20"/>
                          <w:lang w:val="pt-BR"/>
                        </w:rPr>
                      </w:pPr>
                      <w:r w:rsidRPr="00547B78">
                        <w:rPr>
                          <w:rFonts w:ascii="Calibri" w:hAnsi="Calibri" w:cs="Verdana"/>
                          <w:color w:val="000000"/>
                          <w:sz w:val="20"/>
                          <w:szCs w:val="20"/>
                          <w:lang w:val="pt-BR"/>
                        </w:rPr>
                        <w:t>Completează şi transmite cererea de finanţare către AM</w:t>
                      </w:r>
                    </w:p>
                  </w:txbxContent>
                </v:textbox>
              </v:roundrect>
            </w:pict>
          </mc:Fallback>
        </mc:AlternateContent>
      </w:r>
    </w:p>
    <w:p w14:paraId="32602CAA" w14:textId="77777777" w:rsidR="00705E23" w:rsidRPr="009F0FAD" w:rsidRDefault="00705E23" w:rsidP="00705E23">
      <w:pPr>
        <w:adjustRightInd w:val="0"/>
        <w:snapToGrid w:val="0"/>
        <w:spacing w:before="120" w:after="120"/>
        <w:jc w:val="center"/>
        <w:rPr>
          <w:rFonts w:ascii="Calibri" w:hAnsi="Calibri"/>
          <w:szCs w:val="20"/>
          <w:highlight w:val="yellow"/>
        </w:rPr>
      </w:pPr>
    </w:p>
    <w:p w14:paraId="2E9E45B0" w14:textId="77777777" w:rsidR="00705E23" w:rsidRPr="009F0FAD" w:rsidRDefault="00705E23" w:rsidP="00705E23">
      <w:pPr>
        <w:adjustRightInd w:val="0"/>
        <w:snapToGrid w:val="0"/>
        <w:spacing w:before="120" w:after="120"/>
        <w:jc w:val="center"/>
        <w:rPr>
          <w:rFonts w:ascii="Calibri" w:hAnsi="Calibri"/>
          <w:szCs w:val="20"/>
          <w:highlight w:val="yellow"/>
        </w:rPr>
      </w:pPr>
    </w:p>
    <w:p w14:paraId="08E44B61" w14:textId="77777777" w:rsidR="00705E23" w:rsidRPr="009F0FAD" w:rsidRDefault="00D2437F" w:rsidP="00705E23">
      <w:pPr>
        <w:adjustRightInd w:val="0"/>
        <w:snapToGrid w:val="0"/>
        <w:spacing w:before="120" w:after="120"/>
        <w:jc w:val="center"/>
        <w:rPr>
          <w:rFonts w:ascii="Calibri" w:hAnsi="Calibri"/>
          <w:szCs w:val="20"/>
          <w:highlight w:val="yellow"/>
        </w:rPr>
      </w:pPr>
      <w:r>
        <w:rPr>
          <w:rFonts w:ascii="Calibri" w:hAnsi="Calibri"/>
          <w:noProof/>
          <w:szCs w:val="20"/>
          <w:lang w:eastAsia="ro-RO"/>
        </w:rPr>
        <mc:AlternateContent>
          <mc:Choice Requires="wps">
            <w:drawing>
              <wp:anchor distT="0" distB="0" distL="114299" distR="114299" simplePos="0" relativeHeight="251657728" behindDoc="0" locked="0" layoutInCell="1" allowOverlap="1" wp14:anchorId="3E7BDD86" wp14:editId="30EE2AA2">
                <wp:simplePos x="0" y="0"/>
                <wp:positionH relativeFrom="column">
                  <wp:posOffset>4297679</wp:posOffset>
                </wp:positionH>
                <wp:positionV relativeFrom="paragraph">
                  <wp:posOffset>145415</wp:posOffset>
                </wp:positionV>
                <wp:extent cx="0" cy="156210"/>
                <wp:effectExtent l="76200" t="0" r="57150" b="53340"/>
                <wp:wrapNone/>
                <wp:docPr id="55" name="Straight Connector 5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56210"/>
                        </a:xfrm>
                        <a:prstGeom prst="line">
                          <a:avLst/>
                        </a:prstGeom>
                        <a:noFill/>
                        <a:ln w="12700">
                          <a:solidFill>
                            <a:srgbClr val="80808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90D12A0" id="Straight Connector 55" o:spid="_x0000_s1026" style="position:absolute;z-index:251657728;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from="338.4pt,11.45pt" to="338.4pt,23.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" strokecolor="gray" strokeweight="1pt">
                <v:stroke endarrow="block"/>
              </v:line>
            </w:pict>
          </mc:Fallback>
        </mc:AlternateContent>
      </w:r>
    </w:p>
    <w:p w14:paraId="392C84EE" w14:textId="3589E966" w:rsidR="00705E23" w:rsidRPr="009F0FAD" w:rsidRDefault="001E649E" w:rsidP="00705E23">
      <w:pPr>
        <w:adjustRightInd w:val="0"/>
        <w:snapToGrid w:val="0"/>
        <w:spacing w:before="120" w:after="120"/>
        <w:jc w:val="center"/>
        <w:rPr>
          <w:rFonts w:ascii="Calibri" w:hAnsi="Calibri"/>
          <w:szCs w:val="20"/>
          <w:highlight w:val="yellow"/>
        </w:rPr>
      </w:pPr>
      <w:r>
        <w:rPr>
          <w:rFonts w:ascii="Calibri" w:hAnsi="Calibri"/>
          <w:noProof/>
          <w:szCs w:val="20"/>
          <w:lang w:eastAsia="ro-RO"/>
        </w:rPr>
        <mc:AlternateContent>
          <mc:Choice Requires="wps">
            <w:drawing>
              <wp:anchor distT="0" distB="0" distL="114300" distR="114300" simplePos="0" relativeHeight="251639296" behindDoc="0" locked="0" layoutInCell="1" allowOverlap="1" wp14:anchorId="58572900" wp14:editId="3ED98D26">
                <wp:simplePos x="0" y="0"/>
                <wp:positionH relativeFrom="column">
                  <wp:posOffset>3045460</wp:posOffset>
                </wp:positionH>
                <wp:positionV relativeFrom="paragraph">
                  <wp:posOffset>57785</wp:posOffset>
                </wp:positionV>
                <wp:extent cx="3432810" cy="645160"/>
                <wp:effectExtent l="0" t="0" r="15240" b="21590"/>
                <wp:wrapNone/>
                <wp:docPr id="47" name="Rounded Rectangle 4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432810" cy="645160"/>
                        </a:xfrm>
                        <a:prstGeom prst="roundRect">
                          <a:avLst>
                            <a:gd name="adj" fmla="val 16667"/>
                          </a:avLst>
                        </a:prstGeom>
                        <a:noFill/>
                        <a:ln w="19050" cap="rnd">
                          <a:solidFill>
                            <a:srgbClr val="808080"/>
                          </a:solidFill>
                          <a:prstDash val="sysDot"/>
                          <a:round/>
                          <a:headEnd/>
                          <a:tailEnd/>
                        </a:ln>
                        <a:extLst>
                          <a:ext uri="{909E8E84-426E-40DD-AFC4-6F175D3DCCD1}">
                            <a14:hiddenFill xmlns:a14="http://schemas.microsoft.com/office/drawing/2010/main">
                              <a:solidFill>
                                <a:srgbClr val="BBE0E3"/>
                              </a:solidFill>
                            </a14:hiddenFill>
                          </a:ext>
                        </a:extLst>
                      </wps:spPr>
                      <wps:txbx>
                        <w:txbxContent>
                          <w:p w14:paraId="72AD7BC3" w14:textId="5E66182A" w:rsidR="00453C49" w:rsidRPr="00547B78" w:rsidRDefault="00453C49" w:rsidP="00705E23">
                            <w:pPr>
                              <w:autoSpaceDE w:val="0"/>
                              <w:autoSpaceDN w:val="0"/>
                              <w:adjustRightInd w:val="0"/>
                              <w:spacing w:after="0" w:line="240" w:lineRule="auto"/>
                              <w:jc w:val="center"/>
                              <w:rPr>
                                <w:rFonts w:ascii="Calibri" w:hAnsi="Calibri" w:cs="Verdana"/>
                                <w:color w:val="000000"/>
                                <w:sz w:val="20"/>
                                <w:szCs w:val="20"/>
                                <w:lang w:val="it-IT"/>
                              </w:rPr>
                            </w:pPr>
                            <w:r>
                              <w:rPr>
                                <w:rFonts w:ascii="Calibri" w:hAnsi="Calibri" w:cs="Verdana"/>
                                <w:color w:val="000000"/>
                                <w:sz w:val="20"/>
                                <w:szCs w:val="20"/>
                                <w:lang w:val="it-IT"/>
                              </w:rPr>
                              <w:t>1</w:t>
                            </w:r>
                            <w:r w:rsidRPr="00421064">
                              <w:rPr>
                                <w:rFonts w:ascii="Calibri" w:hAnsi="Calibri" w:cs="Verdana"/>
                                <w:color w:val="000000"/>
                                <w:sz w:val="20"/>
                                <w:szCs w:val="20"/>
                                <w:lang w:val="it-IT"/>
                              </w:rPr>
                              <w:t>.</w:t>
                            </w:r>
                            <w:r>
                              <w:rPr>
                                <w:rFonts w:ascii="Calibri" w:hAnsi="Calibri" w:cs="Verdana"/>
                                <w:color w:val="000000"/>
                                <w:sz w:val="20"/>
                                <w:szCs w:val="20"/>
                                <w:lang w:val="it-IT"/>
                              </w:rPr>
                              <w:t>2</w:t>
                            </w:r>
                            <w:r w:rsidRPr="00547B78">
                              <w:rPr>
                                <w:rFonts w:ascii="Calibri" w:hAnsi="Calibri" w:cs="Verdana"/>
                                <w:color w:val="000000"/>
                                <w:sz w:val="20"/>
                                <w:szCs w:val="20"/>
                                <w:lang w:val="it-IT"/>
                              </w:rPr>
                              <w:t xml:space="preserve"> Verificarea conformităţii administrative</w:t>
                            </w:r>
                            <w:r>
                              <w:rPr>
                                <w:rFonts w:ascii="Calibri" w:hAnsi="Calibri" w:cs="Verdana"/>
                                <w:color w:val="000000"/>
                                <w:sz w:val="20"/>
                                <w:szCs w:val="20"/>
                                <w:lang w:val="it-IT"/>
                              </w:rPr>
                              <w:t>,  a eligibilității și tehnico-financiare</w:t>
                            </w:r>
                            <w:r w:rsidRPr="00547B78">
                              <w:rPr>
                                <w:rFonts w:ascii="Calibri" w:hAnsi="Calibri" w:cs="Verdana"/>
                                <w:color w:val="000000"/>
                                <w:sz w:val="20"/>
                                <w:szCs w:val="20"/>
                                <w:lang w:val="it-IT"/>
                              </w:rPr>
                              <w:t xml:space="preserve"> </w:t>
                            </w:r>
                          </w:p>
                          <w:p w14:paraId="0471DC0F" w14:textId="140559B4" w:rsidR="00453C49" w:rsidRPr="00547B78" w:rsidRDefault="00453C49" w:rsidP="00705E23">
                            <w:pPr>
                              <w:autoSpaceDE w:val="0"/>
                              <w:autoSpaceDN w:val="0"/>
                              <w:adjustRightInd w:val="0"/>
                              <w:spacing w:after="0" w:line="240" w:lineRule="auto"/>
                              <w:jc w:val="center"/>
                              <w:rPr>
                                <w:rFonts w:ascii="Calibri" w:hAnsi="Calibri" w:cs="Verdana"/>
                                <w:color w:val="000000"/>
                                <w:sz w:val="20"/>
                                <w:szCs w:val="20"/>
                              </w:rPr>
                            </w:pPr>
                            <w:r w:rsidRPr="00547B78">
                              <w:rPr>
                                <w:rFonts w:ascii="Calibri" w:hAnsi="Calibri" w:cs="Verdana"/>
                                <w:color w:val="000000"/>
                                <w:sz w:val="20"/>
                                <w:szCs w:val="20"/>
                                <w:lang w:val="it-IT"/>
                              </w:rPr>
                              <w:t>–</w:t>
                            </w:r>
                            <w:r>
                              <w:rPr>
                                <w:rFonts w:ascii="Calibri" w:hAnsi="Calibri" w:cs="Verdana"/>
                                <w:color w:val="000000"/>
                                <w:sz w:val="20"/>
                                <w:szCs w:val="20"/>
                                <w:lang w:val="it-IT"/>
                              </w:rPr>
                              <w:t xml:space="preserve"> 20</w:t>
                            </w:r>
                            <w:r w:rsidRPr="00547B78">
                              <w:rPr>
                                <w:rFonts w:ascii="Calibri" w:hAnsi="Calibri" w:cs="Verdana"/>
                                <w:color w:val="000000"/>
                                <w:sz w:val="20"/>
                                <w:szCs w:val="20"/>
                                <w:lang w:val="it-IT"/>
                              </w:rPr>
                              <w:t xml:space="preserve"> zile</w:t>
                            </w:r>
                            <w:r>
                              <w:rPr>
                                <w:rFonts w:ascii="Calibri" w:hAnsi="Calibri" w:cs="Verdana"/>
                                <w:color w:val="000000"/>
                                <w:sz w:val="20"/>
                                <w:szCs w:val="20"/>
                                <w:lang w:val="it-IT"/>
                              </w:rPr>
                              <w:t xml:space="preserve"> lucrătoare</w:t>
                            </w:r>
                          </w:p>
                        </w:txbxContent>
                      </wps:txbx>
                      <wps:bodyPr rot="0" vert="horz" wrap="square" lIns="76810" tIns="38405" rIns="76810" bIns="38405" anchor="ctr" anchorCtr="0" upright="1">
                        <a:noAutofit/>
                      </wps:bodyPr>
                    </wps:wsp>
                  </a:graphicData>
                </a:graphic>
                <wp14:sizeRelH relativeFrom="page">
                  <wp14:pctWidth>0</wp14:pctWidth>
                </wp14:sizeRelH>
                <wp14:sizeRelV relativeFrom="page">
                  <wp14:pctHeight>0</wp14:pctHeight>
                </wp14:sizeRelV>
              </wp:anchor>
            </w:drawing>
          </mc:Choice>
          <mc:Fallback>
            <w:pict>
              <v:roundrect w14:anchorId="58572900" id="Rounded Rectangle 47" o:spid="_x0000_s1040" style="position:absolute;left:0;text-align:left;margin-left:239.8pt;margin-top:4.55pt;width:270.3pt;height:50.8pt;z-index:251639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" filled="f" fillcolor="#bbe0e3" strokecolor="gray" strokeweight="1.5pt">
                <v:stroke dashstyle="1 1" endcap="round"/>
                <v:textbox inset="2.13361mm,1.0668mm,2.13361mm,1.0668mm">
                  <w:txbxContent>
                    <w:p w14:paraId="72AD7BC3" w14:textId="5E66182A" w:rsidR="00453C49" w:rsidRPr="00547B78" w:rsidRDefault="00453C49" w:rsidP="00705E23">
                      <w:pPr>
                        <w:autoSpaceDE w:val="0"/>
                        <w:autoSpaceDN w:val="0"/>
                        <w:adjustRightInd w:val="0"/>
                        <w:spacing w:after="0" w:line="240" w:lineRule="auto"/>
                        <w:jc w:val="center"/>
                        <w:rPr>
                          <w:rFonts w:ascii="Calibri" w:hAnsi="Calibri" w:cs="Verdana"/>
                          <w:color w:val="000000"/>
                          <w:sz w:val="20"/>
                          <w:szCs w:val="20"/>
                          <w:lang w:val="it-IT"/>
                        </w:rPr>
                      </w:pPr>
                      <w:r>
                        <w:rPr>
                          <w:rFonts w:ascii="Calibri" w:hAnsi="Calibri" w:cs="Verdana"/>
                          <w:color w:val="000000"/>
                          <w:sz w:val="20"/>
                          <w:szCs w:val="20"/>
                          <w:lang w:val="it-IT"/>
                        </w:rPr>
                        <w:t>1</w:t>
                      </w:r>
                      <w:r w:rsidRPr="00421064">
                        <w:rPr>
                          <w:rFonts w:ascii="Calibri" w:hAnsi="Calibri" w:cs="Verdana"/>
                          <w:color w:val="000000"/>
                          <w:sz w:val="20"/>
                          <w:szCs w:val="20"/>
                          <w:lang w:val="it-IT"/>
                        </w:rPr>
                        <w:t>.</w:t>
                      </w:r>
                      <w:r>
                        <w:rPr>
                          <w:rFonts w:ascii="Calibri" w:hAnsi="Calibri" w:cs="Verdana"/>
                          <w:color w:val="000000"/>
                          <w:sz w:val="20"/>
                          <w:szCs w:val="20"/>
                          <w:lang w:val="it-IT"/>
                        </w:rPr>
                        <w:t>2</w:t>
                      </w:r>
                      <w:r w:rsidRPr="00547B78">
                        <w:rPr>
                          <w:rFonts w:ascii="Calibri" w:hAnsi="Calibri" w:cs="Verdana"/>
                          <w:color w:val="000000"/>
                          <w:sz w:val="20"/>
                          <w:szCs w:val="20"/>
                          <w:lang w:val="it-IT"/>
                        </w:rPr>
                        <w:t xml:space="preserve"> Verificarea conformităţii administrative</w:t>
                      </w:r>
                      <w:r>
                        <w:rPr>
                          <w:rFonts w:ascii="Calibri" w:hAnsi="Calibri" w:cs="Verdana"/>
                          <w:color w:val="000000"/>
                          <w:sz w:val="20"/>
                          <w:szCs w:val="20"/>
                          <w:lang w:val="it-IT"/>
                        </w:rPr>
                        <w:t>,  a eligibilității și tehnico-financiare</w:t>
                      </w:r>
                      <w:r w:rsidRPr="00547B78">
                        <w:rPr>
                          <w:rFonts w:ascii="Calibri" w:hAnsi="Calibri" w:cs="Verdana"/>
                          <w:color w:val="000000"/>
                          <w:sz w:val="20"/>
                          <w:szCs w:val="20"/>
                          <w:lang w:val="it-IT"/>
                        </w:rPr>
                        <w:t xml:space="preserve"> </w:t>
                      </w:r>
                    </w:p>
                    <w:p w14:paraId="0471DC0F" w14:textId="140559B4" w:rsidR="00453C49" w:rsidRPr="00547B78" w:rsidRDefault="00453C49" w:rsidP="00705E23">
                      <w:pPr>
                        <w:autoSpaceDE w:val="0"/>
                        <w:autoSpaceDN w:val="0"/>
                        <w:adjustRightInd w:val="0"/>
                        <w:spacing w:after="0" w:line="240" w:lineRule="auto"/>
                        <w:jc w:val="center"/>
                        <w:rPr>
                          <w:rFonts w:ascii="Calibri" w:hAnsi="Calibri" w:cs="Verdana"/>
                          <w:color w:val="000000"/>
                          <w:sz w:val="20"/>
                          <w:szCs w:val="20"/>
                        </w:rPr>
                      </w:pPr>
                      <w:r w:rsidRPr="00547B78">
                        <w:rPr>
                          <w:rFonts w:ascii="Calibri" w:hAnsi="Calibri" w:cs="Verdana"/>
                          <w:color w:val="000000"/>
                          <w:sz w:val="20"/>
                          <w:szCs w:val="20"/>
                          <w:lang w:val="it-IT"/>
                        </w:rPr>
                        <w:t>–</w:t>
                      </w:r>
                      <w:r>
                        <w:rPr>
                          <w:rFonts w:ascii="Calibri" w:hAnsi="Calibri" w:cs="Verdana"/>
                          <w:color w:val="000000"/>
                          <w:sz w:val="20"/>
                          <w:szCs w:val="20"/>
                          <w:lang w:val="it-IT"/>
                        </w:rPr>
                        <w:t xml:space="preserve"> 20</w:t>
                      </w:r>
                      <w:r w:rsidRPr="00547B78">
                        <w:rPr>
                          <w:rFonts w:ascii="Calibri" w:hAnsi="Calibri" w:cs="Verdana"/>
                          <w:color w:val="000000"/>
                          <w:sz w:val="20"/>
                          <w:szCs w:val="20"/>
                          <w:lang w:val="it-IT"/>
                        </w:rPr>
                        <w:t xml:space="preserve"> zile</w:t>
                      </w:r>
                      <w:r>
                        <w:rPr>
                          <w:rFonts w:ascii="Calibri" w:hAnsi="Calibri" w:cs="Verdana"/>
                          <w:color w:val="000000"/>
                          <w:sz w:val="20"/>
                          <w:szCs w:val="20"/>
                          <w:lang w:val="it-IT"/>
                        </w:rPr>
                        <w:t xml:space="preserve"> lucrătoare</w:t>
                      </w:r>
                    </w:p>
                  </w:txbxContent>
                </v:textbox>
              </v:roundrect>
            </w:pict>
          </mc:Fallback>
        </mc:AlternateContent>
      </w:r>
      <w:r w:rsidR="00D2437F">
        <w:rPr>
          <w:rFonts w:ascii="Calibri" w:hAnsi="Calibri"/>
          <w:noProof/>
          <w:szCs w:val="20"/>
          <w:lang w:eastAsia="ro-RO"/>
        </w:rPr>
        <mc:AlternateContent>
          <mc:Choice Requires="wps">
            <w:drawing>
              <wp:anchor distT="0" distB="0" distL="114299" distR="114299" simplePos="0" relativeHeight="251665920" behindDoc="0" locked="0" layoutInCell="1" allowOverlap="1" wp14:anchorId="775C1339" wp14:editId="40ED755F">
                <wp:simplePos x="0" y="0"/>
                <wp:positionH relativeFrom="column">
                  <wp:posOffset>1332229</wp:posOffset>
                </wp:positionH>
                <wp:positionV relativeFrom="paragraph">
                  <wp:posOffset>176530</wp:posOffset>
                </wp:positionV>
                <wp:extent cx="0" cy="92710"/>
                <wp:effectExtent l="76200" t="0" r="57150" b="59690"/>
                <wp:wrapNone/>
                <wp:docPr id="52" name="Straight Connector 5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92710"/>
                        </a:xfrm>
                        <a:prstGeom prst="line">
                          <a:avLst/>
                        </a:prstGeom>
                        <a:noFill/>
                        <a:ln w="12700">
                          <a:solidFill>
                            <a:srgbClr val="80808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5C101F46" id="Straight Connector 52" o:spid="_x0000_s1026" style="position:absolute;z-index:251665920;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from="104.9pt,13.9pt" to="104.9pt,21.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" strokecolor="gray" strokeweight="1pt">
                <v:stroke endarrow="block"/>
              </v:line>
            </w:pict>
          </mc:Fallback>
        </mc:AlternateContent>
      </w:r>
      <w:r w:rsidR="00D2437F">
        <w:rPr>
          <w:rFonts w:ascii="Calibri" w:hAnsi="Calibri"/>
          <w:noProof/>
          <w:szCs w:val="20"/>
          <w:lang w:eastAsia="ro-RO"/>
        </w:rPr>
        <mc:AlternateContent>
          <mc:Choice Requires="wps">
            <w:drawing>
              <wp:anchor distT="4294967295" distB="4294967295" distL="114300" distR="114300" simplePos="0" relativeHeight="251663872" behindDoc="0" locked="0" layoutInCell="1" allowOverlap="1" wp14:anchorId="0194979F" wp14:editId="70BC8E95">
                <wp:simplePos x="0" y="0"/>
                <wp:positionH relativeFrom="column">
                  <wp:posOffset>1332230</wp:posOffset>
                </wp:positionH>
                <wp:positionV relativeFrom="paragraph">
                  <wp:posOffset>167004</wp:posOffset>
                </wp:positionV>
                <wp:extent cx="1717040" cy="0"/>
                <wp:effectExtent l="0" t="0" r="16510" b="19050"/>
                <wp:wrapNone/>
                <wp:docPr id="51" name="Straight Connector 5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1717040" cy="0"/>
                        </a:xfrm>
                        <a:prstGeom prst="line">
                          <a:avLst/>
                        </a:prstGeom>
                        <a:noFill/>
                        <a:ln w="12700">
                          <a:solidFill>
                            <a:srgbClr val="80808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0AFE87A" id="Straight Connector 51" o:spid="_x0000_s1026" style="position:absolute;flip:x;z-index:251663872;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104.9pt,13.15pt" to="240.1pt,13.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" strokecolor="gray" strokeweight="1pt"/>
            </w:pict>
          </mc:Fallback>
        </mc:AlternateContent>
      </w:r>
      <w:r w:rsidR="00D2437F">
        <w:rPr>
          <w:rFonts w:ascii="Calibri" w:hAnsi="Calibri"/>
          <w:noProof/>
          <w:szCs w:val="20"/>
          <w:lang w:eastAsia="ro-RO"/>
        </w:rPr>
        <mc:AlternateContent>
          <mc:Choice Requires="wps">
            <w:drawing>
              <wp:anchor distT="0" distB="0" distL="114300" distR="114300" simplePos="0" relativeHeight="251676160" behindDoc="0" locked="0" layoutInCell="1" allowOverlap="1" wp14:anchorId="7B3D380B" wp14:editId="540DDEDC">
                <wp:simplePos x="0" y="0"/>
                <wp:positionH relativeFrom="column">
                  <wp:posOffset>2713355</wp:posOffset>
                </wp:positionH>
                <wp:positionV relativeFrom="paragraph">
                  <wp:posOffset>278765</wp:posOffset>
                </wp:positionV>
                <wp:extent cx="335915" cy="421005"/>
                <wp:effectExtent l="38100" t="0" r="26035" b="55245"/>
                <wp:wrapNone/>
                <wp:docPr id="48" name="Straight Connector 4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335915" cy="421005"/>
                        </a:xfrm>
                        <a:prstGeom prst="line">
                          <a:avLst/>
                        </a:prstGeom>
                        <a:noFill/>
                        <a:ln w="12700">
                          <a:solidFill>
                            <a:srgbClr val="80808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2F198AB" id="Straight Connector 48" o:spid="_x0000_s1026" style="position:absolute;flip:x;z-index:251676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13.65pt,21.95pt" to="240.1pt,55.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" strokecolor="gray" strokeweight="1pt">
                <v:stroke endarrow="block"/>
              </v:line>
            </w:pict>
          </mc:Fallback>
        </mc:AlternateContent>
      </w:r>
    </w:p>
    <w:p w14:paraId="7BF47D3E" w14:textId="57D187BE" w:rsidR="00705E23" w:rsidRPr="009F0FAD" w:rsidRDefault="003063DC" w:rsidP="00705E23">
      <w:pPr>
        <w:adjustRightInd w:val="0"/>
        <w:snapToGrid w:val="0"/>
        <w:spacing w:before="120" w:after="120"/>
        <w:jc w:val="center"/>
        <w:rPr>
          <w:rFonts w:ascii="Calibri" w:hAnsi="Calibri"/>
          <w:szCs w:val="20"/>
          <w:highlight w:val="yellow"/>
        </w:rPr>
      </w:pPr>
      <w:r>
        <w:rPr>
          <w:rFonts w:ascii="Calibri" w:hAnsi="Calibri"/>
          <w:noProof/>
          <w:szCs w:val="20"/>
          <w:lang w:eastAsia="ro-RO"/>
        </w:rPr>
        <mc:AlternateContent>
          <mc:Choice Requires="wps">
            <w:drawing>
              <wp:anchor distT="0" distB="0" distL="114300" distR="114300" simplePos="0" relativeHeight="251647488" behindDoc="0" locked="0" layoutInCell="1" allowOverlap="1" wp14:anchorId="77DE2EAE" wp14:editId="363BB7C2">
                <wp:simplePos x="0" y="0"/>
                <wp:positionH relativeFrom="column">
                  <wp:posOffset>-229235</wp:posOffset>
                </wp:positionH>
                <wp:positionV relativeFrom="paragraph">
                  <wp:posOffset>5080</wp:posOffset>
                </wp:positionV>
                <wp:extent cx="3009900" cy="304800"/>
                <wp:effectExtent l="0" t="0" r="19050" b="19050"/>
                <wp:wrapNone/>
                <wp:docPr id="45" name="Rounded Rectangle 4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009900" cy="304800"/>
                        </a:xfrm>
                        <a:prstGeom prst="roundRect">
                          <a:avLst>
                            <a:gd name="adj" fmla="val 16667"/>
                          </a:avLst>
                        </a:prstGeom>
                        <a:noFill/>
                        <a:ln w="19050" cap="rnd">
                          <a:solidFill>
                            <a:srgbClr val="808080"/>
                          </a:solidFill>
                          <a:prstDash val="sysDot"/>
                          <a:round/>
                          <a:headEnd/>
                          <a:tailEnd/>
                        </a:ln>
                        <a:extLst>
                          <a:ext uri="{909E8E84-426E-40DD-AFC4-6F175D3DCCD1}">
                            <a14:hiddenFill xmlns:a14="http://schemas.microsoft.com/office/drawing/2010/main">
                              <a:solidFill>
                                <a:srgbClr val="BBE0E3"/>
                              </a:solidFill>
                            </a14:hiddenFill>
                          </a:ext>
                        </a:extLst>
                      </wps:spPr>
                      <wps:txbx>
                        <w:txbxContent>
                          <w:p w14:paraId="56C98DE0" w14:textId="2C4F0551" w:rsidR="00453C49" w:rsidRPr="00547B78" w:rsidRDefault="00453C49" w:rsidP="00705E23">
                            <w:pPr>
                              <w:autoSpaceDE w:val="0"/>
                              <w:autoSpaceDN w:val="0"/>
                              <w:adjustRightInd w:val="0"/>
                              <w:jc w:val="center"/>
                              <w:rPr>
                                <w:rFonts w:ascii="Calibri" w:hAnsi="Calibri" w:cs="Verdana"/>
                                <w:color w:val="000000"/>
                                <w:sz w:val="20"/>
                                <w:szCs w:val="20"/>
                              </w:rPr>
                            </w:pPr>
                            <w:r>
                              <w:rPr>
                                <w:rFonts w:ascii="Calibri" w:hAnsi="Calibri" w:cs="Verdana"/>
                                <w:color w:val="000000"/>
                                <w:sz w:val="20"/>
                                <w:szCs w:val="20"/>
                              </w:rPr>
                              <w:t>1</w:t>
                            </w:r>
                            <w:r w:rsidRPr="00547B78">
                              <w:rPr>
                                <w:rFonts w:ascii="Calibri" w:hAnsi="Calibri" w:cs="Verdana"/>
                                <w:color w:val="000000"/>
                                <w:sz w:val="20"/>
                                <w:szCs w:val="20"/>
                              </w:rPr>
                              <w:t>.</w:t>
                            </w:r>
                            <w:r>
                              <w:rPr>
                                <w:rFonts w:ascii="Calibri" w:hAnsi="Calibri" w:cs="Verdana"/>
                                <w:color w:val="000000"/>
                                <w:sz w:val="20"/>
                                <w:szCs w:val="20"/>
                              </w:rPr>
                              <w:t>3</w:t>
                            </w:r>
                            <w:r w:rsidRPr="00547B78">
                              <w:rPr>
                                <w:rFonts w:ascii="Calibri" w:hAnsi="Calibri" w:cs="Verdana"/>
                                <w:color w:val="000000"/>
                                <w:sz w:val="20"/>
                                <w:szCs w:val="20"/>
                              </w:rPr>
                              <w:t xml:space="preserve">. Notificare solicitant </w:t>
                            </w:r>
                            <w:r>
                              <w:rPr>
                                <w:rFonts w:ascii="Calibri" w:hAnsi="Calibri" w:cs="Verdana"/>
                                <w:color w:val="000000"/>
                                <w:sz w:val="20"/>
                                <w:szCs w:val="20"/>
                              </w:rPr>
                              <w:t>respingere</w:t>
                            </w:r>
                            <w:r w:rsidRPr="00547B78">
                              <w:rPr>
                                <w:rFonts w:ascii="Calibri" w:hAnsi="Calibri" w:cs="Verdana"/>
                                <w:color w:val="000000"/>
                                <w:sz w:val="20"/>
                                <w:szCs w:val="20"/>
                              </w:rPr>
                              <w:t xml:space="preserve">– </w:t>
                            </w:r>
                            <w:r>
                              <w:rPr>
                                <w:rFonts w:ascii="Calibri" w:hAnsi="Calibri" w:cs="Verdana"/>
                                <w:color w:val="000000"/>
                                <w:sz w:val="20"/>
                                <w:szCs w:val="20"/>
                              </w:rPr>
                              <w:t>2</w:t>
                            </w:r>
                            <w:r w:rsidRPr="00547B78">
                              <w:rPr>
                                <w:rFonts w:ascii="Calibri" w:hAnsi="Calibri" w:cs="Verdana"/>
                                <w:color w:val="000000"/>
                                <w:sz w:val="20"/>
                                <w:szCs w:val="20"/>
                              </w:rPr>
                              <w:t xml:space="preserve"> zile</w:t>
                            </w:r>
                            <w:r>
                              <w:rPr>
                                <w:rFonts w:ascii="Calibri" w:hAnsi="Calibri" w:cs="Verdana"/>
                                <w:color w:val="000000"/>
                                <w:sz w:val="20"/>
                                <w:szCs w:val="20"/>
                              </w:rPr>
                              <w:t xml:space="preserve"> lucrătoare</w:t>
                            </w:r>
                          </w:p>
                        </w:txbxContent>
                      </wps:txbx>
                      <wps:bodyPr rot="0" vert="horz" wrap="square" lIns="76810" tIns="38405" rIns="76810" bIns="38405" anchor="ctr" anchorCtr="0" upright="1">
                        <a:noAutofit/>
                      </wps:bodyPr>
                    </wps:wsp>
                  </a:graphicData>
                </a:graphic>
                <wp14:sizeRelH relativeFrom="page">
                  <wp14:pctWidth>0</wp14:pctWidth>
                </wp14:sizeRelH>
                <wp14:sizeRelV relativeFrom="page">
                  <wp14:pctHeight>0</wp14:pctHeight>
                </wp14:sizeRelV>
              </wp:anchor>
            </w:drawing>
          </mc:Choice>
          <mc:Fallback>
            <w:pict>
              <v:roundrect w14:anchorId="77DE2EAE" id="Rounded Rectangle 45" o:spid="_x0000_s1041" style="position:absolute;left:0;text-align:left;margin-left:-18.05pt;margin-top:.4pt;width:237pt;height:24pt;z-index:251647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" filled="f" fillcolor="#bbe0e3" strokecolor="gray" strokeweight="1.5pt">
                <v:stroke dashstyle="1 1" endcap="round"/>
                <v:textbox inset="2.13361mm,1.0668mm,2.13361mm,1.0668mm">
                  <w:txbxContent>
                    <w:p w14:paraId="56C98DE0" w14:textId="2C4F0551" w:rsidR="00453C49" w:rsidRPr="00547B78" w:rsidRDefault="00453C49" w:rsidP="00705E23">
                      <w:pPr>
                        <w:autoSpaceDE w:val="0"/>
                        <w:autoSpaceDN w:val="0"/>
                        <w:adjustRightInd w:val="0"/>
                        <w:jc w:val="center"/>
                        <w:rPr>
                          <w:rFonts w:ascii="Calibri" w:hAnsi="Calibri" w:cs="Verdana"/>
                          <w:color w:val="000000"/>
                          <w:sz w:val="20"/>
                          <w:szCs w:val="20"/>
                        </w:rPr>
                      </w:pPr>
                      <w:r>
                        <w:rPr>
                          <w:rFonts w:ascii="Calibri" w:hAnsi="Calibri" w:cs="Verdana"/>
                          <w:color w:val="000000"/>
                          <w:sz w:val="20"/>
                          <w:szCs w:val="20"/>
                        </w:rPr>
                        <w:t>1</w:t>
                      </w:r>
                      <w:r w:rsidRPr="00547B78">
                        <w:rPr>
                          <w:rFonts w:ascii="Calibri" w:hAnsi="Calibri" w:cs="Verdana"/>
                          <w:color w:val="000000"/>
                          <w:sz w:val="20"/>
                          <w:szCs w:val="20"/>
                        </w:rPr>
                        <w:t>.</w:t>
                      </w:r>
                      <w:r>
                        <w:rPr>
                          <w:rFonts w:ascii="Calibri" w:hAnsi="Calibri" w:cs="Verdana"/>
                          <w:color w:val="000000"/>
                          <w:sz w:val="20"/>
                          <w:szCs w:val="20"/>
                        </w:rPr>
                        <w:t>3</w:t>
                      </w:r>
                      <w:r w:rsidRPr="00547B78">
                        <w:rPr>
                          <w:rFonts w:ascii="Calibri" w:hAnsi="Calibri" w:cs="Verdana"/>
                          <w:color w:val="000000"/>
                          <w:sz w:val="20"/>
                          <w:szCs w:val="20"/>
                        </w:rPr>
                        <w:t xml:space="preserve">. Notificare solicitant </w:t>
                      </w:r>
                      <w:r>
                        <w:rPr>
                          <w:rFonts w:ascii="Calibri" w:hAnsi="Calibri" w:cs="Verdana"/>
                          <w:color w:val="000000"/>
                          <w:sz w:val="20"/>
                          <w:szCs w:val="20"/>
                        </w:rPr>
                        <w:t>respingere</w:t>
                      </w:r>
                      <w:r w:rsidRPr="00547B78">
                        <w:rPr>
                          <w:rFonts w:ascii="Calibri" w:hAnsi="Calibri" w:cs="Verdana"/>
                          <w:color w:val="000000"/>
                          <w:sz w:val="20"/>
                          <w:szCs w:val="20"/>
                        </w:rPr>
                        <w:t xml:space="preserve">– </w:t>
                      </w:r>
                      <w:r>
                        <w:rPr>
                          <w:rFonts w:ascii="Calibri" w:hAnsi="Calibri" w:cs="Verdana"/>
                          <w:color w:val="000000"/>
                          <w:sz w:val="20"/>
                          <w:szCs w:val="20"/>
                        </w:rPr>
                        <w:t>2</w:t>
                      </w:r>
                      <w:r w:rsidRPr="00547B78">
                        <w:rPr>
                          <w:rFonts w:ascii="Calibri" w:hAnsi="Calibri" w:cs="Verdana"/>
                          <w:color w:val="000000"/>
                          <w:sz w:val="20"/>
                          <w:szCs w:val="20"/>
                        </w:rPr>
                        <w:t xml:space="preserve"> zile</w:t>
                      </w:r>
                      <w:r>
                        <w:rPr>
                          <w:rFonts w:ascii="Calibri" w:hAnsi="Calibri" w:cs="Verdana"/>
                          <w:color w:val="000000"/>
                          <w:sz w:val="20"/>
                          <w:szCs w:val="20"/>
                        </w:rPr>
                        <w:t xml:space="preserve"> lucrătoare</w:t>
                      </w:r>
                    </w:p>
                  </w:txbxContent>
                </v:textbox>
              </v:roundrect>
            </w:pict>
          </mc:Fallback>
        </mc:AlternateContent>
      </w:r>
    </w:p>
    <w:p w14:paraId="6D75AB1B" w14:textId="009B1BC7" w:rsidR="00705E23" w:rsidRPr="009F0FAD" w:rsidRDefault="0073093D" w:rsidP="00705E23">
      <w:pPr>
        <w:adjustRightInd w:val="0"/>
        <w:snapToGrid w:val="0"/>
        <w:spacing w:before="120" w:after="120"/>
        <w:jc w:val="center"/>
        <w:rPr>
          <w:rFonts w:ascii="Calibri" w:hAnsi="Calibri"/>
          <w:szCs w:val="20"/>
          <w:highlight w:val="yellow"/>
        </w:rPr>
      </w:pPr>
      <w:r>
        <w:rPr>
          <w:rFonts w:ascii="Calibri" w:hAnsi="Calibri"/>
          <w:b/>
          <w:noProof/>
          <w:color w:val="333333"/>
          <w:szCs w:val="20"/>
          <w:lang w:eastAsia="ro-RO"/>
        </w:rPr>
        <mc:AlternateContent>
          <mc:Choice Requires="wps">
            <w:drawing>
              <wp:anchor distT="4294967295" distB="4294967295" distL="114300" distR="114300" simplePos="0" relativeHeight="251670016" behindDoc="0" locked="0" layoutInCell="1" allowOverlap="1" wp14:anchorId="279A4CE2" wp14:editId="7D3EF259">
                <wp:simplePos x="0" y="0"/>
                <wp:positionH relativeFrom="column">
                  <wp:posOffset>2475865</wp:posOffset>
                </wp:positionH>
                <wp:positionV relativeFrom="paragraph">
                  <wp:posOffset>160020</wp:posOffset>
                </wp:positionV>
                <wp:extent cx="1560830" cy="2570480"/>
                <wp:effectExtent l="0" t="38100" r="58420" b="20320"/>
                <wp:wrapNone/>
                <wp:docPr id="37" name="Straight Connector 3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1560830" cy="2570480"/>
                        </a:xfrm>
                        <a:prstGeom prst="line">
                          <a:avLst/>
                        </a:prstGeom>
                        <a:noFill/>
                        <a:ln w="12700">
                          <a:solidFill>
                            <a:srgbClr val="80808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476820A" id="Straight Connector 37" o:spid="_x0000_s1026" style="position:absolute;flip:y;z-index:251670016;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from="194.95pt,12.6pt" to="317.85pt,2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" strokecolor="gray" strokeweight="1pt">
                <v:stroke endarrow="block"/>
              </v:line>
            </w:pict>
          </mc:Fallback>
        </mc:AlternateContent>
      </w:r>
      <w:r w:rsidR="003063DC">
        <w:rPr>
          <w:rFonts w:ascii="Calibri" w:hAnsi="Calibri"/>
          <w:noProof/>
          <w:szCs w:val="20"/>
          <w:lang w:eastAsia="ro-RO"/>
        </w:rPr>
        <mc:AlternateContent>
          <mc:Choice Requires="wps">
            <w:drawing>
              <wp:anchor distT="0" distB="0" distL="114300" distR="114300" simplePos="0" relativeHeight="251672064" behindDoc="0" locked="0" layoutInCell="1" allowOverlap="1" wp14:anchorId="7D7670BC" wp14:editId="09056F14">
                <wp:simplePos x="0" y="0"/>
                <wp:positionH relativeFrom="column">
                  <wp:posOffset>313690</wp:posOffset>
                </wp:positionH>
                <wp:positionV relativeFrom="paragraph">
                  <wp:posOffset>161290</wp:posOffset>
                </wp:positionV>
                <wp:extent cx="2668270" cy="628650"/>
                <wp:effectExtent l="0" t="0" r="17780" b="19050"/>
                <wp:wrapNone/>
                <wp:docPr id="50" name="Rounded Rectangle 5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668270" cy="628650"/>
                        </a:xfrm>
                        <a:prstGeom prst="roundRect">
                          <a:avLst>
                            <a:gd name="adj" fmla="val 16667"/>
                          </a:avLst>
                        </a:prstGeom>
                        <a:noFill/>
                        <a:ln w="19050" cap="rnd">
                          <a:solidFill>
                            <a:srgbClr val="808080"/>
                          </a:solidFill>
                          <a:prstDash val="sysDot"/>
                          <a:round/>
                          <a:headEnd/>
                          <a:tailEnd/>
                        </a:ln>
                        <a:extLst>
                          <a:ext uri="{909E8E84-426E-40DD-AFC4-6F175D3DCCD1}">
                            <a14:hiddenFill xmlns:a14="http://schemas.microsoft.com/office/drawing/2010/main">
                              <a:solidFill>
                                <a:srgbClr val="BBE0E3"/>
                              </a:solidFill>
                            </a14:hiddenFill>
                          </a:ext>
                        </a:extLst>
                      </wps:spPr>
                      <wps:txbx>
                        <w:txbxContent>
                          <w:p w14:paraId="2C892265" w14:textId="77777777" w:rsidR="00453C49" w:rsidRPr="00547B78" w:rsidRDefault="00453C49" w:rsidP="003063DC">
                            <w:pPr>
                              <w:autoSpaceDE w:val="0"/>
                              <w:autoSpaceDN w:val="0"/>
                              <w:adjustRightInd w:val="0"/>
                              <w:spacing w:after="0" w:line="240" w:lineRule="auto"/>
                              <w:jc w:val="center"/>
                              <w:rPr>
                                <w:rFonts w:ascii="Calibri" w:hAnsi="Calibri" w:cs="Verdana"/>
                                <w:color w:val="000000"/>
                                <w:sz w:val="20"/>
                                <w:szCs w:val="20"/>
                                <w:lang w:val="it-IT"/>
                              </w:rPr>
                            </w:pPr>
                            <w:r>
                              <w:rPr>
                                <w:rFonts w:ascii="Calibri" w:hAnsi="Calibri" w:cs="Verdana"/>
                                <w:color w:val="000000"/>
                                <w:sz w:val="20"/>
                                <w:szCs w:val="20"/>
                                <w:lang w:val="it-IT"/>
                              </w:rPr>
                              <w:t>1</w:t>
                            </w:r>
                            <w:r w:rsidRPr="00547B78">
                              <w:rPr>
                                <w:rFonts w:ascii="Calibri" w:hAnsi="Calibri" w:cs="Verdana"/>
                                <w:color w:val="000000"/>
                                <w:sz w:val="20"/>
                                <w:szCs w:val="20"/>
                                <w:lang w:val="it-IT"/>
                              </w:rPr>
                              <w:t>.</w:t>
                            </w:r>
                            <w:r>
                              <w:rPr>
                                <w:rFonts w:ascii="Calibri" w:hAnsi="Calibri" w:cs="Verdana"/>
                                <w:color w:val="000000"/>
                                <w:sz w:val="20"/>
                                <w:szCs w:val="20"/>
                                <w:lang w:val="it-IT"/>
                              </w:rPr>
                              <w:t>4</w:t>
                            </w:r>
                            <w:r w:rsidRPr="00547B78">
                              <w:rPr>
                                <w:rFonts w:ascii="Calibri" w:hAnsi="Calibri" w:cs="Verdana"/>
                                <w:color w:val="000000"/>
                                <w:sz w:val="20"/>
                                <w:szCs w:val="20"/>
                                <w:lang w:val="it-IT"/>
                              </w:rPr>
                              <w:t xml:space="preserve">. Solicitare </w:t>
                            </w:r>
                          </w:p>
                          <w:p w14:paraId="23F95675" w14:textId="6E8BAD5E" w:rsidR="00453C49" w:rsidRPr="00547B78" w:rsidRDefault="00453C49" w:rsidP="00DF7558">
                            <w:pPr>
                              <w:autoSpaceDE w:val="0"/>
                              <w:autoSpaceDN w:val="0"/>
                              <w:adjustRightInd w:val="0"/>
                              <w:spacing w:after="0" w:line="240" w:lineRule="auto"/>
                              <w:jc w:val="center"/>
                              <w:rPr>
                                <w:rFonts w:ascii="Calibri" w:hAnsi="Calibri" w:cs="Verdana"/>
                                <w:color w:val="000000"/>
                                <w:sz w:val="20"/>
                                <w:szCs w:val="20"/>
                              </w:rPr>
                            </w:pPr>
                            <w:r w:rsidRPr="00547B78">
                              <w:rPr>
                                <w:rFonts w:ascii="Calibri" w:hAnsi="Calibri" w:cs="Verdana"/>
                                <w:color w:val="000000"/>
                                <w:sz w:val="20"/>
                                <w:szCs w:val="20"/>
                                <w:lang w:val="it-IT"/>
                              </w:rPr>
                              <w:t>documente /informaţii suplimentare –</w:t>
                            </w:r>
                            <w:r>
                              <w:rPr>
                                <w:rFonts w:ascii="Calibri" w:hAnsi="Calibri" w:cs="Verdana"/>
                                <w:color w:val="000000"/>
                                <w:sz w:val="20"/>
                                <w:szCs w:val="20"/>
                                <w:lang w:val="it-IT"/>
                              </w:rPr>
                              <w:t>10</w:t>
                            </w:r>
                            <w:r w:rsidRPr="00547B78">
                              <w:rPr>
                                <w:rFonts w:ascii="Calibri" w:hAnsi="Calibri" w:cs="Verdana"/>
                                <w:color w:val="000000"/>
                                <w:sz w:val="20"/>
                                <w:szCs w:val="20"/>
                                <w:lang w:val="it-IT"/>
                              </w:rPr>
                              <w:t xml:space="preserve"> zile</w:t>
                            </w:r>
                            <w:r>
                              <w:rPr>
                                <w:rFonts w:ascii="Calibri" w:hAnsi="Calibri" w:cs="Verdana"/>
                                <w:color w:val="000000"/>
                                <w:sz w:val="20"/>
                                <w:szCs w:val="20"/>
                                <w:lang w:val="it-IT"/>
                              </w:rPr>
                              <w:t xml:space="preserve"> lucrătoare</w:t>
                            </w:r>
                          </w:p>
                        </w:txbxContent>
                      </wps:txbx>
                      <wps:bodyPr rot="0" vert="horz" wrap="square" lIns="76810" tIns="38405" rIns="76810" bIns="38405" anchor="ctr" anchorCtr="0" upright="1">
                        <a:noAutofit/>
                      </wps:bodyPr>
                    </wps:wsp>
                  </a:graphicData>
                </a:graphic>
                <wp14:sizeRelH relativeFrom="page">
                  <wp14:pctWidth>0</wp14:pctWidth>
                </wp14:sizeRelH>
                <wp14:sizeRelV relativeFrom="page">
                  <wp14:pctHeight>0</wp14:pctHeight>
                </wp14:sizeRelV>
              </wp:anchor>
            </w:drawing>
          </mc:Choice>
          <mc:Fallback>
            <w:pict>
              <v:roundrect w14:anchorId="7D7670BC" id="Rounded Rectangle 50" o:spid="_x0000_s1042" style="position:absolute;left:0;text-align:left;margin-left:24.7pt;margin-top:12.7pt;width:210.1pt;height:49.5pt;z-index:251672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" filled="f" fillcolor="#bbe0e3" strokecolor="gray" strokeweight="1.5pt">
                <v:stroke dashstyle="1 1" endcap="round"/>
                <v:textbox inset="2.13361mm,1.0668mm,2.13361mm,1.0668mm">
                  <w:txbxContent>
                    <w:p w14:paraId="2C892265" w14:textId="77777777" w:rsidR="00453C49" w:rsidRPr="00547B78" w:rsidRDefault="00453C49" w:rsidP="003063DC">
                      <w:pPr>
                        <w:autoSpaceDE w:val="0"/>
                        <w:autoSpaceDN w:val="0"/>
                        <w:adjustRightInd w:val="0"/>
                        <w:spacing w:after="0" w:line="240" w:lineRule="auto"/>
                        <w:jc w:val="center"/>
                        <w:rPr>
                          <w:rFonts w:ascii="Calibri" w:hAnsi="Calibri" w:cs="Verdana"/>
                          <w:color w:val="000000"/>
                          <w:sz w:val="20"/>
                          <w:szCs w:val="20"/>
                          <w:lang w:val="it-IT"/>
                        </w:rPr>
                      </w:pPr>
                      <w:r>
                        <w:rPr>
                          <w:rFonts w:ascii="Calibri" w:hAnsi="Calibri" w:cs="Verdana"/>
                          <w:color w:val="000000"/>
                          <w:sz w:val="20"/>
                          <w:szCs w:val="20"/>
                          <w:lang w:val="it-IT"/>
                        </w:rPr>
                        <w:t>1</w:t>
                      </w:r>
                      <w:r w:rsidRPr="00547B78">
                        <w:rPr>
                          <w:rFonts w:ascii="Calibri" w:hAnsi="Calibri" w:cs="Verdana"/>
                          <w:color w:val="000000"/>
                          <w:sz w:val="20"/>
                          <w:szCs w:val="20"/>
                          <w:lang w:val="it-IT"/>
                        </w:rPr>
                        <w:t>.</w:t>
                      </w:r>
                      <w:r>
                        <w:rPr>
                          <w:rFonts w:ascii="Calibri" w:hAnsi="Calibri" w:cs="Verdana"/>
                          <w:color w:val="000000"/>
                          <w:sz w:val="20"/>
                          <w:szCs w:val="20"/>
                          <w:lang w:val="it-IT"/>
                        </w:rPr>
                        <w:t>4</w:t>
                      </w:r>
                      <w:r w:rsidRPr="00547B78">
                        <w:rPr>
                          <w:rFonts w:ascii="Calibri" w:hAnsi="Calibri" w:cs="Verdana"/>
                          <w:color w:val="000000"/>
                          <w:sz w:val="20"/>
                          <w:szCs w:val="20"/>
                          <w:lang w:val="it-IT"/>
                        </w:rPr>
                        <w:t xml:space="preserve">. Solicitare </w:t>
                      </w:r>
                    </w:p>
                    <w:p w14:paraId="23F95675" w14:textId="6E8BAD5E" w:rsidR="00453C49" w:rsidRPr="00547B78" w:rsidRDefault="00453C49" w:rsidP="00DF7558">
                      <w:pPr>
                        <w:autoSpaceDE w:val="0"/>
                        <w:autoSpaceDN w:val="0"/>
                        <w:adjustRightInd w:val="0"/>
                        <w:spacing w:after="0" w:line="240" w:lineRule="auto"/>
                        <w:jc w:val="center"/>
                        <w:rPr>
                          <w:rFonts w:ascii="Calibri" w:hAnsi="Calibri" w:cs="Verdana"/>
                          <w:color w:val="000000"/>
                          <w:sz w:val="20"/>
                          <w:szCs w:val="20"/>
                        </w:rPr>
                      </w:pPr>
                      <w:r w:rsidRPr="00547B78">
                        <w:rPr>
                          <w:rFonts w:ascii="Calibri" w:hAnsi="Calibri" w:cs="Verdana"/>
                          <w:color w:val="000000"/>
                          <w:sz w:val="20"/>
                          <w:szCs w:val="20"/>
                          <w:lang w:val="it-IT"/>
                        </w:rPr>
                        <w:t>documente /informaţii suplimentare –</w:t>
                      </w:r>
                      <w:r>
                        <w:rPr>
                          <w:rFonts w:ascii="Calibri" w:hAnsi="Calibri" w:cs="Verdana"/>
                          <w:color w:val="000000"/>
                          <w:sz w:val="20"/>
                          <w:szCs w:val="20"/>
                          <w:lang w:val="it-IT"/>
                        </w:rPr>
                        <w:t>10</w:t>
                      </w:r>
                      <w:r w:rsidRPr="00547B78">
                        <w:rPr>
                          <w:rFonts w:ascii="Calibri" w:hAnsi="Calibri" w:cs="Verdana"/>
                          <w:color w:val="000000"/>
                          <w:sz w:val="20"/>
                          <w:szCs w:val="20"/>
                          <w:lang w:val="it-IT"/>
                        </w:rPr>
                        <w:t xml:space="preserve"> zile</w:t>
                      </w:r>
                      <w:r>
                        <w:rPr>
                          <w:rFonts w:ascii="Calibri" w:hAnsi="Calibri" w:cs="Verdana"/>
                          <w:color w:val="000000"/>
                          <w:sz w:val="20"/>
                          <w:szCs w:val="20"/>
                          <w:lang w:val="it-IT"/>
                        </w:rPr>
                        <w:t xml:space="preserve"> lucrătoare</w:t>
                      </w:r>
                    </w:p>
                  </w:txbxContent>
                </v:textbox>
              </v:roundrect>
            </w:pict>
          </mc:Fallback>
        </mc:AlternateContent>
      </w:r>
      <w:r w:rsidR="002F542F">
        <w:rPr>
          <w:rFonts w:ascii="Calibri" w:hAnsi="Calibri"/>
          <w:b/>
          <w:noProof/>
          <w:color w:val="333333"/>
          <w:szCs w:val="20"/>
          <w:lang w:eastAsia="ro-RO"/>
        </w:rPr>
        <mc:AlternateContent>
          <mc:Choice Requires="wps">
            <w:drawing>
              <wp:anchor distT="0" distB="0" distL="114299" distR="114299" simplePos="0" relativeHeight="251659776" behindDoc="0" locked="0" layoutInCell="1" allowOverlap="1" wp14:anchorId="4A449B28" wp14:editId="3F6C080C">
                <wp:simplePos x="0" y="0"/>
                <wp:positionH relativeFrom="column">
                  <wp:posOffset>4676140</wp:posOffset>
                </wp:positionH>
                <wp:positionV relativeFrom="paragraph">
                  <wp:posOffset>157480</wp:posOffset>
                </wp:positionV>
                <wp:extent cx="0" cy="1463040"/>
                <wp:effectExtent l="76200" t="0" r="57150" b="60960"/>
                <wp:wrapNone/>
                <wp:docPr id="42" name="Straight Connector 4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463040"/>
                        </a:xfrm>
                        <a:prstGeom prst="line">
                          <a:avLst/>
                        </a:prstGeom>
                        <a:noFill/>
                        <a:ln w="12700">
                          <a:solidFill>
                            <a:srgbClr val="80808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F9FB7EE" id="Straight Connector 42" o:spid="_x0000_s1026" style="position:absolute;z-index:251659776;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from="368.2pt,12.4pt" to="368.2pt,127.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" strokecolor="gray" strokeweight="1pt">
                <v:stroke endarrow="block"/>
              </v:line>
            </w:pict>
          </mc:Fallback>
        </mc:AlternateContent>
      </w:r>
      <w:r w:rsidR="002F542F">
        <w:rPr>
          <w:rFonts w:ascii="Calibri" w:hAnsi="Calibri"/>
          <w:noProof/>
          <w:szCs w:val="20"/>
          <w:lang w:eastAsia="ro-RO"/>
        </w:rPr>
        <mc:AlternateContent>
          <mc:Choice Requires="wps">
            <w:drawing>
              <wp:anchor distT="0" distB="0" distL="114300" distR="114300" simplePos="0" relativeHeight="251678208" behindDoc="0" locked="0" layoutInCell="1" allowOverlap="1" wp14:anchorId="2759E665" wp14:editId="251F6DBA">
                <wp:simplePos x="0" y="0"/>
                <wp:positionH relativeFrom="column">
                  <wp:posOffset>2985135</wp:posOffset>
                </wp:positionH>
                <wp:positionV relativeFrom="paragraph">
                  <wp:posOffset>160020</wp:posOffset>
                </wp:positionV>
                <wp:extent cx="629285" cy="876300"/>
                <wp:effectExtent l="0" t="38100" r="56515" b="19050"/>
                <wp:wrapNone/>
                <wp:docPr id="46" name="Straight Connector 4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29285" cy="876300"/>
                        </a:xfrm>
                        <a:prstGeom prst="line">
                          <a:avLst/>
                        </a:prstGeom>
                        <a:noFill/>
                        <a:ln w="12700">
                          <a:solidFill>
                            <a:srgbClr val="80808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9DE4A3B" id="Straight Connector 46" o:spid="_x0000_s1026" style="position:absolute;flip:y;z-index:251678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35.05pt,12.6pt" to="284.6pt,81.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" strokecolor="gray" strokeweight="1pt">
                <v:stroke endarrow="block"/>
              </v:line>
            </w:pict>
          </mc:Fallback>
        </mc:AlternateContent>
      </w:r>
      <w:r w:rsidR="00D2437F">
        <w:rPr>
          <w:rFonts w:ascii="Calibri" w:hAnsi="Calibri"/>
          <w:noProof/>
          <w:szCs w:val="20"/>
          <w:lang w:eastAsia="ro-RO"/>
        </w:rPr>
        <mc:AlternateContent>
          <mc:Choice Requires="wps">
            <w:drawing>
              <wp:anchor distT="0" distB="0" distL="114299" distR="114299" simplePos="0" relativeHeight="251682304" behindDoc="0" locked="0" layoutInCell="1" allowOverlap="1" wp14:anchorId="7FFEBF53" wp14:editId="6AFEC125">
                <wp:simplePos x="0" y="0"/>
                <wp:positionH relativeFrom="column">
                  <wp:posOffset>106679</wp:posOffset>
                </wp:positionH>
                <wp:positionV relativeFrom="paragraph">
                  <wp:posOffset>73025</wp:posOffset>
                </wp:positionV>
                <wp:extent cx="0" cy="1279525"/>
                <wp:effectExtent l="76200" t="0" r="95250" b="53975"/>
                <wp:wrapNone/>
                <wp:docPr id="43" name="Straight Connector 4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279525"/>
                        </a:xfrm>
                        <a:prstGeom prst="line">
                          <a:avLst/>
                        </a:prstGeom>
                        <a:noFill/>
                        <a:ln w="12700">
                          <a:solidFill>
                            <a:srgbClr val="80808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2520645A" id="Straight Connector 43" o:spid="_x0000_s1026" style="position:absolute;z-index:251682304;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from="8.4pt,5.75pt" to="8.4pt,10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" strokecolor="gray" strokeweight="1pt">
                <v:stroke endarrow="block"/>
              </v:line>
            </w:pict>
          </mc:Fallback>
        </mc:AlternateContent>
      </w:r>
    </w:p>
    <w:p w14:paraId="5632271D" w14:textId="77777777" w:rsidR="00705E23" w:rsidRPr="009F0FAD" w:rsidRDefault="00705E23" w:rsidP="00705E23">
      <w:pPr>
        <w:adjustRightInd w:val="0"/>
        <w:snapToGrid w:val="0"/>
        <w:spacing w:before="120" w:after="120"/>
        <w:jc w:val="center"/>
        <w:rPr>
          <w:rFonts w:ascii="Calibri" w:hAnsi="Calibri"/>
          <w:szCs w:val="20"/>
          <w:highlight w:val="yellow"/>
        </w:rPr>
      </w:pPr>
    </w:p>
    <w:p w14:paraId="5D136A8F" w14:textId="2575154B" w:rsidR="00705E23" w:rsidRPr="009F0FAD" w:rsidRDefault="003063DC" w:rsidP="00705E23">
      <w:pPr>
        <w:adjustRightInd w:val="0"/>
        <w:snapToGrid w:val="0"/>
        <w:spacing w:before="120" w:after="120"/>
        <w:jc w:val="center"/>
        <w:rPr>
          <w:rFonts w:ascii="Calibri" w:hAnsi="Calibri"/>
          <w:szCs w:val="20"/>
          <w:highlight w:val="yellow"/>
        </w:rPr>
      </w:pPr>
      <w:r>
        <w:rPr>
          <w:rFonts w:ascii="Calibri" w:hAnsi="Calibri"/>
          <w:noProof/>
          <w:szCs w:val="20"/>
          <w:lang w:eastAsia="ro-RO"/>
        </w:rPr>
        <mc:AlternateContent>
          <mc:Choice Requires="wps">
            <w:drawing>
              <wp:anchor distT="0" distB="0" distL="114299" distR="114299" simplePos="0" relativeHeight="251680256" behindDoc="0" locked="0" layoutInCell="1" allowOverlap="1" wp14:anchorId="188469AA" wp14:editId="7D017AC8">
                <wp:simplePos x="0" y="0"/>
                <wp:positionH relativeFrom="column">
                  <wp:posOffset>1566545</wp:posOffset>
                </wp:positionH>
                <wp:positionV relativeFrom="paragraph">
                  <wp:posOffset>241935</wp:posOffset>
                </wp:positionV>
                <wp:extent cx="0" cy="156210"/>
                <wp:effectExtent l="76200" t="0" r="57150" b="53340"/>
                <wp:wrapNone/>
                <wp:docPr id="49" name="Straight Connector 4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56210"/>
                        </a:xfrm>
                        <a:prstGeom prst="line">
                          <a:avLst/>
                        </a:prstGeom>
                        <a:noFill/>
                        <a:ln w="19050">
                          <a:solidFill>
                            <a:srgbClr val="80808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6D5DF46" id="Straight Connector 49" o:spid="_x0000_s1026" style="position:absolute;z-index:251680256;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from="123.35pt,19.05pt" to="123.35pt,31.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" strokecolor="gray" strokeweight="1.5pt">
                <v:stroke endarrow="block"/>
              </v:line>
            </w:pict>
          </mc:Fallback>
        </mc:AlternateContent>
      </w:r>
    </w:p>
    <w:p w14:paraId="4CEBE6C9" w14:textId="17BE9C70" w:rsidR="00705E23" w:rsidRPr="009F0FAD" w:rsidRDefault="003063DC" w:rsidP="00705E23">
      <w:pPr>
        <w:adjustRightInd w:val="0"/>
        <w:snapToGrid w:val="0"/>
        <w:spacing w:before="120" w:after="120"/>
        <w:jc w:val="center"/>
        <w:rPr>
          <w:rFonts w:ascii="Calibri" w:hAnsi="Calibri"/>
          <w:szCs w:val="20"/>
          <w:highlight w:val="yellow"/>
        </w:rPr>
      </w:pPr>
      <w:r>
        <w:rPr>
          <w:rFonts w:ascii="Calibri" w:hAnsi="Calibri"/>
          <w:noProof/>
          <w:szCs w:val="20"/>
          <w:lang w:eastAsia="ro-RO"/>
        </w:rPr>
        <mc:AlternateContent>
          <mc:Choice Requires="wps">
            <w:drawing>
              <wp:anchor distT="0" distB="0" distL="114300" distR="114300" simplePos="0" relativeHeight="251674112" behindDoc="0" locked="0" layoutInCell="1" allowOverlap="1" wp14:anchorId="3BE6513C" wp14:editId="1F438992">
                <wp:simplePos x="0" y="0"/>
                <wp:positionH relativeFrom="column">
                  <wp:posOffset>313690</wp:posOffset>
                </wp:positionH>
                <wp:positionV relativeFrom="paragraph">
                  <wp:posOffset>125730</wp:posOffset>
                </wp:positionV>
                <wp:extent cx="2668270" cy="323850"/>
                <wp:effectExtent l="0" t="0" r="17780" b="19050"/>
                <wp:wrapNone/>
                <wp:docPr id="54" name="Rounded Rectangle 5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668270" cy="323850"/>
                        </a:xfrm>
                        <a:prstGeom prst="roundRect">
                          <a:avLst>
                            <a:gd name="adj" fmla="val 16667"/>
                          </a:avLst>
                        </a:prstGeom>
                        <a:noFill/>
                        <a:ln w="19050" cap="rnd">
                          <a:solidFill>
                            <a:srgbClr val="808080"/>
                          </a:solidFill>
                          <a:prstDash val="sysDot"/>
                          <a:round/>
                          <a:headEnd/>
                          <a:tailEnd/>
                        </a:ln>
                        <a:extLst>
                          <a:ext uri="{909E8E84-426E-40DD-AFC4-6F175D3DCCD1}">
                            <a14:hiddenFill xmlns:a14="http://schemas.microsoft.com/office/drawing/2010/main">
                              <a:solidFill>
                                <a:srgbClr val="BBE0E3"/>
                              </a:solidFill>
                            </a14:hiddenFill>
                          </a:ext>
                        </a:extLst>
                      </wps:spPr>
                      <wps:txbx>
                        <w:txbxContent>
                          <w:p w14:paraId="6D427F1F" w14:textId="77777777" w:rsidR="00453C49" w:rsidRPr="007703B7" w:rsidRDefault="00453C49" w:rsidP="00705E23">
                            <w:pPr>
                              <w:autoSpaceDE w:val="0"/>
                              <w:autoSpaceDN w:val="0"/>
                              <w:adjustRightInd w:val="0"/>
                              <w:jc w:val="center"/>
                              <w:rPr>
                                <w:rFonts w:ascii="Verdana" w:hAnsi="Verdana" w:cs="Verdana"/>
                                <w:color w:val="000000"/>
                                <w:sz w:val="20"/>
                                <w:szCs w:val="20"/>
                                <w:lang w:val="pt-BR"/>
                              </w:rPr>
                            </w:pPr>
                            <w:r>
                              <w:rPr>
                                <w:rFonts w:ascii="Calibri" w:hAnsi="Calibri" w:cs="Verdana"/>
                                <w:color w:val="000000"/>
                                <w:sz w:val="20"/>
                                <w:szCs w:val="20"/>
                              </w:rPr>
                              <w:t>1</w:t>
                            </w:r>
                            <w:r w:rsidRPr="00547B78">
                              <w:rPr>
                                <w:rFonts w:ascii="Calibri" w:hAnsi="Calibri" w:cs="Verdana"/>
                                <w:color w:val="000000"/>
                                <w:sz w:val="20"/>
                                <w:szCs w:val="20"/>
                              </w:rPr>
                              <w:t>.</w:t>
                            </w:r>
                            <w:r>
                              <w:rPr>
                                <w:rFonts w:ascii="Calibri" w:hAnsi="Calibri" w:cs="Verdana"/>
                                <w:color w:val="000000"/>
                                <w:sz w:val="20"/>
                                <w:szCs w:val="20"/>
                              </w:rPr>
                              <w:t>5</w:t>
                            </w:r>
                            <w:r w:rsidRPr="00547B78">
                              <w:rPr>
                                <w:rFonts w:ascii="Calibri" w:hAnsi="Calibri" w:cs="Verdana"/>
                                <w:color w:val="000000"/>
                                <w:sz w:val="20"/>
                                <w:szCs w:val="20"/>
                              </w:rPr>
                              <w:t xml:space="preserve">. Se reia procesul de la pasul </w:t>
                            </w:r>
                            <w:r>
                              <w:rPr>
                                <w:rFonts w:ascii="Calibri" w:hAnsi="Calibri" w:cs="Verdana"/>
                                <w:color w:val="000000"/>
                                <w:sz w:val="20"/>
                                <w:szCs w:val="20"/>
                              </w:rPr>
                              <w:t>1</w:t>
                            </w:r>
                            <w:r w:rsidRPr="00547B78">
                              <w:rPr>
                                <w:rFonts w:ascii="Calibri" w:hAnsi="Calibri" w:cs="Verdana"/>
                                <w:color w:val="000000"/>
                                <w:sz w:val="20"/>
                                <w:szCs w:val="20"/>
                              </w:rPr>
                              <w:t>.</w:t>
                            </w:r>
                            <w:r>
                              <w:rPr>
                                <w:rFonts w:ascii="Calibri" w:hAnsi="Calibri" w:cs="Verdana"/>
                                <w:color w:val="000000"/>
                                <w:sz w:val="20"/>
                                <w:szCs w:val="20"/>
                              </w:rPr>
                              <w:t>2</w:t>
                            </w:r>
                          </w:p>
                        </w:txbxContent>
                      </wps:txbx>
                      <wps:bodyPr rot="0" vert="horz" wrap="square" lIns="76810" tIns="38405" rIns="76810" bIns="38405" anchor="ctr" anchorCtr="0" upright="1">
                        <a:noAutofit/>
                      </wps:bodyPr>
                    </wps:wsp>
                  </a:graphicData>
                </a:graphic>
                <wp14:sizeRelH relativeFrom="page">
                  <wp14:pctWidth>0</wp14:pctWidth>
                </wp14:sizeRelH>
                <wp14:sizeRelV relativeFrom="page">
                  <wp14:pctHeight>0</wp14:pctHeight>
                </wp14:sizeRelV>
              </wp:anchor>
            </w:drawing>
          </mc:Choice>
          <mc:Fallback>
            <w:pict>
              <v:roundrect w14:anchorId="3BE6513C" id="Rounded Rectangle 54" o:spid="_x0000_s1043" style="position:absolute;left:0;text-align:left;margin-left:24.7pt;margin-top:9.9pt;width:210.1pt;height:25.5pt;z-index:251674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" filled="f" fillcolor="#bbe0e3" strokecolor="gray" strokeweight="1.5pt">
                <v:stroke dashstyle="1 1" endcap="round"/>
                <v:textbox inset="2.13361mm,1.0668mm,2.13361mm,1.0668mm">
                  <w:txbxContent>
                    <w:p w14:paraId="6D427F1F" w14:textId="77777777" w:rsidR="00453C49" w:rsidRPr="007703B7" w:rsidRDefault="00453C49" w:rsidP="00705E23">
                      <w:pPr>
                        <w:autoSpaceDE w:val="0"/>
                        <w:autoSpaceDN w:val="0"/>
                        <w:adjustRightInd w:val="0"/>
                        <w:jc w:val="center"/>
                        <w:rPr>
                          <w:rFonts w:ascii="Verdana" w:hAnsi="Verdana" w:cs="Verdana"/>
                          <w:color w:val="000000"/>
                          <w:sz w:val="20"/>
                          <w:szCs w:val="20"/>
                          <w:lang w:val="pt-BR"/>
                        </w:rPr>
                      </w:pPr>
                      <w:r>
                        <w:rPr>
                          <w:rFonts w:ascii="Calibri" w:hAnsi="Calibri" w:cs="Verdana"/>
                          <w:color w:val="000000"/>
                          <w:sz w:val="20"/>
                          <w:szCs w:val="20"/>
                        </w:rPr>
                        <w:t>1</w:t>
                      </w:r>
                      <w:r w:rsidRPr="00547B78">
                        <w:rPr>
                          <w:rFonts w:ascii="Calibri" w:hAnsi="Calibri" w:cs="Verdana"/>
                          <w:color w:val="000000"/>
                          <w:sz w:val="20"/>
                          <w:szCs w:val="20"/>
                        </w:rPr>
                        <w:t>.</w:t>
                      </w:r>
                      <w:r>
                        <w:rPr>
                          <w:rFonts w:ascii="Calibri" w:hAnsi="Calibri" w:cs="Verdana"/>
                          <w:color w:val="000000"/>
                          <w:sz w:val="20"/>
                          <w:szCs w:val="20"/>
                        </w:rPr>
                        <w:t>5</w:t>
                      </w:r>
                      <w:r w:rsidRPr="00547B78">
                        <w:rPr>
                          <w:rFonts w:ascii="Calibri" w:hAnsi="Calibri" w:cs="Verdana"/>
                          <w:color w:val="000000"/>
                          <w:sz w:val="20"/>
                          <w:szCs w:val="20"/>
                        </w:rPr>
                        <w:t xml:space="preserve">. Se reia procesul de la pasul </w:t>
                      </w:r>
                      <w:r>
                        <w:rPr>
                          <w:rFonts w:ascii="Calibri" w:hAnsi="Calibri" w:cs="Verdana"/>
                          <w:color w:val="000000"/>
                          <w:sz w:val="20"/>
                          <w:szCs w:val="20"/>
                        </w:rPr>
                        <w:t>1</w:t>
                      </w:r>
                      <w:r w:rsidRPr="00547B78">
                        <w:rPr>
                          <w:rFonts w:ascii="Calibri" w:hAnsi="Calibri" w:cs="Verdana"/>
                          <w:color w:val="000000"/>
                          <w:sz w:val="20"/>
                          <w:szCs w:val="20"/>
                        </w:rPr>
                        <w:t>.</w:t>
                      </w:r>
                      <w:r>
                        <w:rPr>
                          <w:rFonts w:ascii="Calibri" w:hAnsi="Calibri" w:cs="Verdana"/>
                          <w:color w:val="000000"/>
                          <w:sz w:val="20"/>
                          <w:szCs w:val="20"/>
                        </w:rPr>
                        <w:t>2</w:t>
                      </w:r>
                    </w:p>
                  </w:txbxContent>
                </v:textbox>
              </v:roundrect>
            </w:pict>
          </mc:Fallback>
        </mc:AlternateContent>
      </w:r>
    </w:p>
    <w:p w14:paraId="11018A02" w14:textId="77777777" w:rsidR="00705E23" w:rsidRPr="009F0FAD" w:rsidRDefault="00705E23" w:rsidP="00705E23">
      <w:pPr>
        <w:adjustRightInd w:val="0"/>
        <w:snapToGrid w:val="0"/>
        <w:spacing w:before="120" w:after="120"/>
        <w:jc w:val="center"/>
        <w:rPr>
          <w:rFonts w:ascii="Calibri" w:hAnsi="Calibri"/>
          <w:szCs w:val="20"/>
          <w:highlight w:val="yellow"/>
        </w:rPr>
      </w:pPr>
    </w:p>
    <w:p w14:paraId="0318322B" w14:textId="68B800EF" w:rsidR="00705E23" w:rsidRPr="009F0FAD" w:rsidRDefault="00E27402" w:rsidP="00705E23">
      <w:pPr>
        <w:adjustRightInd w:val="0"/>
        <w:snapToGrid w:val="0"/>
        <w:spacing w:before="120" w:after="120"/>
        <w:jc w:val="center"/>
        <w:rPr>
          <w:rFonts w:ascii="Calibri" w:hAnsi="Calibri"/>
          <w:szCs w:val="20"/>
          <w:highlight w:val="yellow"/>
        </w:rPr>
      </w:pPr>
      <w:r>
        <w:rPr>
          <w:rFonts w:ascii="Calibri" w:hAnsi="Calibri"/>
          <w:noProof/>
          <w:szCs w:val="20"/>
          <w:lang w:eastAsia="ro-RO"/>
        </w:rPr>
        <mc:AlternateContent>
          <mc:Choice Requires="wps">
            <w:drawing>
              <wp:anchor distT="0" distB="0" distL="114300" distR="114300" simplePos="0" relativeHeight="251649536" behindDoc="0" locked="0" layoutInCell="1" allowOverlap="1" wp14:anchorId="58DA32FA" wp14:editId="5DD4D6EE">
                <wp:simplePos x="0" y="0"/>
                <wp:positionH relativeFrom="column">
                  <wp:posOffset>-229235</wp:posOffset>
                </wp:positionH>
                <wp:positionV relativeFrom="paragraph">
                  <wp:posOffset>0</wp:posOffset>
                </wp:positionV>
                <wp:extent cx="3008630" cy="771525"/>
                <wp:effectExtent l="0" t="0" r="20320" b="28575"/>
                <wp:wrapNone/>
                <wp:docPr id="41" name="Rounded Rectangle 4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008630" cy="771525"/>
                        </a:xfrm>
                        <a:prstGeom prst="roundRect">
                          <a:avLst>
                            <a:gd name="adj" fmla="val 16667"/>
                          </a:avLst>
                        </a:prstGeom>
                        <a:noFill/>
                        <a:ln w="19050" cap="rnd">
                          <a:solidFill>
                            <a:srgbClr val="808080"/>
                          </a:solidFill>
                          <a:prstDash val="sysDot"/>
                          <a:round/>
                          <a:headEnd/>
                          <a:tailEnd/>
                        </a:ln>
                        <a:extLst>
                          <a:ext uri="{909E8E84-426E-40DD-AFC4-6F175D3DCCD1}">
                            <a14:hiddenFill xmlns:a14="http://schemas.microsoft.com/office/drawing/2010/main">
                              <a:solidFill>
                                <a:srgbClr val="BBE0E3"/>
                              </a:solidFill>
                            </a14:hiddenFill>
                          </a:ext>
                        </a:extLst>
                      </wps:spPr>
                      <wps:txbx>
                        <w:txbxContent>
                          <w:p w14:paraId="54A0CB84" w14:textId="7F86F125" w:rsidR="00453C49" w:rsidRDefault="00453C49" w:rsidP="00DF7558">
                            <w:pPr>
                              <w:autoSpaceDE w:val="0"/>
                              <w:autoSpaceDN w:val="0"/>
                              <w:adjustRightInd w:val="0"/>
                              <w:spacing w:after="0" w:line="240" w:lineRule="auto"/>
                              <w:jc w:val="center"/>
                              <w:rPr>
                                <w:rFonts w:ascii="Calibri" w:hAnsi="Calibri" w:cs="Verdana"/>
                                <w:color w:val="000000"/>
                                <w:sz w:val="20"/>
                                <w:szCs w:val="20"/>
                              </w:rPr>
                            </w:pPr>
                            <w:r>
                              <w:rPr>
                                <w:rFonts w:ascii="Calibri" w:hAnsi="Calibri" w:cs="Verdana"/>
                                <w:color w:val="000000"/>
                                <w:sz w:val="20"/>
                                <w:szCs w:val="20"/>
                              </w:rPr>
                              <w:t>2</w:t>
                            </w:r>
                            <w:r w:rsidRPr="00547B78">
                              <w:rPr>
                                <w:rFonts w:ascii="Calibri" w:hAnsi="Calibri" w:cs="Verdana"/>
                                <w:color w:val="000000"/>
                                <w:sz w:val="20"/>
                                <w:szCs w:val="20"/>
                              </w:rPr>
                              <w:t xml:space="preserve">.1.- </w:t>
                            </w:r>
                            <w:r>
                              <w:rPr>
                                <w:rFonts w:ascii="Calibri" w:hAnsi="Calibri" w:cs="Verdana"/>
                                <w:color w:val="000000"/>
                                <w:sz w:val="20"/>
                                <w:szCs w:val="20"/>
                              </w:rPr>
                              <w:t>2</w:t>
                            </w:r>
                            <w:r w:rsidRPr="00547B78">
                              <w:rPr>
                                <w:rFonts w:ascii="Calibri" w:hAnsi="Calibri" w:cs="Verdana"/>
                                <w:color w:val="000000"/>
                                <w:sz w:val="20"/>
                                <w:szCs w:val="20"/>
                              </w:rPr>
                              <w:t>.3 Înregistrarea contestaţiei, numirea comisiei pentru soluţionare şi soluţionarea contestaţiei –</w:t>
                            </w:r>
                            <w:r>
                              <w:rPr>
                                <w:rFonts w:ascii="Calibri" w:hAnsi="Calibri" w:cs="Verdana"/>
                                <w:color w:val="000000"/>
                                <w:sz w:val="20"/>
                                <w:szCs w:val="20"/>
                              </w:rPr>
                              <w:t xml:space="preserve"> </w:t>
                            </w:r>
                            <w:r w:rsidRPr="00BA2BED">
                              <w:rPr>
                                <w:rFonts w:ascii="Calibri" w:hAnsi="Calibri" w:cs="Verdana"/>
                                <w:color w:val="000000"/>
                                <w:sz w:val="20"/>
                                <w:szCs w:val="20"/>
                              </w:rPr>
                              <w:t>3</w:t>
                            </w:r>
                            <w:r>
                              <w:rPr>
                                <w:rFonts w:ascii="Calibri" w:hAnsi="Calibri" w:cs="Verdana"/>
                                <w:color w:val="000000"/>
                                <w:sz w:val="20"/>
                                <w:szCs w:val="20"/>
                              </w:rPr>
                              <w:t>0</w:t>
                            </w:r>
                            <w:r w:rsidRPr="00BA2BED">
                              <w:rPr>
                                <w:rFonts w:ascii="Calibri" w:hAnsi="Calibri" w:cs="Verdana"/>
                                <w:color w:val="000000"/>
                                <w:sz w:val="20"/>
                                <w:szCs w:val="20"/>
                              </w:rPr>
                              <w:t xml:space="preserve"> zile</w:t>
                            </w:r>
                            <w:r>
                              <w:rPr>
                                <w:rFonts w:ascii="Calibri" w:hAnsi="Calibri" w:cs="Verdana"/>
                                <w:color w:val="000000"/>
                                <w:sz w:val="20"/>
                                <w:szCs w:val="20"/>
                              </w:rPr>
                              <w:t xml:space="preserve"> calendaristice</w:t>
                            </w:r>
                          </w:p>
                          <w:p w14:paraId="439C7F3B" w14:textId="49463FAD" w:rsidR="00453C49" w:rsidRPr="00547B78" w:rsidRDefault="00453C49" w:rsidP="00DF7558">
                            <w:pPr>
                              <w:autoSpaceDE w:val="0"/>
                              <w:autoSpaceDN w:val="0"/>
                              <w:adjustRightInd w:val="0"/>
                              <w:spacing w:after="0" w:line="240" w:lineRule="auto"/>
                              <w:jc w:val="center"/>
                              <w:rPr>
                                <w:rFonts w:ascii="Calibri" w:hAnsi="Calibri" w:cs="Verdana"/>
                                <w:color w:val="000000"/>
                                <w:sz w:val="20"/>
                                <w:szCs w:val="20"/>
                                <w:lang w:val="it-IT"/>
                              </w:rPr>
                            </w:pPr>
                            <w:r>
                              <w:rPr>
                                <w:rFonts w:ascii="Calibri" w:hAnsi="Calibri" w:cs="Verdana"/>
                                <w:color w:val="000000"/>
                                <w:sz w:val="20"/>
                                <w:szCs w:val="20"/>
                              </w:rPr>
                              <w:t>Comunicarea deciziei 1 zi lucrătoare</w:t>
                            </w:r>
                          </w:p>
                        </w:txbxContent>
                      </wps:txbx>
                      <wps:bodyPr rot="0" vert="horz" wrap="square" lIns="76810" tIns="38405" rIns="76810" bIns="38405" anchor="ctr" anchorCtr="0" upright="1">
                        <a:noAutofit/>
                      </wps:bodyPr>
                    </wps:wsp>
                  </a:graphicData>
                </a:graphic>
                <wp14:sizeRelH relativeFrom="page">
                  <wp14:pctWidth>0</wp14:pctWidth>
                </wp14:sizeRelH>
                <wp14:sizeRelV relativeFrom="page">
                  <wp14:pctHeight>0</wp14:pctHeight>
                </wp14:sizeRelV>
              </wp:anchor>
            </w:drawing>
          </mc:Choice>
          <mc:Fallback>
            <w:pict>
              <v:roundrect w14:anchorId="58DA32FA" id="Rounded Rectangle 41" o:spid="_x0000_s1044" style="position:absolute;left:0;text-align:left;margin-left:-18.05pt;margin-top:0;width:236.9pt;height:60.75pt;z-index:251649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" filled="f" fillcolor="#bbe0e3" strokecolor="gray" strokeweight="1.5pt">
                <v:stroke dashstyle="1 1" endcap="round"/>
                <v:textbox inset="2.13361mm,1.0668mm,2.13361mm,1.0668mm">
                  <w:txbxContent>
                    <w:p w14:paraId="54A0CB84" w14:textId="7F86F125" w:rsidR="00453C49" w:rsidRDefault="00453C49" w:rsidP="00DF7558">
                      <w:pPr>
                        <w:autoSpaceDE w:val="0"/>
                        <w:autoSpaceDN w:val="0"/>
                        <w:adjustRightInd w:val="0"/>
                        <w:spacing w:after="0" w:line="240" w:lineRule="auto"/>
                        <w:jc w:val="center"/>
                        <w:rPr>
                          <w:rFonts w:ascii="Calibri" w:hAnsi="Calibri" w:cs="Verdana"/>
                          <w:color w:val="000000"/>
                          <w:sz w:val="20"/>
                          <w:szCs w:val="20"/>
                        </w:rPr>
                      </w:pPr>
                      <w:r>
                        <w:rPr>
                          <w:rFonts w:ascii="Calibri" w:hAnsi="Calibri" w:cs="Verdana"/>
                          <w:color w:val="000000"/>
                          <w:sz w:val="20"/>
                          <w:szCs w:val="20"/>
                        </w:rPr>
                        <w:t>2</w:t>
                      </w:r>
                      <w:r w:rsidRPr="00547B78">
                        <w:rPr>
                          <w:rFonts w:ascii="Calibri" w:hAnsi="Calibri" w:cs="Verdana"/>
                          <w:color w:val="000000"/>
                          <w:sz w:val="20"/>
                          <w:szCs w:val="20"/>
                        </w:rPr>
                        <w:t xml:space="preserve">.1.- </w:t>
                      </w:r>
                      <w:r>
                        <w:rPr>
                          <w:rFonts w:ascii="Calibri" w:hAnsi="Calibri" w:cs="Verdana"/>
                          <w:color w:val="000000"/>
                          <w:sz w:val="20"/>
                          <w:szCs w:val="20"/>
                        </w:rPr>
                        <w:t>2</w:t>
                      </w:r>
                      <w:r w:rsidRPr="00547B78">
                        <w:rPr>
                          <w:rFonts w:ascii="Calibri" w:hAnsi="Calibri" w:cs="Verdana"/>
                          <w:color w:val="000000"/>
                          <w:sz w:val="20"/>
                          <w:szCs w:val="20"/>
                        </w:rPr>
                        <w:t>.3 Înregistrarea contestaţiei, numirea comisiei pentru soluţionare şi soluţionarea contestaţiei –</w:t>
                      </w:r>
                      <w:r>
                        <w:rPr>
                          <w:rFonts w:ascii="Calibri" w:hAnsi="Calibri" w:cs="Verdana"/>
                          <w:color w:val="000000"/>
                          <w:sz w:val="20"/>
                          <w:szCs w:val="20"/>
                        </w:rPr>
                        <w:t xml:space="preserve"> </w:t>
                      </w:r>
                      <w:r w:rsidRPr="00BA2BED">
                        <w:rPr>
                          <w:rFonts w:ascii="Calibri" w:hAnsi="Calibri" w:cs="Verdana"/>
                          <w:color w:val="000000"/>
                          <w:sz w:val="20"/>
                          <w:szCs w:val="20"/>
                        </w:rPr>
                        <w:t>3</w:t>
                      </w:r>
                      <w:r>
                        <w:rPr>
                          <w:rFonts w:ascii="Calibri" w:hAnsi="Calibri" w:cs="Verdana"/>
                          <w:color w:val="000000"/>
                          <w:sz w:val="20"/>
                          <w:szCs w:val="20"/>
                        </w:rPr>
                        <w:t>0</w:t>
                      </w:r>
                      <w:r w:rsidRPr="00BA2BED">
                        <w:rPr>
                          <w:rFonts w:ascii="Calibri" w:hAnsi="Calibri" w:cs="Verdana"/>
                          <w:color w:val="000000"/>
                          <w:sz w:val="20"/>
                          <w:szCs w:val="20"/>
                        </w:rPr>
                        <w:t xml:space="preserve"> zile</w:t>
                      </w:r>
                      <w:r>
                        <w:rPr>
                          <w:rFonts w:ascii="Calibri" w:hAnsi="Calibri" w:cs="Verdana"/>
                          <w:color w:val="000000"/>
                          <w:sz w:val="20"/>
                          <w:szCs w:val="20"/>
                        </w:rPr>
                        <w:t xml:space="preserve"> calendaristice</w:t>
                      </w:r>
                    </w:p>
                    <w:p w14:paraId="439C7F3B" w14:textId="49463FAD" w:rsidR="00453C49" w:rsidRPr="00547B78" w:rsidRDefault="00453C49" w:rsidP="00DF7558">
                      <w:pPr>
                        <w:autoSpaceDE w:val="0"/>
                        <w:autoSpaceDN w:val="0"/>
                        <w:adjustRightInd w:val="0"/>
                        <w:spacing w:after="0" w:line="240" w:lineRule="auto"/>
                        <w:jc w:val="center"/>
                        <w:rPr>
                          <w:rFonts w:ascii="Calibri" w:hAnsi="Calibri" w:cs="Verdana"/>
                          <w:color w:val="000000"/>
                          <w:sz w:val="20"/>
                          <w:szCs w:val="20"/>
                          <w:lang w:val="it-IT"/>
                        </w:rPr>
                      </w:pPr>
                      <w:r>
                        <w:rPr>
                          <w:rFonts w:ascii="Calibri" w:hAnsi="Calibri" w:cs="Verdana"/>
                          <w:color w:val="000000"/>
                          <w:sz w:val="20"/>
                          <w:szCs w:val="20"/>
                        </w:rPr>
                        <w:t>Comunicarea deciziei 1 zi lucrătoare</w:t>
                      </w:r>
                    </w:p>
                  </w:txbxContent>
                </v:textbox>
              </v:roundrect>
            </w:pict>
          </mc:Fallback>
        </mc:AlternateContent>
      </w:r>
      <w:r w:rsidR="002F542F">
        <w:rPr>
          <w:rFonts w:ascii="Calibri" w:hAnsi="Calibri"/>
          <w:b/>
          <w:noProof/>
          <w:color w:val="333333"/>
          <w:szCs w:val="20"/>
          <w:lang w:eastAsia="ro-RO"/>
        </w:rPr>
        <mc:AlternateContent>
          <mc:Choice Requires="wps">
            <w:drawing>
              <wp:anchor distT="0" distB="0" distL="114300" distR="114300" simplePos="0" relativeHeight="251641344" behindDoc="0" locked="0" layoutInCell="1" allowOverlap="1" wp14:anchorId="28412B37" wp14:editId="18A13FE9">
                <wp:simplePos x="0" y="0"/>
                <wp:positionH relativeFrom="column">
                  <wp:posOffset>3477068</wp:posOffset>
                </wp:positionH>
                <wp:positionV relativeFrom="paragraph">
                  <wp:posOffset>265262</wp:posOffset>
                </wp:positionV>
                <wp:extent cx="2385240" cy="702310"/>
                <wp:effectExtent l="0" t="0" r="15240" b="21590"/>
                <wp:wrapNone/>
                <wp:docPr id="21" name="Rounded Rectangle 2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385240" cy="702310"/>
                        </a:xfrm>
                        <a:prstGeom prst="roundRect">
                          <a:avLst>
                            <a:gd name="adj" fmla="val 16667"/>
                          </a:avLst>
                        </a:prstGeom>
                        <a:solidFill>
                          <a:srgbClr val="DDDDDD"/>
                        </a:solidFill>
                        <a:ln w="19050" cap="rnd">
                          <a:solidFill>
                            <a:srgbClr val="DDDDDD"/>
                          </a:solidFill>
                          <a:prstDash val="sysDot"/>
                          <a:round/>
                          <a:headEnd/>
                          <a:tailEnd/>
                        </a:ln>
                      </wps:spPr>
                      <wps:txbx>
                        <w:txbxContent>
                          <w:p w14:paraId="4CCE6363" w14:textId="76DE1E56" w:rsidR="00453C49" w:rsidRPr="00547B78" w:rsidRDefault="00453C49" w:rsidP="00705E23">
                            <w:pPr>
                              <w:autoSpaceDE w:val="0"/>
                              <w:autoSpaceDN w:val="0"/>
                              <w:adjustRightInd w:val="0"/>
                              <w:jc w:val="center"/>
                              <w:rPr>
                                <w:rFonts w:ascii="Calibri" w:hAnsi="Calibri" w:cs="Verdana"/>
                                <w:color w:val="000000"/>
                                <w:sz w:val="20"/>
                                <w:szCs w:val="20"/>
                              </w:rPr>
                            </w:pPr>
                            <w:r>
                              <w:rPr>
                                <w:rFonts w:ascii="Calibri" w:hAnsi="Calibri" w:cs="Verdana"/>
                                <w:color w:val="000000"/>
                                <w:sz w:val="20"/>
                                <w:szCs w:val="20"/>
                              </w:rPr>
                              <w:t>3</w:t>
                            </w:r>
                            <w:r w:rsidRPr="00547B78">
                              <w:rPr>
                                <w:rFonts w:ascii="Calibri" w:hAnsi="Calibri" w:cs="Verdana"/>
                                <w:color w:val="000000"/>
                                <w:sz w:val="20"/>
                                <w:szCs w:val="20"/>
                              </w:rPr>
                              <w:t>.</w:t>
                            </w:r>
                            <w:r>
                              <w:rPr>
                                <w:rFonts w:ascii="Calibri" w:hAnsi="Calibri" w:cs="Verdana"/>
                                <w:color w:val="000000"/>
                                <w:sz w:val="20"/>
                                <w:szCs w:val="20"/>
                              </w:rPr>
                              <w:t>7</w:t>
                            </w:r>
                            <w:r w:rsidRPr="00547B78">
                              <w:rPr>
                                <w:rFonts w:ascii="Calibri" w:hAnsi="Calibri" w:cs="Verdana"/>
                                <w:color w:val="000000"/>
                                <w:sz w:val="20"/>
                                <w:szCs w:val="20"/>
                              </w:rPr>
                              <w:t xml:space="preserve">. Notificare rezultat pozitiv evaluare – </w:t>
                            </w:r>
                            <w:r>
                              <w:rPr>
                                <w:rFonts w:ascii="Calibri" w:hAnsi="Calibri" w:cs="Verdana"/>
                                <w:color w:val="000000"/>
                                <w:sz w:val="20"/>
                                <w:szCs w:val="20"/>
                              </w:rPr>
                              <w:t>2</w:t>
                            </w:r>
                            <w:r w:rsidRPr="00547B78">
                              <w:rPr>
                                <w:rFonts w:ascii="Calibri" w:hAnsi="Calibri" w:cs="Verdana"/>
                                <w:color w:val="000000"/>
                                <w:sz w:val="20"/>
                                <w:szCs w:val="20"/>
                              </w:rPr>
                              <w:t xml:space="preserve"> zile</w:t>
                            </w:r>
                            <w:r>
                              <w:rPr>
                                <w:rFonts w:ascii="Calibri" w:hAnsi="Calibri" w:cs="Verdana"/>
                                <w:color w:val="000000"/>
                                <w:sz w:val="20"/>
                                <w:szCs w:val="20"/>
                              </w:rPr>
                              <w:t xml:space="preserve"> lucrătoare</w:t>
                            </w:r>
                          </w:p>
                        </w:txbxContent>
                      </wps:txbx>
                      <wps:bodyPr rot="0" vert="horz" wrap="square" lIns="76810" tIns="38405" rIns="76810" bIns="38405" anchor="ctr" anchorCtr="0" upright="1">
                        <a:noAutofit/>
                      </wps:bodyPr>
                    </wps:wsp>
                  </a:graphicData>
                </a:graphic>
                <wp14:sizeRelH relativeFrom="page">
                  <wp14:pctWidth>0</wp14:pctWidth>
                </wp14:sizeRelH>
                <wp14:sizeRelV relativeFrom="page">
                  <wp14:pctHeight>0</wp14:pctHeight>
                </wp14:sizeRelV>
              </wp:anchor>
            </w:drawing>
          </mc:Choice>
          <mc:Fallback>
            <w:pict>
              <v:roundrect w14:anchorId="28412B37" id="Rounded Rectangle 21" o:spid="_x0000_s1045" style="position:absolute;left:0;text-align:left;margin-left:273.8pt;margin-top:20.9pt;width:187.8pt;height:55.3pt;z-index:251641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" fillcolor="#ddd" strokecolor="#ddd" strokeweight="1.5pt">
                <v:stroke dashstyle="1 1" endcap="round"/>
                <v:textbox inset="2.13361mm,1.0668mm,2.13361mm,1.0668mm">
                  <w:txbxContent>
                    <w:p w14:paraId="4CCE6363" w14:textId="76DE1E56" w:rsidR="00453C49" w:rsidRPr="00547B78" w:rsidRDefault="00453C49" w:rsidP="00705E23">
                      <w:pPr>
                        <w:autoSpaceDE w:val="0"/>
                        <w:autoSpaceDN w:val="0"/>
                        <w:adjustRightInd w:val="0"/>
                        <w:jc w:val="center"/>
                        <w:rPr>
                          <w:rFonts w:ascii="Calibri" w:hAnsi="Calibri" w:cs="Verdana"/>
                          <w:color w:val="000000"/>
                          <w:sz w:val="20"/>
                          <w:szCs w:val="20"/>
                        </w:rPr>
                      </w:pPr>
                      <w:r>
                        <w:rPr>
                          <w:rFonts w:ascii="Calibri" w:hAnsi="Calibri" w:cs="Verdana"/>
                          <w:color w:val="000000"/>
                          <w:sz w:val="20"/>
                          <w:szCs w:val="20"/>
                        </w:rPr>
                        <w:t>3</w:t>
                      </w:r>
                      <w:r w:rsidRPr="00547B78">
                        <w:rPr>
                          <w:rFonts w:ascii="Calibri" w:hAnsi="Calibri" w:cs="Verdana"/>
                          <w:color w:val="000000"/>
                          <w:sz w:val="20"/>
                          <w:szCs w:val="20"/>
                        </w:rPr>
                        <w:t>.</w:t>
                      </w:r>
                      <w:r>
                        <w:rPr>
                          <w:rFonts w:ascii="Calibri" w:hAnsi="Calibri" w:cs="Verdana"/>
                          <w:color w:val="000000"/>
                          <w:sz w:val="20"/>
                          <w:szCs w:val="20"/>
                        </w:rPr>
                        <w:t>7</w:t>
                      </w:r>
                      <w:r w:rsidRPr="00547B78">
                        <w:rPr>
                          <w:rFonts w:ascii="Calibri" w:hAnsi="Calibri" w:cs="Verdana"/>
                          <w:color w:val="000000"/>
                          <w:sz w:val="20"/>
                          <w:szCs w:val="20"/>
                        </w:rPr>
                        <w:t xml:space="preserve">. Notificare rezultat pozitiv evaluare – </w:t>
                      </w:r>
                      <w:r>
                        <w:rPr>
                          <w:rFonts w:ascii="Calibri" w:hAnsi="Calibri" w:cs="Verdana"/>
                          <w:color w:val="000000"/>
                          <w:sz w:val="20"/>
                          <w:szCs w:val="20"/>
                        </w:rPr>
                        <w:t>2</w:t>
                      </w:r>
                      <w:r w:rsidRPr="00547B78">
                        <w:rPr>
                          <w:rFonts w:ascii="Calibri" w:hAnsi="Calibri" w:cs="Verdana"/>
                          <w:color w:val="000000"/>
                          <w:sz w:val="20"/>
                          <w:szCs w:val="20"/>
                        </w:rPr>
                        <w:t xml:space="preserve"> zile</w:t>
                      </w:r>
                      <w:r>
                        <w:rPr>
                          <w:rFonts w:ascii="Calibri" w:hAnsi="Calibri" w:cs="Verdana"/>
                          <w:color w:val="000000"/>
                          <w:sz w:val="20"/>
                          <w:szCs w:val="20"/>
                        </w:rPr>
                        <w:t xml:space="preserve"> lucrătoare</w:t>
                      </w:r>
                    </w:p>
                  </w:txbxContent>
                </v:textbox>
              </v:roundrect>
            </w:pict>
          </mc:Fallback>
        </mc:AlternateContent>
      </w:r>
    </w:p>
    <w:p w14:paraId="52493B04" w14:textId="77777777" w:rsidR="00705E23" w:rsidRPr="009F0FAD" w:rsidRDefault="00705E23" w:rsidP="00705E23">
      <w:pPr>
        <w:adjustRightInd w:val="0"/>
        <w:snapToGrid w:val="0"/>
        <w:spacing w:before="120" w:after="120"/>
        <w:jc w:val="center"/>
        <w:rPr>
          <w:rFonts w:ascii="Calibri" w:hAnsi="Calibri"/>
          <w:szCs w:val="20"/>
          <w:highlight w:val="yellow"/>
        </w:rPr>
      </w:pPr>
    </w:p>
    <w:p w14:paraId="5E69E66A" w14:textId="6F9FEDCC" w:rsidR="00705E23" w:rsidRPr="009F0FAD" w:rsidRDefault="00E27402" w:rsidP="00705E23">
      <w:pPr>
        <w:adjustRightInd w:val="0"/>
        <w:snapToGrid w:val="0"/>
        <w:spacing w:before="120" w:after="120"/>
        <w:jc w:val="center"/>
        <w:rPr>
          <w:rFonts w:ascii="Calibri" w:hAnsi="Calibri"/>
          <w:szCs w:val="20"/>
          <w:highlight w:val="yellow"/>
        </w:rPr>
      </w:pPr>
      <w:r>
        <w:rPr>
          <w:rFonts w:ascii="Calibri" w:hAnsi="Calibri"/>
          <w:b/>
          <w:noProof/>
          <w:color w:val="333333"/>
          <w:szCs w:val="20"/>
          <w:lang w:eastAsia="ro-RO"/>
        </w:rPr>
        <mc:AlternateContent>
          <mc:Choice Requires="wps">
            <w:drawing>
              <wp:anchor distT="0" distB="0" distL="114300" distR="114300" simplePos="0" relativeHeight="251667968" behindDoc="0" locked="0" layoutInCell="1" allowOverlap="1" wp14:anchorId="1FB4E050" wp14:editId="5C17279C">
                <wp:simplePos x="0" y="0"/>
                <wp:positionH relativeFrom="column">
                  <wp:posOffset>1165189</wp:posOffset>
                </wp:positionH>
                <wp:positionV relativeFrom="paragraph">
                  <wp:posOffset>204147</wp:posOffset>
                </wp:positionV>
                <wp:extent cx="0" cy="215660"/>
                <wp:effectExtent l="76200" t="0" r="57150" b="51435"/>
                <wp:wrapNone/>
                <wp:docPr id="36" name="Straight Connector 3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215660"/>
                        </a:xfrm>
                        <a:prstGeom prst="line">
                          <a:avLst/>
                        </a:prstGeom>
                        <a:noFill/>
                        <a:ln w="12700">
                          <a:solidFill>
                            <a:srgbClr val="80808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978A2C6" id="Straight Connector 36" o:spid="_x0000_s1026" style="position:absolute;z-index:251667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91.75pt,16.05pt" to="91.75pt,33.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" strokecolor="gray" strokeweight="1pt">
                <v:stroke endarrow="block"/>
              </v:line>
            </w:pict>
          </mc:Fallback>
        </mc:AlternateContent>
      </w:r>
    </w:p>
    <w:p w14:paraId="1FB958CF" w14:textId="6572A0BF" w:rsidR="00705E23" w:rsidRPr="009F0FAD" w:rsidRDefault="006848C3" w:rsidP="00705E23">
      <w:pPr>
        <w:adjustRightInd w:val="0"/>
        <w:snapToGrid w:val="0"/>
        <w:spacing w:before="120" w:after="120"/>
        <w:jc w:val="center"/>
        <w:rPr>
          <w:rFonts w:ascii="Calibri" w:hAnsi="Calibri"/>
          <w:szCs w:val="20"/>
          <w:highlight w:val="yellow"/>
        </w:rPr>
      </w:pPr>
      <w:r>
        <w:rPr>
          <w:rFonts w:ascii="Calibri" w:hAnsi="Calibri"/>
          <w:b/>
          <w:noProof/>
          <w:color w:val="333333"/>
          <w:szCs w:val="20"/>
          <w:lang w:eastAsia="ro-RO"/>
        </w:rPr>
        <mc:AlternateContent>
          <mc:Choice Requires="wps">
            <w:drawing>
              <wp:anchor distT="0" distB="0" distL="114300" distR="114300" simplePos="0" relativeHeight="251651584" behindDoc="0" locked="0" layoutInCell="1" allowOverlap="1" wp14:anchorId="1B914231" wp14:editId="44A197C0">
                <wp:simplePos x="0" y="0"/>
                <wp:positionH relativeFrom="column">
                  <wp:posOffset>104140</wp:posOffset>
                </wp:positionH>
                <wp:positionV relativeFrom="paragraph">
                  <wp:posOffset>164645</wp:posOffset>
                </wp:positionV>
                <wp:extent cx="2371701" cy="809625"/>
                <wp:effectExtent l="0" t="0" r="10160" b="28575"/>
                <wp:wrapNone/>
                <wp:docPr id="40" name="Rounded Rectangle 4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371701" cy="809625"/>
                        </a:xfrm>
                        <a:prstGeom prst="roundRect">
                          <a:avLst>
                            <a:gd name="adj" fmla="val 16667"/>
                          </a:avLst>
                        </a:prstGeom>
                        <a:solidFill>
                          <a:srgbClr val="DDDDDD"/>
                        </a:solidFill>
                        <a:ln w="19050" cap="rnd">
                          <a:solidFill>
                            <a:srgbClr val="DDDDDD"/>
                          </a:solidFill>
                          <a:prstDash val="sysDot"/>
                          <a:round/>
                          <a:headEnd/>
                          <a:tailEnd/>
                        </a:ln>
                      </wps:spPr>
                      <wps:txbx>
                        <w:txbxContent>
                          <w:p w14:paraId="0A6E4218" w14:textId="2FDAD0A5" w:rsidR="00453C49" w:rsidRPr="00547B78" w:rsidRDefault="00453C49">
                            <w:pPr>
                              <w:autoSpaceDE w:val="0"/>
                              <w:autoSpaceDN w:val="0"/>
                              <w:adjustRightInd w:val="0"/>
                              <w:spacing w:after="0" w:line="240" w:lineRule="auto"/>
                              <w:jc w:val="center"/>
                              <w:rPr>
                                <w:rFonts w:ascii="Calibri" w:hAnsi="Calibri" w:cs="Verdana"/>
                                <w:color w:val="000000"/>
                                <w:sz w:val="20"/>
                                <w:szCs w:val="20"/>
                              </w:rPr>
                            </w:pPr>
                            <w:r>
                              <w:rPr>
                                <w:rFonts w:ascii="Calibri" w:hAnsi="Calibri" w:cs="Verdana"/>
                                <w:color w:val="000000"/>
                                <w:sz w:val="20"/>
                                <w:szCs w:val="20"/>
                              </w:rPr>
                              <w:t>2</w:t>
                            </w:r>
                            <w:r w:rsidRPr="00547B78">
                              <w:rPr>
                                <w:rFonts w:ascii="Calibri" w:hAnsi="Calibri" w:cs="Verdana"/>
                                <w:color w:val="000000"/>
                                <w:sz w:val="20"/>
                                <w:szCs w:val="20"/>
                              </w:rPr>
                              <w:t xml:space="preserve">.4. </w:t>
                            </w:r>
                            <w:r>
                              <w:rPr>
                                <w:rFonts w:ascii="Calibri" w:hAnsi="Calibri" w:cs="Verdana"/>
                                <w:color w:val="000000"/>
                                <w:sz w:val="20"/>
                                <w:szCs w:val="20"/>
                              </w:rPr>
                              <w:t>În situația în care decizia este de admitere a contestației, se reia procesul de la pasul 1.2</w:t>
                            </w:r>
                          </w:p>
                        </w:txbxContent>
                      </wps:txbx>
                      <wps:bodyPr rot="0" vert="horz" wrap="square" lIns="76810" tIns="38405" rIns="76810" bIns="38405" anchor="ctr" anchorCtr="0" upright="1">
                        <a:noAutofit/>
                      </wps:bodyPr>
                    </wps:wsp>
                  </a:graphicData>
                </a:graphic>
                <wp14:sizeRelH relativeFrom="page">
                  <wp14:pctWidth>0</wp14:pctWidth>
                </wp14:sizeRelH>
                <wp14:sizeRelV relativeFrom="page">
                  <wp14:pctHeight>0</wp14:pctHeight>
                </wp14:sizeRelV>
              </wp:anchor>
            </w:drawing>
          </mc:Choice>
          <mc:Fallback>
            <w:pict>
              <v:roundrect w14:anchorId="1B914231" id="Rounded Rectangle 40" o:spid="_x0000_s1046" style="position:absolute;left:0;text-align:left;margin-left:8.2pt;margin-top:12.95pt;width:186.75pt;height:63.75pt;z-index:251651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" fillcolor="#ddd" strokecolor="#ddd" strokeweight="1.5pt">
                <v:stroke dashstyle="1 1" endcap="round"/>
                <v:textbox inset="2.13361mm,1.0668mm,2.13361mm,1.0668mm">
                  <w:txbxContent>
                    <w:p w14:paraId="0A6E4218" w14:textId="2FDAD0A5" w:rsidR="00453C49" w:rsidRPr="00547B78" w:rsidRDefault="00453C49">
                      <w:pPr>
                        <w:autoSpaceDE w:val="0"/>
                        <w:autoSpaceDN w:val="0"/>
                        <w:adjustRightInd w:val="0"/>
                        <w:spacing w:after="0" w:line="240" w:lineRule="auto"/>
                        <w:jc w:val="center"/>
                        <w:rPr>
                          <w:rFonts w:ascii="Calibri" w:hAnsi="Calibri" w:cs="Verdana"/>
                          <w:color w:val="000000"/>
                          <w:sz w:val="20"/>
                          <w:szCs w:val="20"/>
                        </w:rPr>
                      </w:pPr>
                      <w:r>
                        <w:rPr>
                          <w:rFonts w:ascii="Calibri" w:hAnsi="Calibri" w:cs="Verdana"/>
                          <w:color w:val="000000"/>
                          <w:sz w:val="20"/>
                          <w:szCs w:val="20"/>
                        </w:rPr>
                        <w:t>2</w:t>
                      </w:r>
                      <w:r w:rsidRPr="00547B78">
                        <w:rPr>
                          <w:rFonts w:ascii="Calibri" w:hAnsi="Calibri" w:cs="Verdana"/>
                          <w:color w:val="000000"/>
                          <w:sz w:val="20"/>
                          <w:szCs w:val="20"/>
                        </w:rPr>
                        <w:t xml:space="preserve">.4. </w:t>
                      </w:r>
                      <w:r>
                        <w:rPr>
                          <w:rFonts w:ascii="Calibri" w:hAnsi="Calibri" w:cs="Verdana"/>
                          <w:color w:val="000000"/>
                          <w:sz w:val="20"/>
                          <w:szCs w:val="20"/>
                        </w:rPr>
                        <w:t>În situația în care decizia este de admitere a contestației, se reia procesul de la pasul 1.2</w:t>
                      </w:r>
                    </w:p>
                  </w:txbxContent>
                </v:textbox>
              </v:roundrect>
            </w:pict>
          </mc:Fallback>
        </mc:AlternateContent>
      </w:r>
      <w:r w:rsidR="002F542F">
        <w:rPr>
          <w:rFonts w:ascii="Calibri" w:hAnsi="Calibri"/>
          <w:b/>
          <w:noProof/>
          <w:color w:val="333333"/>
          <w:szCs w:val="20"/>
          <w:lang w:eastAsia="ro-RO"/>
        </w:rPr>
        <mc:AlternateContent>
          <mc:Choice Requires="wps">
            <w:drawing>
              <wp:anchor distT="0" distB="0" distL="114299" distR="114299" simplePos="0" relativeHeight="251661824" behindDoc="0" locked="0" layoutInCell="1" allowOverlap="1" wp14:anchorId="5CE7CD77" wp14:editId="62F2C867">
                <wp:simplePos x="0" y="0"/>
                <wp:positionH relativeFrom="column">
                  <wp:posOffset>3913505</wp:posOffset>
                </wp:positionH>
                <wp:positionV relativeFrom="paragraph">
                  <wp:posOffset>150495</wp:posOffset>
                </wp:positionV>
                <wp:extent cx="3175" cy="819785"/>
                <wp:effectExtent l="76200" t="0" r="73025" b="56515"/>
                <wp:wrapNone/>
                <wp:docPr id="20" name="Straight Connector 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175" cy="819785"/>
                        </a:xfrm>
                        <a:prstGeom prst="line">
                          <a:avLst/>
                        </a:prstGeom>
                        <a:noFill/>
                        <a:ln w="19050">
                          <a:solidFill>
                            <a:srgbClr val="80808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420FC5E" id="Straight Connector 20" o:spid="_x0000_s1026" style="position:absolute;z-index:251661824;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from="308.15pt,11.85pt" to="308.4pt,76.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" strokecolor="gray" strokeweight="1.5pt">
                <v:stroke endarrow="block"/>
              </v:line>
            </w:pict>
          </mc:Fallback>
        </mc:AlternateContent>
      </w:r>
    </w:p>
    <w:p w14:paraId="2490D10C" w14:textId="41A140F5" w:rsidR="00705E23" w:rsidRPr="009F0FAD" w:rsidRDefault="00705E23" w:rsidP="00705E23">
      <w:pPr>
        <w:adjustRightInd w:val="0"/>
        <w:snapToGrid w:val="0"/>
        <w:spacing w:before="120" w:after="120"/>
        <w:jc w:val="both"/>
        <w:rPr>
          <w:rFonts w:ascii="Calibri" w:hAnsi="Calibri"/>
          <w:szCs w:val="20"/>
          <w:highlight w:val="yellow"/>
        </w:rPr>
      </w:pPr>
    </w:p>
    <w:p w14:paraId="62B076A6" w14:textId="7FABE5C8" w:rsidR="00705E23" w:rsidRPr="009F0FAD" w:rsidRDefault="002F542F" w:rsidP="00705E23">
      <w:pPr>
        <w:adjustRightInd w:val="0"/>
        <w:snapToGrid w:val="0"/>
        <w:spacing w:before="120" w:after="120"/>
        <w:jc w:val="both"/>
        <w:rPr>
          <w:rFonts w:ascii="Calibri" w:hAnsi="Calibri"/>
          <w:szCs w:val="20"/>
          <w:highlight w:val="yellow"/>
        </w:rPr>
      </w:pPr>
      <w:r>
        <w:rPr>
          <w:rFonts w:ascii="Calibri" w:hAnsi="Calibri"/>
          <w:b/>
          <w:noProof/>
          <w:color w:val="333333"/>
          <w:szCs w:val="20"/>
          <w:lang w:eastAsia="ro-RO"/>
        </w:rPr>
        <mc:AlternateContent>
          <mc:Choice Requires="wps">
            <w:drawing>
              <wp:anchor distT="0" distB="0" distL="114300" distR="114300" simplePos="0" relativeHeight="251643392" behindDoc="0" locked="0" layoutInCell="1" allowOverlap="1" wp14:anchorId="2492A28E" wp14:editId="1E05FA07">
                <wp:simplePos x="0" y="0"/>
                <wp:positionH relativeFrom="column">
                  <wp:posOffset>2781300</wp:posOffset>
                </wp:positionH>
                <wp:positionV relativeFrom="paragraph">
                  <wp:posOffset>454660</wp:posOffset>
                </wp:positionV>
                <wp:extent cx="3239770" cy="702310"/>
                <wp:effectExtent l="0" t="0" r="17780" b="21590"/>
                <wp:wrapNone/>
                <wp:docPr id="18" name="Rounded Rectangle 1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239770" cy="702310"/>
                        </a:xfrm>
                        <a:prstGeom prst="roundRect">
                          <a:avLst>
                            <a:gd name="adj" fmla="val 16667"/>
                          </a:avLst>
                        </a:prstGeom>
                        <a:noFill/>
                        <a:ln w="19050" cap="rnd">
                          <a:solidFill>
                            <a:srgbClr val="808080"/>
                          </a:solidFill>
                          <a:prstDash val="sysDot"/>
                          <a:round/>
                          <a:headEnd/>
                          <a:tailEnd/>
                        </a:ln>
                        <a:extLst>
                          <a:ext uri="{909E8E84-426E-40DD-AFC4-6F175D3DCCD1}">
                            <a14:hiddenFill xmlns:a14="http://schemas.microsoft.com/office/drawing/2010/main">
                              <a:solidFill>
                                <a:srgbClr val="BBE0E3"/>
                              </a:solidFill>
                            </a14:hiddenFill>
                          </a:ext>
                        </a:extLst>
                      </wps:spPr>
                      <wps:txbx>
                        <w:txbxContent>
                          <w:p w14:paraId="18E42F32" w14:textId="77777777" w:rsidR="00453C49" w:rsidRPr="00547B78" w:rsidRDefault="00453C49" w:rsidP="00705E23">
                            <w:pPr>
                              <w:autoSpaceDE w:val="0"/>
                              <w:autoSpaceDN w:val="0"/>
                              <w:adjustRightInd w:val="0"/>
                              <w:jc w:val="center"/>
                              <w:rPr>
                                <w:rFonts w:ascii="Calibri" w:hAnsi="Calibri" w:cs="Verdana"/>
                                <w:color w:val="000000"/>
                                <w:sz w:val="20"/>
                                <w:szCs w:val="20"/>
                              </w:rPr>
                            </w:pPr>
                            <w:r w:rsidRPr="00547B78">
                              <w:rPr>
                                <w:rFonts w:ascii="Calibri" w:hAnsi="Calibri" w:cs="Verdana"/>
                                <w:color w:val="000000"/>
                                <w:sz w:val="20"/>
                                <w:szCs w:val="20"/>
                              </w:rPr>
                              <w:t>Iniţierea procesului de contractare</w:t>
                            </w:r>
                          </w:p>
                        </w:txbxContent>
                      </wps:txbx>
                      <wps:bodyPr rot="0" vert="horz" wrap="square" lIns="76810" tIns="38405" rIns="76810" bIns="38405" anchor="ctr" anchorCtr="0" upright="1">
                        <a:noAutofit/>
                      </wps:bodyPr>
                    </wps:wsp>
                  </a:graphicData>
                </a:graphic>
                <wp14:sizeRelH relativeFrom="page">
                  <wp14:pctWidth>0</wp14:pctWidth>
                </wp14:sizeRelH>
                <wp14:sizeRelV relativeFrom="page">
                  <wp14:pctHeight>0</wp14:pctHeight>
                </wp14:sizeRelV>
              </wp:anchor>
            </w:drawing>
          </mc:Choice>
          <mc:Fallback>
            <w:pict>
              <v:roundrect w14:anchorId="2492A28E" id="Rounded Rectangle 18" o:spid="_x0000_s1047" style="position:absolute;left:0;text-align:left;margin-left:219pt;margin-top:35.8pt;width:255.1pt;height:55.3pt;z-index:251643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middle" arcsize="10923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" filled="f" fillcolor="#bbe0e3" strokecolor="gray" strokeweight="1.5pt">
                <v:stroke dashstyle="1 1" endcap="round"/>
                <v:textbox inset="2.13361mm,1.0668mm,2.13361mm,1.0668mm">
                  <w:txbxContent>
                    <w:p w14:paraId="18E42F32" w14:textId="77777777" w:rsidR="00453C49" w:rsidRPr="00547B78" w:rsidRDefault="00453C49" w:rsidP="00705E23">
                      <w:pPr>
                        <w:autoSpaceDE w:val="0"/>
                        <w:autoSpaceDN w:val="0"/>
                        <w:adjustRightInd w:val="0"/>
                        <w:jc w:val="center"/>
                        <w:rPr>
                          <w:rFonts w:ascii="Calibri" w:hAnsi="Calibri" w:cs="Verdana"/>
                          <w:color w:val="000000"/>
                          <w:sz w:val="20"/>
                          <w:szCs w:val="20"/>
                        </w:rPr>
                      </w:pPr>
                      <w:r w:rsidRPr="00547B78">
                        <w:rPr>
                          <w:rFonts w:ascii="Calibri" w:hAnsi="Calibri" w:cs="Verdana"/>
                          <w:color w:val="000000"/>
                          <w:sz w:val="20"/>
                          <w:szCs w:val="20"/>
                        </w:rPr>
                        <w:t>Iniţierea procesului de contractare</w:t>
                      </w:r>
                    </w:p>
                  </w:txbxContent>
                </v:textbox>
              </v:roundrect>
            </w:pict>
          </mc:Fallback>
        </mc:AlternateContent>
      </w:r>
    </w:p>
    <w:p w14:paraId="26C4AE79" w14:textId="3A7A3C13" w:rsidR="00705E23" w:rsidRPr="009F0FAD" w:rsidRDefault="00705E23" w:rsidP="00705E23">
      <w:pPr>
        <w:adjustRightInd w:val="0"/>
        <w:snapToGrid w:val="0"/>
        <w:spacing w:before="120" w:after="120"/>
        <w:jc w:val="both"/>
        <w:rPr>
          <w:rFonts w:ascii="Calibri" w:hAnsi="Calibri"/>
          <w:b/>
          <w:color w:val="333333"/>
          <w:szCs w:val="20"/>
          <w:highlight w:val="yellow"/>
        </w:rPr>
      </w:pPr>
    </w:p>
    <w:p w14:paraId="62662E93" w14:textId="2F12A1C5" w:rsidR="00705E23" w:rsidRPr="009F0FAD" w:rsidRDefault="00705E23" w:rsidP="00705E23">
      <w:pPr>
        <w:adjustRightInd w:val="0"/>
        <w:snapToGrid w:val="0"/>
        <w:spacing w:before="120" w:after="120"/>
        <w:jc w:val="both"/>
        <w:rPr>
          <w:rFonts w:ascii="Calibri" w:hAnsi="Calibri"/>
          <w:b/>
          <w:color w:val="333333"/>
          <w:szCs w:val="20"/>
          <w:highlight w:val="yellow"/>
        </w:rPr>
      </w:pPr>
    </w:p>
    <w:p w14:paraId="05159659" w14:textId="77777777" w:rsidR="00705E23" w:rsidRPr="009F0FAD" w:rsidRDefault="00705E23" w:rsidP="00705E23">
      <w:pPr>
        <w:adjustRightInd w:val="0"/>
        <w:snapToGrid w:val="0"/>
        <w:spacing w:before="120" w:after="120"/>
        <w:jc w:val="both"/>
        <w:rPr>
          <w:rFonts w:ascii="Calibri" w:hAnsi="Calibri"/>
          <w:b/>
          <w:color w:val="333333"/>
          <w:szCs w:val="20"/>
          <w:highlight w:val="yellow"/>
        </w:rPr>
      </w:pPr>
    </w:p>
    <w:p w14:paraId="283578C0" w14:textId="77777777" w:rsidR="00705E23" w:rsidRPr="009F0FAD" w:rsidRDefault="00705E23" w:rsidP="00705E23">
      <w:pPr>
        <w:adjustRightInd w:val="0"/>
        <w:snapToGrid w:val="0"/>
        <w:spacing w:before="120" w:after="120"/>
        <w:jc w:val="both"/>
        <w:rPr>
          <w:rFonts w:ascii="Calibri" w:hAnsi="Calibri"/>
          <w:b/>
          <w:color w:val="333333"/>
          <w:szCs w:val="20"/>
          <w:highlight w:val="yellow"/>
        </w:rPr>
      </w:pPr>
    </w:p>
    <w:p w14:paraId="26661BDE" w14:textId="3EE0742D" w:rsidR="00705E23" w:rsidRPr="009F0FAD" w:rsidRDefault="00705E23" w:rsidP="00705E23">
      <w:pPr>
        <w:adjustRightInd w:val="0"/>
        <w:snapToGrid w:val="0"/>
        <w:spacing w:before="120" w:after="120"/>
        <w:jc w:val="both"/>
        <w:rPr>
          <w:rFonts w:ascii="Calibri" w:hAnsi="Calibri"/>
          <w:b/>
          <w:color w:val="333333"/>
          <w:szCs w:val="20"/>
          <w:highlight w:val="yellow"/>
        </w:rPr>
      </w:pPr>
    </w:p>
    <w:p w14:paraId="3647DD61" w14:textId="6B99B860" w:rsidR="00705E23" w:rsidRPr="009F0FAD" w:rsidRDefault="00705E23" w:rsidP="00705E23">
      <w:pPr>
        <w:adjustRightInd w:val="0"/>
        <w:snapToGrid w:val="0"/>
        <w:spacing w:before="120" w:after="120"/>
        <w:jc w:val="both"/>
        <w:rPr>
          <w:rFonts w:ascii="Calibri" w:hAnsi="Calibri"/>
          <w:b/>
          <w:color w:val="333333"/>
          <w:szCs w:val="20"/>
          <w:highlight w:val="yellow"/>
        </w:rPr>
      </w:pPr>
    </w:p>
    <w:p w14:paraId="7E04A1E2" w14:textId="77777777" w:rsidR="00705E23" w:rsidRPr="009F0FAD" w:rsidRDefault="00705E23" w:rsidP="00705E23">
      <w:pPr>
        <w:adjustRightInd w:val="0"/>
        <w:snapToGrid w:val="0"/>
        <w:spacing w:before="120" w:after="120"/>
        <w:jc w:val="both"/>
        <w:rPr>
          <w:rFonts w:ascii="Calibri" w:hAnsi="Calibri"/>
          <w:b/>
          <w:color w:val="333333"/>
          <w:szCs w:val="20"/>
          <w:highlight w:val="yellow"/>
        </w:rPr>
      </w:pPr>
    </w:p>
    <w:p w14:paraId="12C35E87" w14:textId="3908945A" w:rsidR="00705E23" w:rsidRPr="009F0FAD" w:rsidRDefault="00705E23" w:rsidP="00705E23">
      <w:pPr>
        <w:adjustRightInd w:val="0"/>
        <w:snapToGrid w:val="0"/>
        <w:spacing w:before="120" w:after="120"/>
        <w:jc w:val="both"/>
        <w:rPr>
          <w:rFonts w:ascii="Calibri" w:hAnsi="Calibri"/>
          <w:b/>
          <w:color w:val="333333"/>
          <w:szCs w:val="20"/>
          <w:highlight w:val="yellow"/>
        </w:rPr>
      </w:pPr>
    </w:p>
    <w:p w14:paraId="6C0E2B98" w14:textId="71CD8438" w:rsidR="00705E23" w:rsidRPr="009F0FAD" w:rsidRDefault="00705E23" w:rsidP="00705E23">
      <w:pPr>
        <w:adjustRightInd w:val="0"/>
        <w:snapToGrid w:val="0"/>
        <w:spacing w:before="120" w:after="120"/>
        <w:jc w:val="both"/>
        <w:rPr>
          <w:rFonts w:ascii="Calibri" w:hAnsi="Calibri"/>
          <w:b/>
          <w:color w:val="333333"/>
          <w:szCs w:val="20"/>
          <w:highlight w:val="yellow"/>
        </w:rPr>
      </w:pPr>
    </w:p>
    <w:p w14:paraId="76AB5C27" w14:textId="77777777" w:rsidR="00705E23" w:rsidRPr="009F0FAD" w:rsidRDefault="00705E23" w:rsidP="00705E23">
      <w:pPr>
        <w:adjustRightInd w:val="0"/>
        <w:snapToGrid w:val="0"/>
        <w:spacing w:before="120" w:after="120"/>
        <w:jc w:val="both"/>
        <w:rPr>
          <w:rFonts w:ascii="Calibri" w:hAnsi="Calibri"/>
          <w:b/>
          <w:color w:val="333333"/>
          <w:szCs w:val="20"/>
          <w:highlight w:val="yellow"/>
        </w:rPr>
      </w:pPr>
    </w:p>
    <w:p w14:paraId="26FB40C7" w14:textId="43D5BC1D" w:rsidR="00705E23" w:rsidRPr="009F0FAD" w:rsidRDefault="00705E23" w:rsidP="00705E23">
      <w:pPr>
        <w:adjustRightInd w:val="0"/>
        <w:snapToGrid w:val="0"/>
        <w:spacing w:before="120" w:after="120"/>
        <w:jc w:val="both"/>
        <w:rPr>
          <w:rFonts w:ascii="Calibri" w:hAnsi="Calibri"/>
          <w:b/>
          <w:color w:val="333333"/>
          <w:szCs w:val="20"/>
          <w:highlight w:val="yellow"/>
        </w:rPr>
      </w:pPr>
    </w:p>
    <w:p w14:paraId="0FF0C878" w14:textId="77777777" w:rsidR="00705E23" w:rsidRPr="00705E23" w:rsidRDefault="00705E23" w:rsidP="00705E23">
      <w:pPr>
        <w:adjustRightInd w:val="0"/>
        <w:snapToGrid w:val="0"/>
        <w:spacing w:before="120" w:after="120" w:line="240" w:lineRule="auto"/>
        <w:jc w:val="both"/>
        <w:rPr>
          <w:rFonts w:ascii="Calibri" w:hAnsi="Calibri"/>
          <w:sz w:val="24"/>
          <w:szCs w:val="20"/>
        </w:rPr>
      </w:pPr>
    </w:p>
    <w:p w14:paraId="23476396" w14:textId="77777777" w:rsidR="002578AC" w:rsidRPr="00AE1D80" w:rsidRDefault="002B39FF" w:rsidP="00AE1D80">
      <w:pPr>
        <w:pStyle w:val="Heading2"/>
        <w:rPr>
          <w:rFonts w:eastAsia="Calibri"/>
          <w:color w:val="5F497A" w:themeColor="accent4" w:themeShade="BF"/>
        </w:rPr>
      </w:pPr>
      <w:bookmarkStart w:id="31" w:name="_Toc493259989"/>
      <w:r>
        <w:rPr>
          <w:rFonts w:eastAsia="Calibri"/>
          <w:color w:val="5F497A" w:themeColor="accent4" w:themeShade="BF"/>
        </w:rPr>
        <w:lastRenderedPageBreak/>
        <w:t>5</w:t>
      </w:r>
      <w:r w:rsidR="007646DF" w:rsidRPr="00AE1D80">
        <w:rPr>
          <w:rFonts w:eastAsia="Calibri"/>
          <w:color w:val="5F497A" w:themeColor="accent4" w:themeShade="BF"/>
        </w:rPr>
        <w:t xml:space="preserve">.2 </w:t>
      </w:r>
      <w:r w:rsidR="00DE38C6" w:rsidRPr="00AE1D80">
        <w:rPr>
          <w:rFonts w:eastAsia="Calibri"/>
          <w:color w:val="5F497A" w:themeColor="accent4" w:themeShade="BF"/>
        </w:rPr>
        <w:t>Depunerea și soluționarea contestațiilor</w:t>
      </w:r>
      <w:bookmarkEnd w:id="31"/>
      <w:r w:rsidR="00DE38C6" w:rsidRPr="00AE1D80">
        <w:rPr>
          <w:rFonts w:eastAsia="Calibri"/>
          <w:color w:val="5F497A" w:themeColor="accent4" w:themeShade="BF"/>
        </w:rPr>
        <w:t xml:space="preserve"> </w:t>
      </w:r>
    </w:p>
    <w:p w14:paraId="04C4299E" w14:textId="1A51784E" w:rsidR="00705E23" w:rsidRDefault="00705E23" w:rsidP="00705E23">
      <w:pPr>
        <w:spacing w:before="120" w:after="120" w:line="240" w:lineRule="auto"/>
        <w:jc w:val="both"/>
        <w:rPr>
          <w:rFonts w:ascii="Calibri" w:eastAsia="Calibri" w:hAnsi="Calibri" w:cs="Times New Roman"/>
          <w:sz w:val="24"/>
          <w:szCs w:val="24"/>
        </w:rPr>
      </w:pPr>
      <w:r w:rsidRPr="006E47D6">
        <w:rPr>
          <w:rFonts w:ascii="Calibri" w:eastAsia="Calibri" w:hAnsi="Calibri" w:cs="Times New Roman"/>
          <w:sz w:val="24"/>
          <w:szCs w:val="24"/>
        </w:rPr>
        <w:t xml:space="preserve">Solicitantul are drept de contestaţie împotriva notificării de respingere. Contestaţia trebuie transmisă în termen de </w:t>
      </w:r>
      <w:r w:rsidR="009F7536">
        <w:rPr>
          <w:rFonts w:ascii="Calibri" w:eastAsia="Calibri" w:hAnsi="Calibri" w:cs="Times New Roman"/>
          <w:sz w:val="24"/>
          <w:szCs w:val="24"/>
        </w:rPr>
        <w:t>30</w:t>
      </w:r>
      <w:r w:rsidRPr="006E47D6">
        <w:rPr>
          <w:rFonts w:ascii="Calibri" w:eastAsia="Calibri" w:hAnsi="Calibri" w:cs="Times New Roman"/>
          <w:sz w:val="24"/>
          <w:szCs w:val="24"/>
        </w:rPr>
        <w:t xml:space="preserve"> zile </w:t>
      </w:r>
      <w:r w:rsidR="003063DC">
        <w:rPr>
          <w:rFonts w:ascii="Calibri" w:eastAsia="Calibri" w:hAnsi="Calibri" w:cs="Times New Roman"/>
          <w:sz w:val="24"/>
          <w:szCs w:val="24"/>
        </w:rPr>
        <w:t xml:space="preserve">calendaristice </w:t>
      </w:r>
      <w:r w:rsidRPr="006E47D6">
        <w:rPr>
          <w:rFonts w:ascii="Calibri" w:eastAsia="Calibri" w:hAnsi="Calibri" w:cs="Times New Roman"/>
          <w:sz w:val="24"/>
          <w:szCs w:val="24"/>
        </w:rPr>
        <w:t xml:space="preserve">de la primirea scrisorii de informare privind rezultatul evaluării Cererii de finanțare. </w:t>
      </w:r>
    </w:p>
    <w:p w14:paraId="747D47BF" w14:textId="77A21EB5" w:rsidR="009B1EF1" w:rsidRPr="006E47D6" w:rsidRDefault="009B1EF1" w:rsidP="00705E23">
      <w:pPr>
        <w:spacing w:before="120" w:after="120" w:line="240" w:lineRule="auto"/>
        <w:jc w:val="both"/>
        <w:rPr>
          <w:rFonts w:ascii="Calibri" w:eastAsia="Calibri" w:hAnsi="Calibri" w:cs="Times New Roman"/>
          <w:sz w:val="24"/>
          <w:szCs w:val="24"/>
        </w:rPr>
      </w:pPr>
      <w:r w:rsidRPr="009B1EF1">
        <w:rPr>
          <w:rFonts w:ascii="Calibri" w:eastAsia="Calibri" w:hAnsi="Calibri" w:cs="Times New Roman"/>
          <w:sz w:val="24"/>
          <w:szCs w:val="24"/>
        </w:rPr>
        <w:t xml:space="preserve">Solicitantul poate contesta rezultatul verificării </w:t>
      </w:r>
      <w:r w:rsidR="00AB6858">
        <w:rPr>
          <w:rFonts w:ascii="Calibri" w:eastAsia="Calibri" w:hAnsi="Calibri" w:cs="Times New Roman"/>
          <w:sz w:val="24"/>
          <w:szCs w:val="24"/>
        </w:rPr>
        <w:t xml:space="preserve">și evaluării </w:t>
      </w:r>
      <w:r w:rsidRPr="009B1EF1">
        <w:rPr>
          <w:rFonts w:ascii="Calibri" w:eastAsia="Calibri" w:hAnsi="Calibri" w:cs="Times New Roman"/>
          <w:sz w:val="24"/>
          <w:szCs w:val="24"/>
        </w:rPr>
        <w:t>cererii lui de finanţare</w:t>
      </w:r>
      <w:r w:rsidR="00D01D4E">
        <w:rPr>
          <w:rFonts w:ascii="Calibri" w:eastAsia="Calibri" w:hAnsi="Calibri" w:cs="Times New Roman"/>
          <w:sz w:val="24"/>
          <w:szCs w:val="24"/>
        </w:rPr>
        <w:t xml:space="preserve"> </w:t>
      </w:r>
      <w:r w:rsidRPr="009B1EF1">
        <w:rPr>
          <w:rFonts w:ascii="Calibri" w:eastAsia="Calibri" w:hAnsi="Calibri" w:cs="Times New Roman"/>
          <w:sz w:val="24"/>
          <w:szCs w:val="24"/>
        </w:rPr>
        <w:t>o singură dată.</w:t>
      </w:r>
      <w:r>
        <w:rPr>
          <w:rFonts w:ascii="Calibri" w:eastAsia="Calibri" w:hAnsi="Calibri" w:cs="Times New Roman"/>
          <w:sz w:val="24"/>
          <w:szCs w:val="24"/>
        </w:rPr>
        <w:t xml:space="preserve"> </w:t>
      </w:r>
    </w:p>
    <w:p w14:paraId="053650D1" w14:textId="425DAADE" w:rsidR="00705E23" w:rsidRPr="001E70B3" w:rsidRDefault="00705E23" w:rsidP="00705E23">
      <w:pPr>
        <w:spacing w:before="120" w:after="120" w:line="240" w:lineRule="auto"/>
        <w:jc w:val="both"/>
        <w:rPr>
          <w:rFonts w:ascii="Calibri" w:eastAsia="Calibri" w:hAnsi="Calibri" w:cs="Times New Roman"/>
          <w:sz w:val="24"/>
          <w:szCs w:val="24"/>
        </w:rPr>
      </w:pPr>
      <w:bookmarkStart w:id="32" w:name="_Toc242263635"/>
      <w:bookmarkStart w:id="33" w:name="_Toc242149658"/>
      <w:r w:rsidRPr="001E70B3">
        <w:rPr>
          <w:rFonts w:ascii="Calibri" w:eastAsia="Calibri" w:hAnsi="Calibri" w:cs="Times New Roman"/>
          <w:b/>
          <w:sz w:val="24"/>
          <w:szCs w:val="24"/>
        </w:rPr>
        <w:t xml:space="preserve">Contestaţia </w:t>
      </w:r>
      <w:r w:rsidRPr="001E70B3">
        <w:rPr>
          <w:rFonts w:ascii="Calibri" w:eastAsia="Calibri" w:hAnsi="Calibri" w:cs="Times New Roman"/>
          <w:sz w:val="24"/>
          <w:szCs w:val="24"/>
        </w:rPr>
        <w:t xml:space="preserve">trebuie să cuprindă elemente referitoare la: </w:t>
      </w:r>
    </w:p>
    <w:p w14:paraId="0FC72118" w14:textId="77777777" w:rsidR="00705E23" w:rsidRPr="001E70B3" w:rsidRDefault="00705E23" w:rsidP="00983BA4">
      <w:pPr>
        <w:numPr>
          <w:ilvl w:val="0"/>
          <w:numId w:val="1"/>
        </w:numPr>
        <w:spacing w:before="120" w:after="120" w:line="240" w:lineRule="auto"/>
        <w:jc w:val="both"/>
        <w:rPr>
          <w:rFonts w:ascii="Calibri" w:eastAsia="Calibri" w:hAnsi="Calibri" w:cs="Times New Roman"/>
          <w:sz w:val="24"/>
          <w:szCs w:val="24"/>
        </w:rPr>
      </w:pPr>
      <w:r w:rsidRPr="001E70B3">
        <w:rPr>
          <w:rFonts w:ascii="Calibri" w:eastAsia="Calibri" w:hAnsi="Calibri" w:cs="Times New Roman"/>
          <w:sz w:val="24"/>
          <w:szCs w:val="24"/>
        </w:rPr>
        <w:t>Datele de identitate ale contestatorului</w:t>
      </w:r>
      <w:r>
        <w:rPr>
          <w:rFonts w:ascii="Calibri" w:eastAsia="Calibri" w:hAnsi="Calibri" w:cs="Times New Roman"/>
          <w:sz w:val="24"/>
          <w:szCs w:val="24"/>
        </w:rPr>
        <w:t>;</w:t>
      </w:r>
    </w:p>
    <w:p w14:paraId="654D4DEA" w14:textId="77777777" w:rsidR="00705E23" w:rsidRPr="001E70B3" w:rsidRDefault="00705E23" w:rsidP="00983BA4">
      <w:pPr>
        <w:numPr>
          <w:ilvl w:val="0"/>
          <w:numId w:val="1"/>
        </w:numPr>
        <w:spacing w:before="120" w:after="120" w:line="240" w:lineRule="auto"/>
        <w:jc w:val="both"/>
        <w:rPr>
          <w:rFonts w:ascii="Calibri" w:eastAsia="Calibri" w:hAnsi="Calibri" w:cs="Times New Roman"/>
          <w:sz w:val="24"/>
          <w:szCs w:val="24"/>
        </w:rPr>
      </w:pPr>
      <w:r w:rsidRPr="001E70B3">
        <w:rPr>
          <w:rFonts w:ascii="Calibri" w:eastAsia="Calibri" w:hAnsi="Calibri" w:cs="Times New Roman"/>
          <w:sz w:val="24"/>
          <w:szCs w:val="24"/>
        </w:rPr>
        <w:t>Obiectul contestaţiei</w:t>
      </w:r>
      <w:r>
        <w:rPr>
          <w:rFonts w:ascii="Calibri" w:eastAsia="Calibri" w:hAnsi="Calibri" w:cs="Times New Roman"/>
          <w:sz w:val="24"/>
          <w:szCs w:val="24"/>
        </w:rPr>
        <w:t>;</w:t>
      </w:r>
    </w:p>
    <w:p w14:paraId="61B2ECB0" w14:textId="77777777" w:rsidR="00705E23" w:rsidRPr="001E70B3" w:rsidRDefault="00705E23" w:rsidP="00983BA4">
      <w:pPr>
        <w:numPr>
          <w:ilvl w:val="0"/>
          <w:numId w:val="1"/>
        </w:numPr>
        <w:spacing w:before="120" w:after="120" w:line="240" w:lineRule="auto"/>
        <w:jc w:val="both"/>
        <w:rPr>
          <w:rFonts w:ascii="Calibri" w:eastAsia="Calibri" w:hAnsi="Calibri" w:cs="Times New Roman"/>
          <w:sz w:val="24"/>
          <w:szCs w:val="24"/>
        </w:rPr>
      </w:pPr>
      <w:r w:rsidRPr="001E70B3">
        <w:rPr>
          <w:rFonts w:ascii="Calibri" w:eastAsia="Calibri" w:hAnsi="Calibri" w:cs="Times New Roman"/>
          <w:sz w:val="24"/>
          <w:szCs w:val="24"/>
        </w:rPr>
        <w:t>Motivarea în fapt şi în drept a cererii</w:t>
      </w:r>
      <w:r>
        <w:rPr>
          <w:rFonts w:ascii="Calibri" w:eastAsia="Calibri" w:hAnsi="Calibri" w:cs="Times New Roman"/>
          <w:sz w:val="24"/>
          <w:szCs w:val="24"/>
        </w:rPr>
        <w:t>;</w:t>
      </w:r>
    </w:p>
    <w:p w14:paraId="282EFE3F" w14:textId="77777777" w:rsidR="00705E23" w:rsidRPr="001E70B3" w:rsidRDefault="00705E23" w:rsidP="00983BA4">
      <w:pPr>
        <w:numPr>
          <w:ilvl w:val="0"/>
          <w:numId w:val="1"/>
        </w:numPr>
        <w:spacing w:before="120" w:after="120" w:line="240" w:lineRule="auto"/>
        <w:jc w:val="both"/>
        <w:rPr>
          <w:rFonts w:ascii="Calibri" w:eastAsia="Calibri" w:hAnsi="Calibri" w:cs="Times New Roman"/>
          <w:sz w:val="24"/>
          <w:szCs w:val="24"/>
        </w:rPr>
      </w:pPr>
      <w:r w:rsidRPr="001E70B3">
        <w:rPr>
          <w:rFonts w:ascii="Calibri" w:eastAsia="Calibri" w:hAnsi="Calibri" w:cs="Times New Roman"/>
          <w:sz w:val="24"/>
          <w:szCs w:val="24"/>
        </w:rPr>
        <w:t>Mijloacele de probǎ, în mǎsura în care este posibil</w:t>
      </w:r>
      <w:r>
        <w:rPr>
          <w:rFonts w:ascii="Calibri" w:eastAsia="Calibri" w:hAnsi="Calibri" w:cs="Times New Roman"/>
          <w:sz w:val="24"/>
          <w:szCs w:val="24"/>
        </w:rPr>
        <w:t>;</w:t>
      </w:r>
    </w:p>
    <w:p w14:paraId="2DDC765A" w14:textId="77777777" w:rsidR="00705E23" w:rsidRPr="001E70B3" w:rsidRDefault="00705E23" w:rsidP="00983BA4">
      <w:pPr>
        <w:numPr>
          <w:ilvl w:val="0"/>
          <w:numId w:val="1"/>
        </w:numPr>
        <w:spacing w:before="120" w:after="120" w:line="240" w:lineRule="auto"/>
        <w:jc w:val="both"/>
        <w:rPr>
          <w:rFonts w:ascii="Calibri" w:eastAsia="Calibri" w:hAnsi="Calibri" w:cs="Times New Roman"/>
          <w:sz w:val="24"/>
          <w:szCs w:val="24"/>
        </w:rPr>
      </w:pPr>
      <w:r w:rsidRPr="001E70B3">
        <w:rPr>
          <w:rFonts w:ascii="Calibri" w:eastAsia="Calibri" w:hAnsi="Calibri" w:cs="Times New Roman"/>
          <w:sz w:val="24"/>
          <w:szCs w:val="24"/>
        </w:rPr>
        <w:t>Semnǎtura reprezentantului legal al contestatorului sau a persoanei imputernicite de acesta.</w:t>
      </w:r>
    </w:p>
    <w:p w14:paraId="7DB52EC3" w14:textId="6863A96D" w:rsidR="00705E23" w:rsidRPr="00552BB8" w:rsidRDefault="00705E23" w:rsidP="00A94904">
      <w:pPr>
        <w:spacing w:before="120" w:after="120" w:line="240" w:lineRule="auto"/>
        <w:jc w:val="both"/>
        <w:rPr>
          <w:rFonts w:ascii="Calibri" w:eastAsia="Calibri" w:hAnsi="Calibri" w:cs="Times New Roman"/>
          <w:sz w:val="24"/>
          <w:szCs w:val="24"/>
        </w:rPr>
      </w:pPr>
      <w:r w:rsidRPr="00552BB8">
        <w:rPr>
          <w:rFonts w:ascii="Calibri" w:eastAsia="Calibri" w:hAnsi="Calibri" w:cs="Times New Roman"/>
          <w:sz w:val="24"/>
          <w:szCs w:val="24"/>
        </w:rPr>
        <w:t xml:space="preserve">Contestația se transmite de către Solicitant prin următoarele modalităţi: </w:t>
      </w:r>
    </w:p>
    <w:p w14:paraId="2ACFE767" w14:textId="19E9AED8" w:rsidR="00A94904" w:rsidRDefault="00A94904" w:rsidP="0098589A">
      <w:pPr>
        <w:numPr>
          <w:ilvl w:val="0"/>
          <w:numId w:val="14"/>
        </w:numPr>
        <w:spacing w:before="120" w:after="120" w:line="240" w:lineRule="auto"/>
        <w:jc w:val="both"/>
        <w:rPr>
          <w:rFonts w:ascii="Calibri" w:eastAsia="Calibri" w:hAnsi="Calibri" w:cs="Times New Roman"/>
          <w:sz w:val="24"/>
          <w:szCs w:val="24"/>
        </w:rPr>
      </w:pPr>
      <w:r>
        <w:rPr>
          <w:rFonts w:ascii="Calibri" w:eastAsia="Calibri" w:hAnsi="Calibri" w:cs="Times New Roman"/>
          <w:sz w:val="24"/>
          <w:szCs w:val="24"/>
        </w:rPr>
        <w:t>prin aplicația MySMIS2014;</w:t>
      </w:r>
    </w:p>
    <w:p w14:paraId="04ED17F0" w14:textId="12558EE2" w:rsidR="00705E23" w:rsidRPr="00552BB8" w:rsidRDefault="00705E23" w:rsidP="0098589A">
      <w:pPr>
        <w:numPr>
          <w:ilvl w:val="0"/>
          <w:numId w:val="14"/>
        </w:numPr>
        <w:spacing w:before="120" w:after="120" w:line="240" w:lineRule="auto"/>
        <w:jc w:val="both"/>
        <w:rPr>
          <w:rFonts w:ascii="Calibri" w:eastAsia="Calibri" w:hAnsi="Calibri" w:cs="Times New Roman"/>
          <w:sz w:val="24"/>
          <w:szCs w:val="24"/>
        </w:rPr>
      </w:pPr>
      <w:r w:rsidRPr="00552BB8">
        <w:rPr>
          <w:rFonts w:ascii="Calibri" w:eastAsia="Calibri" w:hAnsi="Calibri" w:cs="Times New Roman"/>
          <w:sz w:val="24"/>
          <w:szCs w:val="24"/>
        </w:rPr>
        <w:t>prin poştă, în plic sigilat, în mod recomandat (costurile vor fi suportate de solicitant);</w:t>
      </w:r>
    </w:p>
    <w:p w14:paraId="16BC0A89" w14:textId="775722B4" w:rsidR="00705E23" w:rsidRPr="00552BB8" w:rsidRDefault="00705E23" w:rsidP="0098589A">
      <w:pPr>
        <w:numPr>
          <w:ilvl w:val="0"/>
          <w:numId w:val="14"/>
        </w:numPr>
        <w:spacing w:before="120" w:after="120" w:line="240" w:lineRule="auto"/>
        <w:jc w:val="both"/>
        <w:rPr>
          <w:rFonts w:ascii="Calibri" w:eastAsia="Calibri" w:hAnsi="Calibri" w:cs="Times New Roman"/>
          <w:sz w:val="24"/>
          <w:szCs w:val="24"/>
        </w:rPr>
      </w:pPr>
      <w:r w:rsidRPr="00552BB8">
        <w:rPr>
          <w:rFonts w:ascii="Calibri" w:eastAsia="Calibri" w:hAnsi="Calibri" w:cs="Times New Roman"/>
          <w:sz w:val="24"/>
          <w:szCs w:val="24"/>
        </w:rPr>
        <w:t>prin curier privat (costurile vor fi suportate de solicitant);</w:t>
      </w:r>
    </w:p>
    <w:p w14:paraId="46ECF406" w14:textId="58357607" w:rsidR="00705E23" w:rsidRPr="00552BB8" w:rsidRDefault="00705E23" w:rsidP="0098589A">
      <w:pPr>
        <w:numPr>
          <w:ilvl w:val="0"/>
          <w:numId w:val="14"/>
        </w:numPr>
        <w:spacing w:before="120" w:after="120" w:line="240" w:lineRule="auto"/>
        <w:jc w:val="both"/>
        <w:rPr>
          <w:rFonts w:ascii="Calibri" w:eastAsia="Calibri" w:hAnsi="Calibri" w:cs="Times New Roman"/>
          <w:sz w:val="24"/>
          <w:szCs w:val="24"/>
        </w:rPr>
      </w:pPr>
      <w:r w:rsidRPr="00552BB8">
        <w:rPr>
          <w:rFonts w:ascii="Calibri" w:eastAsia="Calibri" w:hAnsi="Calibri" w:cs="Times New Roman"/>
          <w:sz w:val="24"/>
          <w:szCs w:val="24"/>
        </w:rPr>
        <w:t xml:space="preserve">va fi înmânată direct la registratura AM POAT din: </w:t>
      </w:r>
      <w:r w:rsidR="0024316D">
        <w:rPr>
          <w:rFonts w:ascii="Calibri" w:eastAsia="Calibri" w:hAnsi="Calibri" w:cs="Times New Roman"/>
          <w:sz w:val="24"/>
          <w:szCs w:val="24"/>
        </w:rPr>
        <w:t xml:space="preserve">Str. </w:t>
      </w:r>
      <w:r w:rsidR="006864AF">
        <w:rPr>
          <w:rFonts w:ascii="Calibri" w:eastAsia="Calibri" w:hAnsi="Calibri" w:cs="Times New Roman"/>
          <w:sz w:val="24"/>
          <w:szCs w:val="24"/>
        </w:rPr>
        <w:t xml:space="preserve">I.D. </w:t>
      </w:r>
      <w:r w:rsidR="0024316D">
        <w:rPr>
          <w:rFonts w:ascii="Calibri" w:eastAsia="Calibri" w:hAnsi="Calibri" w:cs="Times New Roman"/>
          <w:sz w:val="24"/>
          <w:szCs w:val="24"/>
        </w:rPr>
        <w:t>Mendeleev</w:t>
      </w:r>
      <w:r w:rsidRPr="00552BB8">
        <w:rPr>
          <w:rFonts w:ascii="Calibri" w:eastAsia="Calibri" w:hAnsi="Calibri" w:cs="Times New Roman"/>
          <w:sz w:val="24"/>
          <w:szCs w:val="24"/>
        </w:rPr>
        <w:t xml:space="preserve"> nr. </w:t>
      </w:r>
      <w:r w:rsidR="0024316D">
        <w:rPr>
          <w:rFonts w:ascii="Calibri" w:eastAsia="Calibri" w:hAnsi="Calibri" w:cs="Times New Roman"/>
          <w:sz w:val="24"/>
          <w:szCs w:val="24"/>
        </w:rPr>
        <w:t>36-38</w:t>
      </w:r>
      <w:r w:rsidRPr="00552BB8">
        <w:rPr>
          <w:rFonts w:ascii="Calibri" w:eastAsia="Calibri" w:hAnsi="Calibri" w:cs="Times New Roman"/>
          <w:sz w:val="24"/>
          <w:szCs w:val="24"/>
        </w:rPr>
        <w:t xml:space="preserve">, sector 1, cod poștal </w:t>
      </w:r>
      <w:r w:rsidR="0024316D" w:rsidRPr="0024316D">
        <w:rPr>
          <w:rFonts w:ascii="Calibri" w:eastAsia="Calibri" w:hAnsi="Calibri" w:cs="Times New Roman"/>
          <w:sz w:val="24"/>
          <w:szCs w:val="24"/>
        </w:rPr>
        <w:t>010366</w:t>
      </w:r>
      <w:r w:rsidRPr="00552BB8">
        <w:rPr>
          <w:rFonts w:ascii="Calibri" w:eastAsia="Calibri" w:hAnsi="Calibri" w:cs="Times New Roman"/>
          <w:sz w:val="24"/>
          <w:szCs w:val="24"/>
        </w:rPr>
        <w:t>, Bucureşti. În acest caz, va primi un număr de înregistrare și o confirmare de primire semnată şi datată</w:t>
      </w:r>
      <w:r w:rsidR="00C031C6">
        <w:rPr>
          <w:rFonts w:ascii="Calibri" w:eastAsia="Calibri" w:hAnsi="Calibri" w:cs="Times New Roman"/>
          <w:sz w:val="24"/>
          <w:szCs w:val="24"/>
        </w:rPr>
        <w:t xml:space="preserve"> care</w:t>
      </w:r>
      <w:r w:rsidRPr="00552BB8">
        <w:rPr>
          <w:rFonts w:ascii="Calibri" w:eastAsia="Calibri" w:hAnsi="Calibri" w:cs="Times New Roman"/>
          <w:sz w:val="24"/>
          <w:szCs w:val="24"/>
        </w:rPr>
        <w:t xml:space="preserve"> îi va fi înmânată celui care predă plicul.</w:t>
      </w:r>
    </w:p>
    <w:p w14:paraId="0B5A643F" w14:textId="09F7AF16" w:rsidR="005449F6" w:rsidRDefault="005449F6" w:rsidP="00705E23">
      <w:pPr>
        <w:spacing w:before="120" w:after="120" w:line="240" w:lineRule="auto"/>
        <w:jc w:val="both"/>
        <w:rPr>
          <w:rFonts w:ascii="Calibri" w:eastAsia="Calibri" w:hAnsi="Calibri" w:cs="Times New Roman"/>
          <w:sz w:val="24"/>
          <w:szCs w:val="24"/>
        </w:rPr>
      </w:pPr>
      <w:r>
        <w:rPr>
          <w:rFonts w:ascii="Calibri" w:eastAsia="Calibri" w:hAnsi="Calibri" w:cs="Times New Roman"/>
          <w:sz w:val="24"/>
          <w:szCs w:val="24"/>
        </w:rPr>
        <w:t xml:space="preserve">În cazul transmiterii prin modalitățile b, c și d, solicitantul trebuie să încarce în aplicația MySMIS 2014 contestația depusă în termen de </w:t>
      </w:r>
      <w:r w:rsidR="001D5F8A">
        <w:rPr>
          <w:rFonts w:ascii="Calibri" w:eastAsia="Calibri" w:hAnsi="Calibri" w:cs="Times New Roman"/>
          <w:sz w:val="24"/>
          <w:szCs w:val="24"/>
        </w:rPr>
        <w:t>5</w:t>
      </w:r>
      <w:r>
        <w:rPr>
          <w:rFonts w:ascii="Calibri" w:eastAsia="Calibri" w:hAnsi="Calibri" w:cs="Times New Roman"/>
          <w:sz w:val="24"/>
          <w:szCs w:val="24"/>
        </w:rPr>
        <w:t xml:space="preserve"> zile </w:t>
      </w:r>
      <w:r w:rsidR="001D5F8A">
        <w:rPr>
          <w:rFonts w:ascii="Calibri" w:eastAsia="Calibri" w:hAnsi="Calibri" w:cs="Times New Roman"/>
          <w:sz w:val="24"/>
          <w:szCs w:val="24"/>
        </w:rPr>
        <w:t xml:space="preserve">lucrătoare </w:t>
      </w:r>
      <w:r>
        <w:rPr>
          <w:rFonts w:ascii="Calibri" w:eastAsia="Calibri" w:hAnsi="Calibri" w:cs="Times New Roman"/>
          <w:sz w:val="24"/>
          <w:szCs w:val="24"/>
        </w:rPr>
        <w:t xml:space="preserve">de la transmiterea/depunerea acesteia în format hârtie. </w:t>
      </w:r>
    </w:p>
    <w:p w14:paraId="25C4851A" w14:textId="43677A26" w:rsidR="00705E23" w:rsidRPr="00552BB8" w:rsidRDefault="005449F6" w:rsidP="00705E23">
      <w:pPr>
        <w:spacing w:before="120" w:after="120" w:line="240" w:lineRule="auto"/>
        <w:jc w:val="both"/>
        <w:rPr>
          <w:rFonts w:ascii="Calibri" w:eastAsia="Calibri" w:hAnsi="Calibri" w:cs="Times New Roman"/>
          <w:sz w:val="24"/>
          <w:szCs w:val="24"/>
        </w:rPr>
      </w:pPr>
      <w:r>
        <w:rPr>
          <w:rFonts w:ascii="Calibri" w:eastAsia="Calibri" w:hAnsi="Calibri" w:cs="Times New Roman"/>
          <w:sz w:val="24"/>
          <w:szCs w:val="24"/>
        </w:rPr>
        <w:t>De asemenea, p</w:t>
      </w:r>
      <w:r w:rsidR="00705E23" w:rsidRPr="00552BB8">
        <w:rPr>
          <w:rFonts w:ascii="Calibri" w:eastAsia="Calibri" w:hAnsi="Calibri" w:cs="Times New Roman"/>
          <w:sz w:val="24"/>
          <w:szCs w:val="24"/>
        </w:rPr>
        <w:t xml:space="preserve">licul (în cazul în care se trimite în plic) trebuie să aibă înscrise cel puțin următoarele informaţii: </w:t>
      </w:r>
    </w:p>
    <w:p w14:paraId="7F330378" w14:textId="73C5CC08" w:rsidR="00705E23" w:rsidRPr="00552BB8" w:rsidRDefault="00705E23" w:rsidP="00983BA4">
      <w:pPr>
        <w:numPr>
          <w:ilvl w:val="0"/>
          <w:numId w:val="11"/>
        </w:numPr>
        <w:spacing w:before="120" w:after="120" w:line="240" w:lineRule="auto"/>
        <w:jc w:val="both"/>
        <w:rPr>
          <w:rFonts w:ascii="Calibri" w:eastAsia="Calibri" w:hAnsi="Calibri" w:cs="Times New Roman"/>
          <w:b/>
          <w:sz w:val="24"/>
          <w:szCs w:val="24"/>
        </w:rPr>
      </w:pPr>
      <w:r w:rsidRPr="00552BB8">
        <w:rPr>
          <w:rFonts w:ascii="Calibri" w:eastAsia="Calibri" w:hAnsi="Calibri" w:cs="Times New Roman"/>
          <w:b/>
          <w:sz w:val="24"/>
          <w:szCs w:val="24"/>
        </w:rPr>
        <w:t>POAT 2014  – 2020</w:t>
      </w:r>
    </w:p>
    <w:p w14:paraId="6319084E" w14:textId="06315302" w:rsidR="00705E23" w:rsidRPr="00552BB8" w:rsidRDefault="00705E23" w:rsidP="00983BA4">
      <w:pPr>
        <w:numPr>
          <w:ilvl w:val="0"/>
          <w:numId w:val="11"/>
        </w:numPr>
        <w:spacing w:before="120" w:after="120" w:line="240" w:lineRule="auto"/>
        <w:jc w:val="both"/>
        <w:rPr>
          <w:rFonts w:ascii="Calibri" w:eastAsia="Calibri" w:hAnsi="Calibri" w:cs="Times New Roman"/>
          <w:b/>
          <w:sz w:val="24"/>
          <w:szCs w:val="24"/>
        </w:rPr>
      </w:pPr>
      <w:r w:rsidRPr="00552BB8">
        <w:rPr>
          <w:rFonts w:ascii="Calibri" w:eastAsia="Calibri" w:hAnsi="Calibri" w:cs="Times New Roman"/>
          <w:b/>
          <w:sz w:val="24"/>
          <w:szCs w:val="24"/>
        </w:rPr>
        <w:t>Titlul proiectului</w:t>
      </w:r>
    </w:p>
    <w:p w14:paraId="52607FF6" w14:textId="2D4A3032" w:rsidR="00705E23" w:rsidRPr="00552BB8" w:rsidRDefault="00705E23" w:rsidP="00983BA4">
      <w:pPr>
        <w:numPr>
          <w:ilvl w:val="0"/>
          <w:numId w:val="11"/>
        </w:numPr>
        <w:spacing w:before="120" w:after="120" w:line="240" w:lineRule="auto"/>
        <w:jc w:val="both"/>
        <w:rPr>
          <w:rFonts w:ascii="Calibri" w:eastAsia="Calibri" w:hAnsi="Calibri" w:cs="Times New Roman"/>
          <w:b/>
          <w:sz w:val="24"/>
          <w:szCs w:val="24"/>
        </w:rPr>
      </w:pPr>
      <w:r w:rsidRPr="00552BB8">
        <w:rPr>
          <w:rFonts w:ascii="Calibri" w:eastAsia="Calibri" w:hAnsi="Calibri" w:cs="Times New Roman"/>
          <w:b/>
          <w:sz w:val="24"/>
          <w:szCs w:val="24"/>
        </w:rPr>
        <w:t>Denumirea instituţiei solicitante şi datele de contact</w:t>
      </w:r>
    </w:p>
    <w:p w14:paraId="5B19E239" w14:textId="2D6C8462" w:rsidR="00705E23" w:rsidRPr="006E47D6" w:rsidRDefault="00705E23" w:rsidP="00705E23">
      <w:pPr>
        <w:spacing w:before="120" w:after="120" w:line="240" w:lineRule="auto"/>
        <w:jc w:val="both"/>
        <w:rPr>
          <w:rFonts w:ascii="Calibri" w:eastAsia="Calibri" w:hAnsi="Calibri" w:cs="Times New Roman"/>
          <w:sz w:val="24"/>
          <w:szCs w:val="24"/>
        </w:rPr>
      </w:pPr>
      <w:r w:rsidRPr="006E47D6">
        <w:rPr>
          <w:rFonts w:ascii="Calibri" w:eastAsia="Calibri" w:hAnsi="Calibri" w:cs="Times New Roman"/>
          <w:sz w:val="24"/>
          <w:szCs w:val="24"/>
        </w:rPr>
        <w:t xml:space="preserve">Contestaţia se soluţionează de o comisie numită la nivelul AM POAT. </w:t>
      </w:r>
    </w:p>
    <w:p w14:paraId="0B088717" w14:textId="77777777" w:rsidR="00705E23" w:rsidRPr="006E47D6" w:rsidRDefault="00705E23" w:rsidP="00705E23">
      <w:pPr>
        <w:spacing w:before="120" w:after="120" w:line="240" w:lineRule="auto"/>
        <w:jc w:val="both"/>
        <w:rPr>
          <w:rFonts w:ascii="Calibri" w:eastAsia="Calibri" w:hAnsi="Calibri" w:cs="Times New Roman"/>
          <w:sz w:val="24"/>
          <w:szCs w:val="24"/>
        </w:rPr>
      </w:pPr>
      <w:r w:rsidRPr="006E47D6">
        <w:rPr>
          <w:rFonts w:ascii="Calibri" w:eastAsia="Calibri" w:hAnsi="Calibri" w:cs="Times New Roman"/>
          <w:sz w:val="24"/>
          <w:szCs w:val="24"/>
        </w:rPr>
        <w:t>Decizia Comisiei de soluționare a contestațiilor poate diferi de decizia Comisiei de evaluare și nu mai poate fi contestată la AM. Decizia Comisiei de soluționare a contestațiilor poate face obiectul căilor de atac potrivit legii contenciosului administrativ.</w:t>
      </w:r>
    </w:p>
    <w:p w14:paraId="613343C9" w14:textId="28285E7A" w:rsidR="00705E23" w:rsidRPr="006E47D6" w:rsidRDefault="00705E23" w:rsidP="00705E23">
      <w:pPr>
        <w:spacing w:before="120" w:after="120" w:line="240" w:lineRule="auto"/>
        <w:jc w:val="both"/>
        <w:rPr>
          <w:rFonts w:ascii="Calibri" w:eastAsia="Calibri" w:hAnsi="Calibri" w:cs="Times New Roman"/>
          <w:sz w:val="24"/>
          <w:szCs w:val="24"/>
        </w:rPr>
      </w:pPr>
      <w:r w:rsidRPr="006E47D6">
        <w:rPr>
          <w:rFonts w:ascii="Calibri" w:eastAsia="Calibri" w:hAnsi="Calibri" w:cs="Times New Roman"/>
          <w:sz w:val="24"/>
          <w:szCs w:val="24"/>
        </w:rPr>
        <w:t xml:space="preserve">Comisia este formată din 3 membri (care nu sunt implicaţi în procesul de evaluare a cererilor de finanţare şi/sau nu sunt beneficiari ai proiectului care face obiectul contestatiei) şi un secretar. Preşedintele fiecărei comisii se desemnează, dintre membrii acesteia, prin actul de constituire al comisiei și are drept de vot egal cu ceilalți 2 membri. </w:t>
      </w:r>
    </w:p>
    <w:p w14:paraId="06BC6C56" w14:textId="77777777" w:rsidR="00705E23" w:rsidRPr="006E47D6" w:rsidRDefault="00705E23" w:rsidP="00705E23">
      <w:pPr>
        <w:spacing w:before="120" w:after="120" w:line="240" w:lineRule="auto"/>
        <w:jc w:val="both"/>
        <w:rPr>
          <w:rFonts w:ascii="Calibri" w:eastAsia="Calibri" w:hAnsi="Calibri" w:cs="Times New Roman"/>
          <w:sz w:val="24"/>
          <w:szCs w:val="24"/>
        </w:rPr>
      </w:pPr>
      <w:r w:rsidRPr="006E47D6">
        <w:rPr>
          <w:rFonts w:ascii="Calibri" w:eastAsia="Calibri" w:hAnsi="Calibri" w:cs="Times New Roman"/>
          <w:sz w:val="24"/>
          <w:szCs w:val="24"/>
        </w:rPr>
        <w:t>Membrii comisiei de soluţionare a contestaţiilor vor analiza contestaţia depusă de beneficiar, probele aduse în susţinerea acesteia, în măsura în care beneficiarul a adus aceste probe.</w:t>
      </w:r>
    </w:p>
    <w:p w14:paraId="1DD9B7F3" w14:textId="3EA64873" w:rsidR="00AD1F4F" w:rsidRPr="0044466D" w:rsidRDefault="00705E23" w:rsidP="002D249B">
      <w:pPr>
        <w:spacing w:before="120" w:after="120" w:line="240" w:lineRule="auto"/>
        <w:jc w:val="both"/>
        <w:rPr>
          <w:rFonts w:ascii="Calibri" w:eastAsia="Calibri" w:hAnsi="Calibri" w:cs="Times New Roman"/>
          <w:sz w:val="24"/>
          <w:szCs w:val="24"/>
        </w:rPr>
      </w:pPr>
      <w:r w:rsidRPr="006E47D6">
        <w:rPr>
          <w:rFonts w:ascii="Calibri" w:eastAsia="Calibri" w:hAnsi="Calibri" w:cs="Times New Roman"/>
          <w:b/>
          <w:sz w:val="24"/>
          <w:szCs w:val="24"/>
        </w:rPr>
        <w:t>Comisia va admite contestaţia în situaţia în care</w:t>
      </w:r>
      <w:r w:rsidR="00AB6858">
        <w:rPr>
          <w:rFonts w:ascii="Calibri" w:eastAsia="Calibri" w:hAnsi="Calibri" w:cs="Times New Roman"/>
          <w:sz w:val="24"/>
          <w:szCs w:val="24"/>
        </w:rPr>
        <w:t xml:space="preserve"> s</w:t>
      </w:r>
      <w:r w:rsidRPr="006E47D6">
        <w:rPr>
          <w:rFonts w:ascii="Calibri" w:eastAsia="Calibri" w:hAnsi="Calibri" w:cs="Times New Roman"/>
          <w:sz w:val="24"/>
          <w:szCs w:val="24"/>
        </w:rPr>
        <w:t>unt admise motivele contestaţiei şi proiectul corespunde criteriilor conformității administrative si de eligibilitate</w:t>
      </w:r>
      <w:r w:rsidR="00AB6858">
        <w:rPr>
          <w:rFonts w:ascii="Calibri" w:eastAsia="Calibri" w:hAnsi="Calibri" w:cs="Times New Roman"/>
          <w:sz w:val="24"/>
          <w:szCs w:val="24"/>
        </w:rPr>
        <w:t>, precum și</w:t>
      </w:r>
      <w:r w:rsidRPr="006E47D6">
        <w:rPr>
          <w:rFonts w:ascii="Calibri" w:eastAsia="Calibri" w:hAnsi="Calibri" w:cs="Times New Roman"/>
          <w:sz w:val="24"/>
          <w:szCs w:val="24"/>
        </w:rPr>
        <w:t xml:space="preserve"> din punct de vedere tehnico – financiar.</w:t>
      </w:r>
    </w:p>
    <w:p w14:paraId="4472B587" w14:textId="77777777" w:rsidR="00705E23" w:rsidRPr="006E47D6" w:rsidRDefault="00705E23" w:rsidP="00705E23">
      <w:pPr>
        <w:spacing w:before="120" w:after="120" w:line="240" w:lineRule="auto"/>
        <w:jc w:val="both"/>
        <w:rPr>
          <w:rFonts w:ascii="Calibri" w:eastAsia="Calibri" w:hAnsi="Calibri" w:cs="Times New Roman"/>
          <w:b/>
          <w:sz w:val="24"/>
          <w:szCs w:val="24"/>
        </w:rPr>
      </w:pPr>
      <w:r w:rsidRPr="006E47D6">
        <w:rPr>
          <w:rFonts w:ascii="Calibri" w:eastAsia="Calibri" w:hAnsi="Calibri" w:cs="Times New Roman"/>
          <w:b/>
          <w:sz w:val="24"/>
          <w:szCs w:val="24"/>
        </w:rPr>
        <w:t xml:space="preserve">Contestaţia va fi respinsă în următoarele situaţii: </w:t>
      </w:r>
    </w:p>
    <w:p w14:paraId="7FAAC41F" w14:textId="77777777" w:rsidR="00705E23" w:rsidRPr="006E47D6" w:rsidRDefault="00705E23" w:rsidP="00983BA4">
      <w:pPr>
        <w:numPr>
          <w:ilvl w:val="0"/>
          <w:numId w:val="13"/>
        </w:numPr>
        <w:spacing w:before="120" w:after="120" w:line="240" w:lineRule="auto"/>
        <w:jc w:val="both"/>
        <w:rPr>
          <w:rFonts w:ascii="Calibri" w:eastAsia="Calibri" w:hAnsi="Calibri" w:cs="Times New Roman"/>
          <w:b/>
          <w:sz w:val="24"/>
          <w:szCs w:val="24"/>
        </w:rPr>
      </w:pPr>
      <w:r w:rsidRPr="006E47D6">
        <w:rPr>
          <w:rFonts w:ascii="Calibri" w:eastAsia="Calibri" w:hAnsi="Calibri" w:cs="Times New Roman"/>
          <w:b/>
          <w:sz w:val="24"/>
          <w:szCs w:val="24"/>
        </w:rPr>
        <w:lastRenderedPageBreak/>
        <w:t>Contestația este transmisă după termenul de depunere mai sus menționat</w:t>
      </w:r>
      <w:r w:rsidRPr="00884B20">
        <w:rPr>
          <w:rFonts w:ascii="Calibri" w:eastAsia="Calibri" w:hAnsi="Calibri" w:cs="Times New Roman"/>
          <w:b/>
          <w:sz w:val="24"/>
          <w:szCs w:val="24"/>
          <w:lang w:val="fr-FR"/>
        </w:rPr>
        <w:t>;</w:t>
      </w:r>
    </w:p>
    <w:p w14:paraId="5532CF6C" w14:textId="77777777" w:rsidR="00705E23" w:rsidRPr="006E47D6" w:rsidRDefault="00705E23" w:rsidP="00983BA4">
      <w:pPr>
        <w:numPr>
          <w:ilvl w:val="0"/>
          <w:numId w:val="13"/>
        </w:numPr>
        <w:spacing w:before="120" w:after="120" w:line="240" w:lineRule="auto"/>
        <w:jc w:val="both"/>
        <w:rPr>
          <w:rFonts w:ascii="Calibri" w:eastAsia="Calibri" w:hAnsi="Calibri" w:cs="Times New Roman"/>
          <w:sz w:val="24"/>
          <w:szCs w:val="24"/>
        </w:rPr>
      </w:pPr>
      <w:r w:rsidRPr="006E47D6">
        <w:rPr>
          <w:rFonts w:ascii="Calibri" w:eastAsia="Calibri" w:hAnsi="Calibri" w:cs="Times New Roman"/>
          <w:sz w:val="24"/>
          <w:szCs w:val="24"/>
        </w:rPr>
        <w:t>Nu sunt admise motivele contestaţiei şi proiectul nu corespunde criteriilor de conformitate administrativă și de eligibilitate;</w:t>
      </w:r>
    </w:p>
    <w:p w14:paraId="194C4D4F" w14:textId="77777777" w:rsidR="00705E23" w:rsidRPr="006E47D6" w:rsidRDefault="00705E23" w:rsidP="00983BA4">
      <w:pPr>
        <w:numPr>
          <w:ilvl w:val="0"/>
          <w:numId w:val="13"/>
        </w:numPr>
        <w:spacing w:before="120" w:after="120" w:line="240" w:lineRule="auto"/>
        <w:jc w:val="both"/>
        <w:rPr>
          <w:rFonts w:ascii="Calibri" w:eastAsia="Calibri" w:hAnsi="Calibri" w:cs="Times New Roman"/>
          <w:sz w:val="24"/>
          <w:szCs w:val="24"/>
        </w:rPr>
      </w:pPr>
      <w:r w:rsidRPr="006E47D6">
        <w:rPr>
          <w:rFonts w:ascii="Calibri" w:eastAsia="Calibri" w:hAnsi="Calibri" w:cs="Times New Roman"/>
          <w:sz w:val="24"/>
          <w:szCs w:val="24"/>
        </w:rPr>
        <w:t>Nu sunt admise motivele contestaţiei şi proiectul nu corespunde din punct de vedere tehnico – financiar;</w:t>
      </w:r>
    </w:p>
    <w:p w14:paraId="1F3E98D5" w14:textId="77777777" w:rsidR="00705E23" w:rsidRPr="006E47D6" w:rsidRDefault="00705E23" w:rsidP="00983BA4">
      <w:pPr>
        <w:numPr>
          <w:ilvl w:val="0"/>
          <w:numId w:val="13"/>
        </w:numPr>
        <w:spacing w:before="120" w:after="120" w:line="240" w:lineRule="auto"/>
        <w:jc w:val="both"/>
        <w:rPr>
          <w:rFonts w:ascii="Calibri" w:eastAsia="Calibri" w:hAnsi="Calibri" w:cs="Times New Roman"/>
          <w:sz w:val="24"/>
          <w:szCs w:val="24"/>
        </w:rPr>
      </w:pPr>
      <w:r w:rsidRPr="006E47D6">
        <w:rPr>
          <w:rFonts w:ascii="Calibri" w:eastAsia="Calibri" w:hAnsi="Calibri" w:cs="Times New Roman"/>
          <w:sz w:val="24"/>
          <w:szCs w:val="24"/>
        </w:rPr>
        <w:t>Dacă în urma analizării contestaţiei se constată că aceasta nu priveşte moti</w:t>
      </w:r>
      <w:r>
        <w:rPr>
          <w:rFonts w:ascii="Calibri" w:eastAsia="Calibri" w:hAnsi="Calibri" w:cs="Times New Roman"/>
          <w:sz w:val="24"/>
          <w:szCs w:val="24"/>
        </w:rPr>
        <w:t>vele respingerii proiectului.</w:t>
      </w:r>
    </w:p>
    <w:p w14:paraId="3F79E1A5" w14:textId="77777777" w:rsidR="00705E23" w:rsidRPr="006E47D6" w:rsidRDefault="00705E23" w:rsidP="00705E23">
      <w:pPr>
        <w:spacing w:before="120" w:after="120" w:line="240" w:lineRule="auto"/>
        <w:jc w:val="both"/>
        <w:rPr>
          <w:rFonts w:ascii="Calibri" w:eastAsia="Calibri" w:hAnsi="Calibri" w:cs="Times New Roman"/>
          <w:sz w:val="24"/>
          <w:szCs w:val="24"/>
        </w:rPr>
      </w:pPr>
      <w:r w:rsidRPr="006E47D6">
        <w:rPr>
          <w:rFonts w:ascii="Calibri" w:eastAsia="Calibri" w:hAnsi="Calibri" w:cs="Times New Roman"/>
          <w:sz w:val="24"/>
          <w:szCs w:val="24"/>
        </w:rPr>
        <w:t>Deciziile comisiei de soluționare a contestaţiilor se iau prin vot, cu votul a două treimi din membrii acesteia. Fiecare dintre membrii comisiei are dreptul la un singur vot. Membrii comisiei de soluţionare a contestaţiilor nu se pot abţine de la vot. Membrul comisiei de soluţionare a contestaţiilo</w:t>
      </w:r>
      <w:r>
        <w:rPr>
          <w:rFonts w:ascii="Calibri" w:eastAsia="Calibri" w:hAnsi="Calibri" w:cs="Times New Roman"/>
          <w:sz w:val="24"/>
          <w:szCs w:val="24"/>
        </w:rPr>
        <w:t xml:space="preserve">r a cărui opinie este contrară </w:t>
      </w:r>
      <w:r w:rsidRPr="006E47D6">
        <w:rPr>
          <w:rFonts w:ascii="Calibri" w:eastAsia="Calibri" w:hAnsi="Calibri" w:cs="Times New Roman"/>
          <w:sz w:val="24"/>
          <w:szCs w:val="24"/>
        </w:rPr>
        <w:t>va semna decizia întocmită</w:t>
      </w:r>
      <w:r>
        <w:rPr>
          <w:rFonts w:ascii="Calibri" w:eastAsia="Calibri" w:hAnsi="Calibri" w:cs="Times New Roman"/>
          <w:sz w:val="24"/>
          <w:szCs w:val="24"/>
        </w:rPr>
        <w:t>,</w:t>
      </w:r>
      <w:r w:rsidRPr="006E47D6">
        <w:rPr>
          <w:rFonts w:ascii="Calibri" w:eastAsia="Calibri" w:hAnsi="Calibri" w:cs="Times New Roman"/>
          <w:sz w:val="24"/>
          <w:szCs w:val="24"/>
        </w:rPr>
        <w:t xml:space="preserve"> cu dreptul de a-şi exprima separat opinia. </w:t>
      </w:r>
    </w:p>
    <w:p w14:paraId="41D24E9C" w14:textId="6D79D371" w:rsidR="00705E23" w:rsidRPr="006E47D6" w:rsidRDefault="00F12E89" w:rsidP="00705E23">
      <w:pPr>
        <w:spacing w:before="120" w:after="120" w:line="240" w:lineRule="auto"/>
        <w:jc w:val="both"/>
        <w:rPr>
          <w:rFonts w:ascii="Calibri" w:eastAsia="Calibri" w:hAnsi="Calibri" w:cs="Times New Roman"/>
          <w:sz w:val="24"/>
          <w:szCs w:val="24"/>
        </w:rPr>
      </w:pPr>
      <w:r>
        <w:rPr>
          <w:rFonts w:ascii="Calibri" w:eastAsia="Calibri" w:hAnsi="Calibri" w:cs="Times New Roman"/>
          <w:sz w:val="24"/>
          <w:szCs w:val="24"/>
        </w:rPr>
        <w:t xml:space="preserve">În soluționarea contestației se pot solicita clarificări contestatarului care va răspunde în termenul de </w:t>
      </w:r>
      <w:r w:rsidR="006421BC">
        <w:rPr>
          <w:rFonts w:ascii="Calibri" w:eastAsia="Calibri" w:hAnsi="Calibri" w:cs="Times New Roman"/>
          <w:sz w:val="24"/>
          <w:szCs w:val="24"/>
        </w:rPr>
        <w:t xml:space="preserve">5 </w:t>
      </w:r>
      <w:r>
        <w:rPr>
          <w:rFonts w:ascii="Calibri" w:eastAsia="Calibri" w:hAnsi="Calibri" w:cs="Times New Roman"/>
          <w:sz w:val="24"/>
          <w:szCs w:val="24"/>
        </w:rPr>
        <w:t>zile</w:t>
      </w:r>
      <w:r w:rsidR="00DF7558">
        <w:rPr>
          <w:rFonts w:ascii="Calibri" w:eastAsia="Calibri" w:hAnsi="Calibri" w:cs="Times New Roman"/>
          <w:sz w:val="24"/>
          <w:szCs w:val="24"/>
        </w:rPr>
        <w:t xml:space="preserve"> lucrătoare</w:t>
      </w:r>
      <w:r w:rsidR="00705E23" w:rsidRPr="006E47D6">
        <w:rPr>
          <w:rFonts w:ascii="Calibri" w:eastAsia="Calibri" w:hAnsi="Calibri" w:cs="Times New Roman"/>
          <w:sz w:val="24"/>
          <w:szCs w:val="24"/>
        </w:rPr>
        <w:t xml:space="preserve">. </w:t>
      </w:r>
    </w:p>
    <w:p w14:paraId="3C1E7E14" w14:textId="20417A9E" w:rsidR="00705E23" w:rsidRPr="006E47D6" w:rsidRDefault="00705E23" w:rsidP="00705E23">
      <w:pPr>
        <w:spacing w:before="120" w:after="120" w:line="240" w:lineRule="auto"/>
        <w:jc w:val="both"/>
        <w:rPr>
          <w:rFonts w:ascii="Calibri" w:eastAsia="Calibri" w:hAnsi="Calibri" w:cs="Times New Roman"/>
          <w:sz w:val="24"/>
          <w:szCs w:val="24"/>
        </w:rPr>
      </w:pPr>
      <w:r w:rsidRPr="006E47D6">
        <w:rPr>
          <w:rFonts w:ascii="Calibri" w:eastAsia="Calibri" w:hAnsi="Calibri" w:cs="Times New Roman"/>
          <w:sz w:val="24"/>
          <w:szCs w:val="24"/>
        </w:rPr>
        <w:t>Comisia de soluționare a contestațiilor întocmește un raport</w:t>
      </w:r>
      <w:r w:rsidR="006864AF">
        <w:rPr>
          <w:rFonts w:ascii="Calibri" w:eastAsia="Calibri" w:hAnsi="Calibri" w:cs="Times New Roman"/>
          <w:sz w:val="24"/>
          <w:szCs w:val="24"/>
        </w:rPr>
        <w:t xml:space="preserve"> </w:t>
      </w:r>
      <w:r w:rsidRPr="006E47D6">
        <w:rPr>
          <w:rFonts w:ascii="Calibri" w:eastAsia="Calibri" w:hAnsi="Calibri" w:cs="Times New Roman"/>
          <w:sz w:val="24"/>
          <w:szCs w:val="24"/>
        </w:rPr>
        <w:t>unic de contestație, în care detaliază lucrările desfășurate în vederea soluționării contestației</w:t>
      </w:r>
      <w:r w:rsidR="00514730">
        <w:rPr>
          <w:rFonts w:ascii="Calibri" w:eastAsia="Calibri" w:hAnsi="Calibri" w:cs="Times New Roman"/>
          <w:sz w:val="24"/>
          <w:szCs w:val="24"/>
        </w:rPr>
        <w:t xml:space="preserve">. </w:t>
      </w:r>
    </w:p>
    <w:p w14:paraId="78D7A313" w14:textId="6BA5A97F" w:rsidR="00705E23" w:rsidRPr="006E47D6" w:rsidRDefault="00705E23" w:rsidP="00705E23">
      <w:pPr>
        <w:spacing w:before="120" w:after="120" w:line="240" w:lineRule="auto"/>
        <w:jc w:val="both"/>
        <w:rPr>
          <w:rFonts w:ascii="Calibri" w:eastAsia="Calibri" w:hAnsi="Calibri" w:cs="Times New Roman"/>
          <w:b/>
          <w:sz w:val="24"/>
          <w:szCs w:val="24"/>
        </w:rPr>
      </w:pPr>
      <w:r w:rsidRPr="006E47D6">
        <w:rPr>
          <w:rFonts w:ascii="Calibri" w:eastAsia="Calibri" w:hAnsi="Calibri" w:cs="Times New Roman"/>
          <w:b/>
          <w:sz w:val="24"/>
          <w:szCs w:val="24"/>
        </w:rPr>
        <w:t xml:space="preserve">În termen de </w:t>
      </w:r>
      <w:r w:rsidR="00E40F8D">
        <w:rPr>
          <w:rFonts w:ascii="Calibri" w:eastAsia="Calibri" w:hAnsi="Calibri" w:cs="Times New Roman"/>
          <w:b/>
          <w:sz w:val="24"/>
          <w:szCs w:val="24"/>
        </w:rPr>
        <w:t xml:space="preserve">maximum </w:t>
      </w:r>
      <w:r w:rsidR="009F7536">
        <w:rPr>
          <w:rFonts w:ascii="Calibri" w:eastAsia="Calibri" w:hAnsi="Calibri" w:cs="Times New Roman"/>
          <w:b/>
          <w:sz w:val="24"/>
          <w:szCs w:val="24"/>
        </w:rPr>
        <w:t>30</w:t>
      </w:r>
      <w:r w:rsidR="006421BC" w:rsidRPr="006E47D6">
        <w:rPr>
          <w:rFonts w:ascii="Calibri" w:eastAsia="Calibri" w:hAnsi="Calibri" w:cs="Times New Roman"/>
          <w:b/>
          <w:sz w:val="24"/>
          <w:szCs w:val="24"/>
        </w:rPr>
        <w:t xml:space="preserve"> </w:t>
      </w:r>
      <w:r w:rsidRPr="006E47D6">
        <w:rPr>
          <w:rFonts w:ascii="Calibri" w:eastAsia="Calibri" w:hAnsi="Calibri" w:cs="Times New Roman"/>
          <w:b/>
          <w:sz w:val="24"/>
          <w:szCs w:val="24"/>
        </w:rPr>
        <w:t xml:space="preserve">zile </w:t>
      </w:r>
      <w:r w:rsidR="006848C3">
        <w:rPr>
          <w:rFonts w:ascii="Calibri" w:eastAsia="Calibri" w:hAnsi="Calibri" w:cs="Times New Roman"/>
          <w:b/>
          <w:sz w:val="24"/>
          <w:szCs w:val="24"/>
        </w:rPr>
        <w:t xml:space="preserve">calendaristice </w:t>
      </w:r>
      <w:r w:rsidRPr="006E47D6">
        <w:rPr>
          <w:rFonts w:ascii="Calibri" w:eastAsia="Calibri" w:hAnsi="Calibri" w:cs="Times New Roman"/>
          <w:b/>
          <w:sz w:val="24"/>
          <w:szCs w:val="24"/>
        </w:rPr>
        <w:t>de la în</w:t>
      </w:r>
      <w:r w:rsidR="009F7536">
        <w:rPr>
          <w:rFonts w:ascii="Calibri" w:eastAsia="Calibri" w:hAnsi="Calibri" w:cs="Times New Roman"/>
          <w:b/>
          <w:sz w:val="24"/>
          <w:szCs w:val="24"/>
        </w:rPr>
        <w:t>registrarea cotestației, aceasta</w:t>
      </w:r>
      <w:r w:rsidRPr="006E47D6">
        <w:rPr>
          <w:rFonts w:ascii="Calibri" w:eastAsia="Calibri" w:hAnsi="Calibri" w:cs="Times New Roman"/>
          <w:b/>
          <w:sz w:val="24"/>
          <w:szCs w:val="24"/>
        </w:rPr>
        <w:t xml:space="preserve"> va </w:t>
      </w:r>
      <w:r w:rsidR="009F7536">
        <w:rPr>
          <w:rFonts w:ascii="Calibri" w:eastAsia="Calibri" w:hAnsi="Calibri" w:cs="Times New Roman"/>
          <w:b/>
          <w:sz w:val="24"/>
          <w:szCs w:val="24"/>
        </w:rPr>
        <w:t xml:space="preserve">fi </w:t>
      </w:r>
      <w:r w:rsidRPr="006E47D6">
        <w:rPr>
          <w:rFonts w:ascii="Calibri" w:eastAsia="Calibri" w:hAnsi="Calibri" w:cs="Times New Roman"/>
          <w:b/>
          <w:sz w:val="24"/>
          <w:szCs w:val="24"/>
        </w:rPr>
        <w:t>soluţiona</w:t>
      </w:r>
      <w:r w:rsidR="009F7536">
        <w:rPr>
          <w:rFonts w:ascii="Calibri" w:eastAsia="Calibri" w:hAnsi="Calibri" w:cs="Times New Roman"/>
          <w:b/>
          <w:sz w:val="24"/>
          <w:szCs w:val="24"/>
        </w:rPr>
        <w:t xml:space="preserve">tă de către </w:t>
      </w:r>
      <w:r w:rsidR="009F7536" w:rsidRPr="006E47D6">
        <w:rPr>
          <w:rFonts w:ascii="Calibri" w:eastAsia="Calibri" w:hAnsi="Calibri" w:cs="Times New Roman"/>
          <w:b/>
          <w:sz w:val="24"/>
          <w:szCs w:val="24"/>
        </w:rPr>
        <w:t>comisi</w:t>
      </w:r>
      <w:r w:rsidR="009F7536">
        <w:rPr>
          <w:rFonts w:ascii="Calibri" w:eastAsia="Calibri" w:hAnsi="Calibri" w:cs="Times New Roman"/>
          <w:b/>
          <w:sz w:val="24"/>
          <w:szCs w:val="24"/>
        </w:rPr>
        <w:t>e</w:t>
      </w:r>
      <w:r w:rsidRPr="006E47D6">
        <w:rPr>
          <w:rFonts w:ascii="Calibri" w:eastAsia="Calibri" w:hAnsi="Calibri" w:cs="Times New Roman"/>
          <w:b/>
          <w:sz w:val="24"/>
          <w:szCs w:val="24"/>
        </w:rPr>
        <w:t xml:space="preserve">. </w:t>
      </w:r>
    </w:p>
    <w:p w14:paraId="0397F9A1" w14:textId="131F4A81" w:rsidR="00705E23" w:rsidRDefault="00705E23" w:rsidP="00705E23">
      <w:pPr>
        <w:spacing w:before="120" w:after="120" w:line="240" w:lineRule="auto"/>
        <w:jc w:val="both"/>
        <w:rPr>
          <w:rFonts w:ascii="Calibri" w:eastAsia="Calibri" w:hAnsi="Calibri" w:cs="Times New Roman"/>
          <w:sz w:val="24"/>
          <w:szCs w:val="24"/>
        </w:rPr>
      </w:pPr>
      <w:r w:rsidRPr="006E47D6">
        <w:rPr>
          <w:rFonts w:ascii="Calibri" w:eastAsia="Calibri" w:hAnsi="Calibri" w:cs="Times New Roman"/>
          <w:sz w:val="24"/>
          <w:szCs w:val="24"/>
        </w:rPr>
        <w:t xml:space="preserve">Decizia comisiei se va comunica solicitantului printr-o notificare, în termen de </w:t>
      </w:r>
      <w:r w:rsidR="00E27402">
        <w:rPr>
          <w:rFonts w:ascii="Calibri" w:eastAsia="Calibri" w:hAnsi="Calibri" w:cs="Times New Roman"/>
          <w:sz w:val="24"/>
          <w:szCs w:val="24"/>
        </w:rPr>
        <w:t>1</w:t>
      </w:r>
      <w:r w:rsidR="006421BC" w:rsidRPr="006E47D6">
        <w:rPr>
          <w:rFonts w:ascii="Calibri" w:eastAsia="Calibri" w:hAnsi="Calibri" w:cs="Times New Roman"/>
          <w:sz w:val="24"/>
          <w:szCs w:val="24"/>
        </w:rPr>
        <w:t xml:space="preserve"> </w:t>
      </w:r>
      <w:r w:rsidRPr="006E47D6">
        <w:rPr>
          <w:rFonts w:ascii="Calibri" w:eastAsia="Calibri" w:hAnsi="Calibri" w:cs="Times New Roman"/>
          <w:sz w:val="24"/>
          <w:szCs w:val="24"/>
        </w:rPr>
        <w:t>zi</w:t>
      </w:r>
      <w:r w:rsidR="00E27402">
        <w:rPr>
          <w:rFonts w:ascii="Calibri" w:eastAsia="Calibri" w:hAnsi="Calibri" w:cs="Times New Roman"/>
          <w:sz w:val="24"/>
          <w:szCs w:val="24"/>
        </w:rPr>
        <w:t xml:space="preserve"> lucrătoare</w:t>
      </w:r>
      <w:r w:rsidRPr="006E47D6">
        <w:rPr>
          <w:rFonts w:ascii="Calibri" w:eastAsia="Calibri" w:hAnsi="Calibri" w:cs="Times New Roman"/>
          <w:sz w:val="24"/>
          <w:szCs w:val="24"/>
        </w:rPr>
        <w:t xml:space="preserve"> de la data semnării </w:t>
      </w:r>
      <w:r w:rsidR="009F7536">
        <w:rPr>
          <w:rFonts w:ascii="Calibri" w:eastAsia="Calibri" w:hAnsi="Calibri" w:cs="Times New Roman"/>
          <w:sz w:val="24"/>
          <w:szCs w:val="24"/>
        </w:rPr>
        <w:t>deciziei</w:t>
      </w:r>
      <w:r w:rsidRPr="006E47D6">
        <w:rPr>
          <w:rFonts w:ascii="Calibri" w:eastAsia="Calibri" w:hAnsi="Calibri" w:cs="Times New Roman"/>
          <w:sz w:val="24"/>
          <w:szCs w:val="24"/>
        </w:rPr>
        <w:t xml:space="preserve">. </w:t>
      </w:r>
      <w:r w:rsidRPr="006E47D6">
        <w:rPr>
          <w:rFonts w:ascii="Calibri" w:eastAsia="Calibri" w:hAnsi="Calibri" w:cs="Times New Roman"/>
          <w:b/>
          <w:sz w:val="24"/>
          <w:szCs w:val="24"/>
        </w:rPr>
        <w:t>Decizia comisiei este definitivă în sistemul căilor administrative de atac.</w:t>
      </w:r>
      <w:r w:rsidRPr="006E47D6">
        <w:rPr>
          <w:rFonts w:ascii="Calibri" w:eastAsia="Calibri" w:hAnsi="Calibri" w:cs="Times New Roman"/>
          <w:sz w:val="24"/>
          <w:szCs w:val="24"/>
        </w:rPr>
        <w:t xml:space="preserve"> </w:t>
      </w:r>
      <w:bookmarkStart w:id="34" w:name="_Toc242263633"/>
      <w:r w:rsidRPr="006E47D6">
        <w:rPr>
          <w:rFonts w:ascii="Calibri" w:eastAsia="Calibri" w:hAnsi="Calibri" w:cs="Times New Roman"/>
          <w:sz w:val="24"/>
          <w:szCs w:val="24"/>
        </w:rPr>
        <w:t>În consecinţă, în cazul admiterii contestaţiei, se va relua etapa de verificare</w:t>
      </w:r>
      <w:r w:rsidR="00AB6858">
        <w:rPr>
          <w:rFonts w:ascii="Calibri" w:eastAsia="Calibri" w:hAnsi="Calibri" w:cs="Times New Roman"/>
          <w:sz w:val="24"/>
          <w:szCs w:val="24"/>
        </w:rPr>
        <w:t xml:space="preserve"> și </w:t>
      </w:r>
      <w:r w:rsidRPr="006E47D6">
        <w:rPr>
          <w:rFonts w:ascii="Calibri" w:eastAsia="Calibri" w:hAnsi="Calibri" w:cs="Times New Roman"/>
          <w:sz w:val="24"/>
          <w:szCs w:val="24"/>
        </w:rPr>
        <w:t xml:space="preserve">evaluare a cererii de finanțare al cărei rezultat a fost contestat. </w:t>
      </w:r>
      <w:bookmarkEnd w:id="32"/>
      <w:bookmarkEnd w:id="33"/>
      <w:bookmarkEnd w:id="34"/>
    </w:p>
    <w:p w14:paraId="7850545A" w14:textId="77777777" w:rsidR="00861294" w:rsidRDefault="007646DF" w:rsidP="00AE1D80">
      <w:pPr>
        <w:pStyle w:val="Heading1"/>
        <w:rPr>
          <w:rFonts w:eastAsia="Calibri"/>
          <w:color w:val="403152" w:themeColor="accent4" w:themeShade="80"/>
        </w:rPr>
      </w:pPr>
      <w:bookmarkStart w:id="35" w:name="_Toc493259990"/>
      <w:r w:rsidRPr="00AE1D80">
        <w:rPr>
          <w:rFonts w:eastAsia="Calibri"/>
          <w:color w:val="403152" w:themeColor="accent4" w:themeShade="80"/>
        </w:rPr>
        <w:t xml:space="preserve">CAPITOLUL </w:t>
      </w:r>
      <w:r w:rsidR="002B39FF">
        <w:rPr>
          <w:rFonts w:eastAsia="Calibri"/>
          <w:color w:val="403152" w:themeColor="accent4" w:themeShade="80"/>
        </w:rPr>
        <w:t>6</w:t>
      </w:r>
      <w:r w:rsidR="002578AC" w:rsidRPr="00AE1D80">
        <w:rPr>
          <w:rFonts w:eastAsia="Calibri"/>
          <w:color w:val="403152" w:themeColor="accent4" w:themeShade="80"/>
        </w:rPr>
        <w:t>. Contractarea proiectelor</w:t>
      </w:r>
      <w:r w:rsidR="006F292A" w:rsidRPr="00AE1D80">
        <w:rPr>
          <w:rFonts w:eastAsia="Calibri"/>
          <w:color w:val="403152" w:themeColor="accent4" w:themeShade="80"/>
        </w:rPr>
        <w:t xml:space="preserve"> </w:t>
      </w:r>
      <w:r w:rsidR="00861294" w:rsidRPr="00AE1D80">
        <w:rPr>
          <w:rFonts w:eastAsia="Calibri"/>
          <w:color w:val="403152" w:themeColor="accent4" w:themeShade="80"/>
        </w:rPr>
        <w:t>– descrierea procesului</w:t>
      </w:r>
      <w:bookmarkEnd w:id="35"/>
      <w:r w:rsidR="00861294" w:rsidRPr="00AE1D80">
        <w:rPr>
          <w:rFonts w:eastAsia="Calibri"/>
          <w:color w:val="403152" w:themeColor="accent4" w:themeShade="80"/>
        </w:rPr>
        <w:t xml:space="preserve"> </w:t>
      </w:r>
    </w:p>
    <w:p w14:paraId="3CC0E9BF" w14:textId="2E04C194" w:rsidR="00705E23" w:rsidRPr="00B44D69" w:rsidRDefault="00705E23" w:rsidP="00705E23">
      <w:pPr>
        <w:spacing w:before="120" w:after="120" w:line="240" w:lineRule="auto"/>
        <w:jc w:val="both"/>
        <w:rPr>
          <w:sz w:val="24"/>
        </w:rPr>
      </w:pPr>
      <w:r w:rsidRPr="00B44D69">
        <w:rPr>
          <w:sz w:val="24"/>
        </w:rPr>
        <w:t>Dacă propunerea de proiect îndeplineşte toate cerinţele impuse de procesul de evaluare, AM POAT va</w:t>
      </w:r>
      <w:r w:rsidR="00E0181D">
        <w:rPr>
          <w:sz w:val="24"/>
        </w:rPr>
        <w:t xml:space="preserve"> solicita beneficiarului completarea graficului pentru depunerea cererilor de</w:t>
      </w:r>
      <w:r w:rsidR="00C14EAD">
        <w:rPr>
          <w:sz w:val="24"/>
        </w:rPr>
        <w:t xml:space="preserve"> prefinanțare/plată/rambursare a cheltuielilor prin intermediul aplicației MySMIS2014 și, urmare primirii acestuia, va</w:t>
      </w:r>
      <w:r w:rsidR="009A3F67">
        <w:rPr>
          <w:sz w:val="24"/>
        </w:rPr>
        <w:t xml:space="preserve"> </w:t>
      </w:r>
      <w:r w:rsidRPr="00B44D69">
        <w:rPr>
          <w:sz w:val="24"/>
        </w:rPr>
        <w:t xml:space="preserve">întocmi documentele necesare în vederea </w:t>
      </w:r>
      <w:r w:rsidR="009A0396">
        <w:rPr>
          <w:sz w:val="24"/>
        </w:rPr>
        <w:t xml:space="preserve">contractării </w:t>
      </w:r>
      <w:r w:rsidRPr="00B44D69">
        <w:rPr>
          <w:sz w:val="24"/>
        </w:rPr>
        <w:t xml:space="preserve">proiectului. </w:t>
      </w:r>
      <w:r w:rsidR="009A3F67">
        <w:rPr>
          <w:sz w:val="24"/>
        </w:rPr>
        <w:t xml:space="preserve">Dacă este cazul, AM POAT va solicita </w:t>
      </w:r>
      <w:r w:rsidR="00C14EAD">
        <w:rPr>
          <w:sz w:val="24"/>
        </w:rPr>
        <w:t xml:space="preserve">și </w:t>
      </w:r>
      <w:r w:rsidR="009A3F67">
        <w:rPr>
          <w:sz w:val="24"/>
        </w:rPr>
        <w:t>informații/documente pentru completarea contractului/deciziei de finanțare prin intermediul aplicației MySMIS2014.</w:t>
      </w:r>
    </w:p>
    <w:p w14:paraId="4FD41156" w14:textId="77777777" w:rsidR="00705E23" w:rsidRPr="00810D74" w:rsidRDefault="00705E23" w:rsidP="00705E23">
      <w:pPr>
        <w:spacing w:before="120" w:after="120" w:line="240" w:lineRule="auto"/>
        <w:jc w:val="both"/>
        <w:rPr>
          <w:sz w:val="24"/>
        </w:rPr>
      </w:pPr>
      <w:r w:rsidRPr="00B44D69">
        <w:rPr>
          <w:sz w:val="24"/>
        </w:rPr>
        <w:t>Pentru fiecare proiect finanţat se va semna un contract de finanţare/</w:t>
      </w:r>
      <w:r w:rsidRPr="00884B20">
        <w:rPr>
          <w:sz w:val="24"/>
        </w:rPr>
        <w:t>decizie</w:t>
      </w:r>
      <w:r w:rsidRPr="00810D74">
        <w:rPr>
          <w:sz w:val="24"/>
        </w:rPr>
        <w:t xml:space="preserve"> de finanţare între beneficiari şi AM POAT în care vor fi stipulate drepturile, obligaţiile şi responsabilităţile fiecărei părți. </w:t>
      </w:r>
    </w:p>
    <w:p w14:paraId="15A9FEFD" w14:textId="77777777" w:rsidR="00705E23" w:rsidRPr="00810D74" w:rsidRDefault="00705E23" w:rsidP="00705E23">
      <w:pPr>
        <w:spacing w:before="120" w:after="120" w:line="240" w:lineRule="auto"/>
        <w:jc w:val="both"/>
        <w:rPr>
          <w:sz w:val="24"/>
        </w:rPr>
      </w:pPr>
      <w:r w:rsidRPr="00810D74">
        <w:rPr>
          <w:sz w:val="24"/>
        </w:rPr>
        <w:t xml:space="preserve">Tipul de contract încheiat între autoritatea de management şi beneficiari se va stabili în funcţie de tipul de beneficiari implicaţi, astfel: </w:t>
      </w:r>
    </w:p>
    <w:p w14:paraId="35A7F538" w14:textId="35BF41A4" w:rsidR="00705E23" w:rsidRPr="00810D74" w:rsidRDefault="00705E23" w:rsidP="00983BA4">
      <w:pPr>
        <w:numPr>
          <w:ilvl w:val="0"/>
          <w:numId w:val="15"/>
        </w:numPr>
        <w:spacing w:before="120" w:after="120" w:line="240" w:lineRule="auto"/>
        <w:jc w:val="both"/>
        <w:rPr>
          <w:sz w:val="24"/>
        </w:rPr>
      </w:pPr>
      <w:r w:rsidRPr="00810D74">
        <w:rPr>
          <w:sz w:val="24"/>
        </w:rPr>
        <w:t xml:space="preserve">Cu instituţii din afara </w:t>
      </w:r>
      <w:r w:rsidR="0035713E">
        <w:rPr>
          <w:sz w:val="24"/>
        </w:rPr>
        <w:t>Ministerului Investițiilor și Proiectelor Europene</w:t>
      </w:r>
      <w:r w:rsidRPr="00810D74">
        <w:rPr>
          <w:sz w:val="24"/>
        </w:rPr>
        <w:t xml:space="preserve"> (</w:t>
      </w:r>
      <w:r w:rsidR="0035713E">
        <w:rPr>
          <w:sz w:val="24"/>
        </w:rPr>
        <w:t>MIPE</w:t>
      </w:r>
      <w:r w:rsidRPr="00810D74">
        <w:rPr>
          <w:sz w:val="24"/>
        </w:rPr>
        <w:t xml:space="preserve">): </w:t>
      </w:r>
      <w:r w:rsidRPr="00810D74">
        <w:rPr>
          <w:b/>
          <w:sz w:val="24"/>
        </w:rPr>
        <w:t>CONTRACT de finanţare</w:t>
      </w:r>
    </w:p>
    <w:p w14:paraId="07773FDC" w14:textId="50114893" w:rsidR="00705E23" w:rsidRPr="00810D74" w:rsidRDefault="00705E23" w:rsidP="00983BA4">
      <w:pPr>
        <w:numPr>
          <w:ilvl w:val="0"/>
          <w:numId w:val="15"/>
        </w:numPr>
        <w:spacing w:before="120" w:after="120" w:line="240" w:lineRule="auto"/>
        <w:jc w:val="both"/>
        <w:rPr>
          <w:sz w:val="24"/>
        </w:rPr>
      </w:pPr>
      <w:r w:rsidRPr="00810D74">
        <w:rPr>
          <w:sz w:val="24"/>
        </w:rPr>
        <w:t xml:space="preserve">Cu </w:t>
      </w:r>
      <w:r w:rsidR="0035713E">
        <w:rPr>
          <w:sz w:val="24"/>
        </w:rPr>
        <w:t>MIPE</w:t>
      </w:r>
      <w:r w:rsidRPr="00810D74">
        <w:rPr>
          <w:sz w:val="24"/>
        </w:rPr>
        <w:t xml:space="preserve">/structuri din </w:t>
      </w:r>
      <w:r w:rsidR="0035713E">
        <w:rPr>
          <w:sz w:val="24"/>
        </w:rPr>
        <w:t>MIPE</w:t>
      </w:r>
      <w:r w:rsidRPr="00810D74">
        <w:rPr>
          <w:sz w:val="24"/>
        </w:rPr>
        <w:t xml:space="preserve">: </w:t>
      </w:r>
      <w:r w:rsidRPr="00884B20">
        <w:rPr>
          <w:b/>
          <w:sz w:val="24"/>
        </w:rPr>
        <w:t>DECIZIE</w:t>
      </w:r>
      <w:r w:rsidRPr="00810D74">
        <w:rPr>
          <w:b/>
          <w:sz w:val="24"/>
        </w:rPr>
        <w:t xml:space="preserve"> de finanţare</w:t>
      </w:r>
    </w:p>
    <w:p w14:paraId="04D99E96" w14:textId="77777777" w:rsidR="00705E23" w:rsidRPr="00810D74" w:rsidRDefault="00705E23" w:rsidP="00705E23">
      <w:pPr>
        <w:spacing w:before="120" w:after="120" w:line="240" w:lineRule="auto"/>
        <w:jc w:val="both"/>
        <w:rPr>
          <w:sz w:val="24"/>
        </w:rPr>
      </w:pPr>
      <w:r w:rsidRPr="00810D74">
        <w:rPr>
          <w:sz w:val="24"/>
        </w:rPr>
        <w:t>Astfel,</w:t>
      </w:r>
    </w:p>
    <w:p w14:paraId="2BA594CB" w14:textId="74135044" w:rsidR="00705E23" w:rsidRPr="00810D74" w:rsidRDefault="00705E23" w:rsidP="00705E23">
      <w:pPr>
        <w:spacing w:before="120" w:after="120" w:line="240" w:lineRule="auto"/>
        <w:jc w:val="both"/>
        <w:rPr>
          <w:sz w:val="24"/>
        </w:rPr>
      </w:pPr>
      <w:r w:rsidRPr="00810D74">
        <w:rPr>
          <w:b/>
          <w:sz w:val="24"/>
        </w:rPr>
        <w:t>Contract</w:t>
      </w:r>
      <w:r w:rsidR="006864AF">
        <w:rPr>
          <w:b/>
          <w:sz w:val="24"/>
        </w:rPr>
        <w:t>ul</w:t>
      </w:r>
      <w:r w:rsidRPr="00810D74">
        <w:rPr>
          <w:b/>
          <w:sz w:val="24"/>
        </w:rPr>
        <w:t xml:space="preserve"> de finanţare </w:t>
      </w:r>
      <w:r w:rsidRPr="00810D74">
        <w:rPr>
          <w:sz w:val="24"/>
        </w:rPr>
        <w:t xml:space="preserve">este actul juridic încheiat cu instituţiile beneficiare, cu excepţia </w:t>
      </w:r>
      <w:r w:rsidR="0035713E">
        <w:rPr>
          <w:sz w:val="24"/>
        </w:rPr>
        <w:t>MIPE</w:t>
      </w:r>
      <w:r w:rsidRPr="00810D74">
        <w:rPr>
          <w:sz w:val="24"/>
        </w:rPr>
        <w:t xml:space="preserve"> şi a structurilor din </w:t>
      </w:r>
      <w:r w:rsidR="0035713E">
        <w:rPr>
          <w:sz w:val="24"/>
        </w:rPr>
        <w:t>Ministerul Investițiilor și Proiectelor Europene</w:t>
      </w:r>
      <w:r w:rsidRPr="00810D74">
        <w:rPr>
          <w:sz w:val="24"/>
        </w:rPr>
        <w:t xml:space="preserve">, semnat de </w:t>
      </w:r>
      <w:r w:rsidRPr="00AC6A91">
        <w:rPr>
          <w:sz w:val="24"/>
        </w:rPr>
        <w:t>Ordonatorul Principal de Credite al AM POAT şi reprezentantul legal al beneficiarului</w:t>
      </w:r>
      <w:r w:rsidRPr="00BF0C8E">
        <w:rPr>
          <w:sz w:val="24"/>
        </w:rPr>
        <w:t>.</w:t>
      </w:r>
    </w:p>
    <w:p w14:paraId="0A4A0159" w14:textId="24A5EAFA" w:rsidR="00705E23" w:rsidRPr="00B44D69" w:rsidRDefault="00705E23" w:rsidP="00705E23">
      <w:pPr>
        <w:spacing w:before="120" w:after="120" w:line="240" w:lineRule="auto"/>
        <w:jc w:val="both"/>
        <w:rPr>
          <w:sz w:val="24"/>
        </w:rPr>
      </w:pPr>
      <w:r w:rsidRPr="00884B20">
        <w:rPr>
          <w:b/>
          <w:sz w:val="24"/>
        </w:rPr>
        <w:lastRenderedPageBreak/>
        <w:t>Decizia de finanţare</w:t>
      </w:r>
      <w:r w:rsidRPr="00884B20">
        <w:rPr>
          <w:sz w:val="24"/>
        </w:rPr>
        <w:t xml:space="preserve"> este actul juridic semnat de </w:t>
      </w:r>
      <w:r w:rsidRPr="00AC6A91">
        <w:rPr>
          <w:sz w:val="24"/>
        </w:rPr>
        <w:t>Ordonatorul Principal de Credite al AM POAT</w:t>
      </w:r>
      <w:r w:rsidRPr="00884B20">
        <w:rPr>
          <w:sz w:val="24"/>
        </w:rPr>
        <w:t xml:space="preserve"> și Ordonatorul Principal de Credite </w:t>
      </w:r>
      <w:r w:rsidR="0035713E">
        <w:rPr>
          <w:sz w:val="24"/>
        </w:rPr>
        <w:t>MIPE</w:t>
      </w:r>
      <w:r w:rsidRPr="00884B20">
        <w:rPr>
          <w:sz w:val="24"/>
        </w:rPr>
        <w:t xml:space="preserve"> în vederea aprobării spre finanţare a proiectului depus pentru </w:t>
      </w:r>
      <w:r w:rsidR="0035713E">
        <w:rPr>
          <w:sz w:val="24"/>
        </w:rPr>
        <w:t>MIPE</w:t>
      </w:r>
      <w:r w:rsidRPr="00884B20">
        <w:rPr>
          <w:sz w:val="24"/>
        </w:rPr>
        <w:t xml:space="preserve"> şi/sau pentru structurile beneficiare din cadrul </w:t>
      </w:r>
      <w:r w:rsidR="0035713E">
        <w:rPr>
          <w:sz w:val="24"/>
        </w:rPr>
        <w:t>MIPE</w:t>
      </w:r>
      <w:r w:rsidRPr="00884B20">
        <w:rPr>
          <w:sz w:val="24"/>
        </w:rPr>
        <w:t>.</w:t>
      </w:r>
    </w:p>
    <w:p w14:paraId="54225F64" w14:textId="473A4ACE" w:rsidR="00705E23" w:rsidRPr="002D249B" w:rsidRDefault="00A46899" w:rsidP="00DF7558">
      <w:pPr>
        <w:spacing w:before="120" w:after="120" w:line="240" w:lineRule="auto"/>
        <w:jc w:val="both"/>
        <w:rPr>
          <w:sz w:val="24"/>
        </w:rPr>
      </w:pPr>
      <w:r>
        <w:rPr>
          <w:sz w:val="24"/>
        </w:rPr>
        <w:t xml:space="preserve">În </w:t>
      </w:r>
      <w:r w:rsidR="00C21AB0">
        <w:rPr>
          <w:sz w:val="24"/>
        </w:rPr>
        <w:t xml:space="preserve">elaborarea </w:t>
      </w:r>
      <w:r>
        <w:rPr>
          <w:sz w:val="24"/>
        </w:rPr>
        <w:t>contractului/deciziei de finanțare, AM POAT</w:t>
      </w:r>
      <w:r w:rsidR="00C21AB0">
        <w:rPr>
          <w:sz w:val="24"/>
        </w:rPr>
        <w:t xml:space="preserve"> </w:t>
      </w:r>
      <w:r w:rsidRPr="002D249B">
        <w:rPr>
          <w:sz w:val="24"/>
        </w:rPr>
        <w:t>va utiliza formatul standard aprobat conform procedurii operaționale s</w:t>
      </w:r>
      <w:r w:rsidR="00207317" w:rsidRPr="002D249B">
        <w:rPr>
          <w:sz w:val="24"/>
        </w:rPr>
        <w:t>pecifice</w:t>
      </w:r>
      <w:r w:rsidR="00C273AF" w:rsidRPr="002D249B">
        <w:rPr>
          <w:sz w:val="24"/>
        </w:rPr>
        <w:t xml:space="preserve"> în vigoare la momentul emiterii contractului/deciziei</w:t>
      </w:r>
      <w:r w:rsidR="00207317" w:rsidRPr="002D249B">
        <w:rPr>
          <w:sz w:val="24"/>
        </w:rPr>
        <w:t>.</w:t>
      </w:r>
      <w:r w:rsidRPr="002D249B">
        <w:rPr>
          <w:sz w:val="24"/>
        </w:rPr>
        <w:t xml:space="preserve"> </w:t>
      </w:r>
      <w:r w:rsidR="007A052F" w:rsidRPr="002D249B">
        <w:rPr>
          <w:sz w:val="24"/>
        </w:rPr>
        <w:t>Un m</w:t>
      </w:r>
      <w:r w:rsidR="00B44D69" w:rsidRPr="002D249B">
        <w:rPr>
          <w:sz w:val="24"/>
        </w:rPr>
        <w:t xml:space="preserve">odel </w:t>
      </w:r>
      <w:r w:rsidR="007A052F" w:rsidRPr="002D249B">
        <w:rPr>
          <w:sz w:val="24"/>
        </w:rPr>
        <w:t>orientativ</w:t>
      </w:r>
      <w:r w:rsidR="00B44D69" w:rsidRPr="002D249B">
        <w:rPr>
          <w:sz w:val="24"/>
        </w:rPr>
        <w:t xml:space="preserve"> de contract/decizie de finanțare </w:t>
      </w:r>
      <w:r w:rsidR="007306E6" w:rsidRPr="002D249B">
        <w:rPr>
          <w:sz w:val="24"/>
        </w:rPr>
        <w:t>va fi publicat ulterior în secțiunea POAT a site-ului</w:t>
      </w:r>
      <w:r w:rsidR="00B17DA3">
        <w:rPr>
          <w:sz w:val="24"/>
        </w:rPr>
        <w:t xml:space="preserve"> www.fonduri-ue.ro,</w:t>
      </w:r>
      <w:r w:rsidR="00A45609" w:rsidRPr="00DF7558">
        <w:rPr>
          <w:sz w:val="24"/>
          <w:szCs w:val="24"/>
        </w:rPr>
        <w:t xml:space="preserve"> în ferea</w:t>
      </w:r>
      <w:r w:rsidR="00B17DA3">
        <w:rPr>
          <w:sz w:val="24"/>
          <w:szCs w:val="24"/>
        </w:rPr>
        <w:t>s</w:t>
      </w:r>
      <w:r w:rsidR="00A45609" w:rsidRPr="00DF7558">
        <w:rPr>
          <w:sz w:val="24"/>
          <w:szCs w:val="24"/>
        </w:rPr>
        <w:t xml:space="preserve">tra </w:t>
      </w:r>
      <w:r w:rsidR="00B17DA3" w:rsidRPr="00C84ED7">
        <w:rPr>
          <w:i/>
          <w:iCs/>
          <w:sz w:val="24"/>
          <w:szCs w:val="24"/>
        </w:rPr>
        <w:t>I</w:t>
      </w:r>
      <w:r w:rsidR="00A45609" w:rsidRPr="00C84ED7">
        <w:rPr>
          <w:i/>
          <w:iCs/>
          <w:sz w:val="24"/>
          <w:szCs w:val="24"/>
        </w:rPr>
        <w:t>mplementare program</w:t>
      </w:r>
      <w:r w:rsidR="00B17DA3">
        <w:rPr>
          <w:sz w:val="24"/>
          <w:szCs w:val="24"/>
        </w:rPr>
        <w:t>.</w:t>
      </w:r>
      <w:r w:rsidRPr="002D249B">
        <w:rPr>
          <w:sz w:val="24"/>
        </w:rPr>
        <w:t xml:space="preserve"> </w:t>
      </w:r>
    </w:p>
    <w:p w14:paraId="64F42539" w14:textId="6883694B" w:rsidR="001746EF" w:rsidRPr="003704F1" w:rsidRDefault="00786637" w:rsidP="005449F6">
      <w:pPr>
        <w:spacing w:before="60" w:after="60" w:line="240" w:lineRule="auto"/>
        <w:jc w:val="both"/>
        <w:rPr>
          <w:rFonts w:ascii="Calibri" w:eastAsia="Calibri" w:hAnsi="Calibri" w:cs="Times New Roman"/>
          <w:sz w:val="24"/>
          <w:szCs w:val="24"/>
          <w:lang w:eastAsia="fr-FR"/>
        </w:rPr>
      </w:pPr>
      <w:r w:rsidRPr="003704F1">
        <w:rPr>
          <w:rFonts w:ascii="Calibri" w:eastAsia="Calibri" w:hAnsi="Calibri" w:cs="Times New Roman"/>
          <w:sz w:val="24"/>
          <w:szCs w:val="24"/>
          <w:lang w:eastAsia="fr-FR"/>
        </w:rPr>
        <w:t>În cazul proiectelor depuse în parteneriat, acordul de parteneriat trebuie semnat de lider și de toți partenerii până cel târziu la semnarea contractului/deciziei de finanţare.</w:t>
      </w:r>
      <w:r w:rsidR="001D5F8A">
        <w:rPr>
          <w:rFonts w:ascii="Calibri" w:eastAsia="Calibri" w:hAnsi="Calibri" w:cs="Times New Roman"/>
          <w:sz w:val="24"/>
          <w:szCs w:val="24"/>
          <w:lang w:eastAsia="fr-FR"/>
        </w:rPr>
        <w:t xml:space="preserve"> </w:t>
      </w:r>
      <w:r w:rsidR="00D96717" w:rsidRPr="003704F1">
        <w:rPr>
          <w:rFonts w:ascii="Calibri" w:eastAsia="Calibri" w:hAnsi="Calibri" w:cs="Times New Roman"/>
          <w:sz w:val="24"/>
          <w:szCs w:val="24"/>
          <w:lang w:eastAsia="fr-FR"/>
        </w:rPr>
        <w:t>Contractul/decizia de finanțare se va semna electronic prin intermediul aplicației MySMIS2014.</w:t>
      </w:r>
      <w:r w:rsidR="001746EF" w:rsidRPr="003704F1">
        <w:rPr>
          <w:rFonts w:ascii="Calibri" w:eastAsia="Calibri" w:hAnsi="Calibri" w:cs="Times New Roman"/>
          <w:sz w:val="24"/>
          <w:szCs w:val="24"/>
          <w:lang w:eastAsia="fr-FR"/>
        </w:rPr>
        <w:t xml:space="preserve"> </w:t>
      </w:r>
    </w:p>
    <w:p w14:paraId="0544F193" w14:textId="77777777" w:rsidR="001746EF" w:rsidRDefault="00784436" w:rsidP="0064306A">
      <w:pPr>
        <w:spacing w:before="60" w:after="60" w:line="240" w:lineRule="auto"/>
        <w:jc w:val="both"/>
        <w:rPr>
          <w:rFonts w:ascii="Calibri" w:eastAsia="Calibri" w:hAnsi="Calibri" w:cs="Times New Roman"/>
          <w:sz w:val="24"/>
          <w:szCs w:val="24"/>
          <w:lang w:eastAsia="fr-FR"/>
        </w:rPr>
      </w:pPr>
      <w:r w:rsidRPr="003704F1">
        <w:rPr>
          <w:rFonts w:ascii="Calibri" w:eastAsia="Calibri" w:hAnsi="Calibri" w:cs="Times New Roman"/>
          <w:sz w:val="24"/>
          <w:szCs w:val="24"/>
          <w:lang w:eastAsia="fr-FR"/>
        </w:rPr>
        <w:t>Beneficiarul poate transmite către AM POAT propuneri justificate de modificare a deciziei/contractului de finanțare, caz în care termenul pentru semnare</w:t>
      </w:r>
      <w:r w:rsidR="0083795C" w:rsidRPr="003704F1">
        <w:rPr>
          <w:rFonts w:ascii="Calibri" w:eastAsia="Calibri" w:hAnsi="Calibri" w:cs="Times New Roman"/>
          <w:sz w:val="24"/>
          <w:szCs w:val="24"/>
          <w:lang w:eastAsia="fr-FR"/>
        </w:rPr>
        <w:t>a</w:t>
      </w:r>
      <w:r w:rsidRPr="003704F1">
        <w:rPr>
          <w:rFonts w:ascii="Calibri" w:eastAsia="Calibri" w:hAnsi="Calibri" w:cs="Times New Roman"/>
          <w:sz w:val="24"/>
          <w:szCs w:val="24"/>
          <w:lang w:eastAsia="fr-FR"/>
        </w:rPr>
        <w:t xml:space="preserve"> acesteia/acestuia se suspendă, urmând a fi reluat după agre</w:t>
      </w:r>
      <w:r w:rsidR="0083795C" w:rsidRPr="003704F1">
        <w:rPr>
          <w:rFonts w:ascii="Calibri" w:eastAsia="Calibri" w:hAnsi="Calibri" w:cs="Times New Roman"/>
          <w:sz w:val="24"/>
          <w:szCs w:val="24"/>
          <w:lang w:eastAsia="fr-FR"/>
        </w:rPr>
        <w:t>a</w:t>
      </w:r>
      <w:r w:rsidRPr="003704F1">
        <w:rPr>
          <w:rFonts w:ascii="Calibri" w:eastAsia="Calibri" w:hAnsi="Calibri" w:cs="Times New Roman"/>
          <w:sz w:val="24"/>
          <w:szCs w:val="24"/>
          <w:lang w:eastAsia="fr-FR"/>
        </w:rPr>
        <w:t>rea unei forme finale a deciziei/contractului de finanțare şi primirea acesteia de la AM POAT.</w:t>
      </w:r>
    </w:p>
    <w:p w14:paraId="4F83EE22" w14:textId="77777777" w:rsidR="00E0181D" w:rsidRPr="00E0181D" w:rsidRDefault="00E0181D" w:rsidP="00E0181D">
      <w:pPr>
        <w:tabs>
          <w:tab w:val="num" w:pos="0"/>
        </w:tabs>
        <w:adjustRightInd w:val="0"/>
        <w:snapToGrid w:val="0"/>
        <w:spacing w:before="120" w:after="120" w:line="240" w:lineRule="auto"/>
        <w:jc w:val="both"/>
        <w:rPr>
          <w:rFonts w:ascii="Calibri" w:hAnsi="Calibri"/>
          <w:sz w:val="24"/>
          <w:szCs w:val="20"/>
        </w:rPr>
      </w:pPr>
      <w:r>
        <w:rPr>
          <w:rFonts w:ascii="Calibri" w:hAnsi="Calibri"/>
          <w:sz w:val="24"/>
          <w:szCs w:val="20"/>
        </w:rPr>
        <w:t>Totodată, vă informăm că, p</w:t>
      </w:r>
      <w:r w:rsidRPr="00E0181D">
        <w:rPr>
          <w:rFonts w:ascii="Calibri" w:hAnsi="Calibri"/>
          <w:sz w:val="24"/>
          <w:szCs w:val="20"/>
        </w:rPr>
        <w:t>entru evaluarea riscului în procesul de gestiune a programelor operaționale, autoritățile de management din România utilizează ARACHNE, instrument informatic integrat elaborat de Comisia Europeană în strânsă cooperare cu unele state membre.</w:t>
      </w:r>
    </w:p>
    <w:p w14:paraId="13535DC7" w14:textId="77777777" w:rsidR="00E0181D" w:rsidRPr="00E0181D" w:rsidRDefault="00E0181D" w:rsidP="00E0181D">
      <w:pPr>
        <w:tabs>
          <w:tab w:val="num" w:pos="0"/>
        </w:tabs>
        <w:adjustRightInd w:val="0"/>
        <w:snapToGrid w:val="0"/>
        <w:spacing w:before="120" w:after="120" w:line="240" w:lineRule="auto"/>
        <w:jc w:val="both"/>
        <w:rPr>
          <w:rFonts w:ascii="Calibri" w:hAnsi="Calibri"/>
          <w:sz w:val="24"/>
          <w:szCs w:val="20"/>
        </w:rPr>
      </w:pPr>
      <w:r w:rsidRPr="00E0181D">
        <w:rPr>
          <w:rFonts w:ascii="Calibri" w:hAnsi="Calibri"/>
          <w:sz w:val="24"/>
          <w:szCs w:val="20"/>
        </w:rPr>
        <w:t>AM POAT utilizează ARACHNE în efectuarea controalelor administrative și de gestiune în domeniul fondurilor structurale, pentru verificări de management și monitorizarea proiectelor în vederea identificării elementelor de risc privind proiectele, contractele, contractanții și beneficiarii, cu scopul de a preveni și de a combate fraudele.</w:t>
      </w:r>
    </w:p>
    <w:p w14:paraId="00416374" w14:textId="77777777" w:rsidR="00E0181D" w:rsidRPr="00E0181D" w:rsidRDefault="00E0181D" w:rsidP="00E0181D">
      <w:pPr>
        <w:tabs>
          <w:tab w:val="num" w:pos="0"/>
        </w:tabs>
        <w:adjustRightInd w:val="0"/>
        <w:snapToGrid w:val="0"/>
        <w:spacing w:before="120" w:after="120" w:line="240" w:lineRule="auto"/>
        <w:jc w:val="both"/>
        <w:rPr>
          <w:rFonts w:ascii="Calibri" w:hAnsi="Calibri"/>
          <w:sz w:val="24"/>
          <w:szCs w:val="20"/>
        </w:rPr>
      </w:pPr>
      <w:r w:rsidRPr="00E0181D">
        <w:rPr>
          <w:rFonts w:ascii="Calibri" w:hAnsi="Calibri"/>
          <w:sz w:val="24"/>
          <w:szCs w:val="20"/>
        </w:rPr>
        <w:t xml:space="preserve">Astfel, conform reglementărilor naționale și europene în materie de protecție a datelor, </w:t>
      </w:r>
      <w:r>
        <w:rPr>
          <w:rFonts w:ascii="Calibri" w:hAnsi="Calibri"/>
          <w:sz w:val="24"/>
          <w:szCs w:val="20"/>
        </w:rPr>
        <w:t>vă aducem la cunoștință</w:t>
      </w:r>
      <w:r w:rsidRPr="00E0181D">
        <w:rPr>
          <w:rFonts w:ascii="Calibri" w:hAnsi="Calibri"/>
          <w:sz w:val="24"/>
          <w:szCs w:val="20"/>
        </w:rPr>
        <w:t xml:space="preserve"> faptul că datele beneficiarilor/potențialilor beneficiari, precum și a partenerilor implicați în proiecte, disponibile în bazele de date externe (date financiare, acționari, filiale, reprezentanți oficiali, liste de sancțiuni, liste de măsuri coercitive și liste de presă negativă) vor fi prelucrate în vederea identificării indicatorilor de risc. Rezultatele calcului riscului sunt date interne folosite în scopul controalelor de gestiune și prin urmare, acestea fac obiectul condițiilor de protecție a datelor și nu vor fi publicate.</w:t>
      </w:r>
    </w:p>
    <w:p w14:paraId="6791098B" w14:textId="77777777" w:rsidR="00E0181D" w:rsidRPr="002F4C83" w:rsidRDefault="00E0181D" w:rsidP="00E0181D">
      <w:pPr>
        <w:tabs>
          <w:tab w:val="num" w:pos="0"/>
        </w:tabs>
        <w:adjustRightInd w:val="0"/>
        <w:snapToGrid w:val="0"/>
        <w:spacing w:before="120" w:after="120" w:line="240" w:lineRule="auto"/>
        <w:jc w:val="both"/>
        <w:rPr>
          <w:rFonts w:ascii="Calibri" w:hAnsi="Calibri"/>
          <w:sz w:val="24"/>
          <w:szCs w:val="20"/>
        </w:rPr>
      </w:pPr>
      <w:r w:rsidRPr="00E0181D">
        <w:rPr>
          <w:rFonts w:ascii="Calibri" w:hAnsi="Calibri"/>
          <w:sz w:val="24"/>
          <w:szCs w:val="20"/>
        </w:rPr>
        <w:t xml:space="preserve">Mai multe detalii despre acest sistem pot fi consultate la următorul link: </w:t>
      </w:r>
      <w:hyperlink r:id="rId26" w:history="1">
        <w:r w:rsidRPr="00C73683">
          <w:rPr>
            <w:rStyle w:val="Hyperlink"/>
            <w:rFonts w:ascii="Calibri" w:hAnsi="Calibri"/>
            <w:sz w:val="24"/>
            <w:szCs w:val="20"/>
          </w:rPr>
          <w:t>http://www.fonduri-ue.ro/presa/anunturi-finantari/2441-arachne-instrument-de-evaluare-a-riscului-in-procesul-de-gestiune-a-programelor-operationale</w:t>
        </w:r>
      </w:hyperlink>
      <w:r w:rsidRPr="00E0181D">
        <w:rPr>
          <w:rFonts w:ascii="Calibri" w:hAnsi="Calibri"/>
          <w:sz w:val="24"/>
          <w:szCs w:val="20"/>
        </w:rPr>
        <w:t>.</w:t>
      </w:r>
    </w:p>
    <w:p w14:paraId="667AA795" w14:textId="77777777" w:rsidR="00E0181D" w:rsidRDefault="00E0181D" w:rsidP="0064306A">
      <w:pPr>
        <w:spacing w:before="60" w:after="60" w:line="240" w:lineRule="auto"/>
        <w:jc w:val="both"/>
        <w:rPr>
          <w:rFonts w:ascii="Calibri" w:eastAsia="Calibri" w:hAnsi="Calibri" w:cs="Times New Roman"/>
          <w:sz w:val="24"/>
          <w:szCs w:val="24"/>
          <w:lang w:eastAsia="fr-FR"/>
        </w:rPr>
      </w:pPr>
    </w:p>
    <w:p w14:paraId="398BEE1A" w14:textId="77777777" w:rsidR="00E3705C" w:rsidRDefault="00E3705C" w:rsidP="0064306A">
      <w:pPr>
        <w:spacing w:before="60" w:after="60" w:line="240" w:lineRule="auto"/>
        <w:jc w:val="both"/>
        <w:rPr>
          <w:rFonts w:ascii="Calibri" w:eastAsia="Calibri" w:hAnsi="Calibri" w:cs="Times New Roman"/>
          <w:sz w:val="24"/>
          <w:szCs w:val="24"/>
          <w:lang w:eastAsia="fr-FR"/>
        </w:rPr>
      </w:pPr>
    </w:p>
    <w:p w14:paraId="483A22ED" w14:textId="77777777" w:rsidR="00E3705C" w:rsidRDefault="00E3705C" w:rsidP="0064306A">
      <w:pPr>
        <w:spacing w:before="60" w:after="60" w:line="240" w:lineRule="auto"/>
        <w:jc w:val="both"/>
        <w:rPr>
          <w:rFonts w:ascii="Calibri" w:eastAsia="Calibri" w:hAnsi="Calibri" w:cs="Times New Roman"/>
          <w:sz w:val="24"/>
          <w:szCs w:val="24"/>
          <w:lang w:eastAsia="fr-FR"/>
        </w:rPr>
      </w:pPr>
    </w:p>
    <w:p w14:paraId="795AC2DF" w14:textId="77777777" w:rsidR="00E3705C" w:rsidRDefault="00E3705C" w:rsidP="0064306A">
      <w:pPr>
        <w:spacing w:before="60" w:after="60" w:line="240" w:lineRule="auto"/>
        <w:jc w:val="both"/>
        <w:rPr>
          <w:rFonts w:ascii="Calibri" w:eastAsia="Calibri" w:hAnsi="Calibri" w:cs="Times New Roman"/>
          <w:sz w:val="24"/>
          <w:szCs w:val="24"/>
          <w:lang w:eastAsia="fr-FR"/>
        </w:rPr>
      </w:pPr>
    </w:p>
    <w:p w14:paraId="75B174AF" w14:textId="77777777" w:rsidR="00DF7558" w:rsidRDefault="00DF7558" w:rsidP="0064306A">
      <w:pPr>
        <w:spacing w:before="60" w:after="60" w:line="240" w:lineRule="auto"/>
        <w:jc w:val="both"/>
        <w:rPr>
          <w:rFonts w:ascii="Calibri" w:eastAsia="Calibri" w:hAnsi="Calibri" w:cs="Times New Roman"/>
          <w:sz w:val="24"/>
          <w:szCs w:val="24"/>
          <w:lang w:eastAsia="fr-FR"/>
        </w:rPr>
      </w:pPr>
    </w:p>
    <w:p w14:paraId="6C57E1CA" w14:textId="77777777" w:rsidR="00DF7558" w:rsidRDefault="00DF7558" w:rsidP="0064306A">
      <w:pPr>
        <w:spacing w:before="60" w:after="60" w:line="240" w:lineRule="auto"/>
        <w:jc w:val="both"/>
        <w:rPr>
          <w:rFonts w:ascii="Calibri" w:eastAsia="Calibri" w:hAnsi="Calibri" w:cs="Times New Roman"/>
          <w:sz w:val="24"/>
          <w:szCs w:val="24"/>
          <w:lang w:eastAsia="fr-FR"/>
        </w:rPr>
      </w:pPr>
    </w:p>
    <w:p w14:paraId="027DF58D" w14:textId="77777777" w:rsidR="00DF7558" w:rsidRDefault="00DF7558" w:rsidP="0064306A">
      <w:pPr>
        <w:spacing w:before="60" w:after="60" w:line="240" w:lineRule="auto"/>
        <w:jc w:val="both"/>
        <w:rPr>
          <w:rFonts w:ascii="Calibri" w:eastAsia="Calibri" w:hAnsi="Calibri" w:cs="Times New Roman"/>
          <w:sz w:val="24"/>
          <w:szCs w:val="24"/>
          <w:lang w:eastAsia="fr-FR"/>
        </w:rPr>
      </w:pPr>
    </w:p>
    <w:p w14:paraId="3541DCBE" w14:textId="77777777" w:rsidR="00DF7558" w:rsidRDefault="00DF7558" w:rsidP="0064306A">
      <w:pPr>
        <w:spacing w:before="60" w:after="60" w:line="240" w:lineRule="auto"/>
        <w:jc w:val="both"/>
        <w:rPr>
          <w:rFonts w:ascii="Calibri" w:eastAsia="Calibri" w:hAnsi="Calibri" w:cs="Times New Roman"/>
          <w:sz w:val="24"/>
          <w:szCs w:val="24"/>
          <w:lang w:eastAsia="fr-FR"/>
        </w:rPr>
      </w:pPr>
    </w:p>
    <w:p w14:paraId="3ABE398C" w14:textId="77777777" w:rsidR="00DF7558" w:rsidRDefault="00DF7558" w:rsidP="0064306A">
      <w:pPr>
        <w:spacing w:before="60" w:after="60" w:line="240" w:lineRule="auto"/>
        <w:jc w:val="both"/>
        <w:rPr>
          <w:rFonts w:ascii="Calibri" w:eastAsia="Calibri" w:hAnsi="Calibri" w:cs="Times New Roman"/>
          <w:sz w:val="24"/>
          <w:szCs w:val="24"/>
          <w:lang w:eastAsia="fr-FR"/>
        </w:rPr>
      </w:pPr>
    </w:p>
    <w:p w14:paraId="68138C59" w14:textId="780CE186" w:rsidR="00E3705C" w:rsidRDefault="00E3705C" w:rsidP="0064306A">
      <w:pPr>
        <w:spacing w:before="60" w:after="60" w:line="240" w:lineRule="auto"/>
        <w:jc w:val="both"/>
        <w:rPr>
          <w:rFonts w:ascii="Calibri" w:eastAsia="Calibri" w:hAnsi="Calibri" w:cs="Times New Roman"/>
          <w:sz w:val="24"/>
          <w:szCs w:val="24"/>
          <w:lang w:eastAsia="fr-FR"/>
        </w:rPr>
      </w:pPr>
    </w:p>
    <w:p w14:paraId="2134DCD3" w14:textId="040849F9" w:rsidR="004B778E" w:rsidRDefault="004B778E" w:rsidP="0064306A">
      <w:pPr>
        <w:spacing w:before="60" w:after="60" w:line="240" w:lineRule="auto"/>
        <w:jc w:val="both"/>
        <w:rPr>
          <w:rFonts w:ascii="Calibri" w:eastAsia="Calibri" w:hAnsi="Calibri" w:cs="Times New Roman"/>
          <w:sz w:val="24"/>
          <w:szCs w:val="24"/>
          <w:lang w:eastAsia="fr-FR"/>
        </w:rPr>
      </w:pPr>
    </w:p>
    <w:p w14:paraId="4D0A753A" w14:textId="3FF33AF1" w:rsidR="004B778E" w:rsidRDefault="004B778E" w:rsidP="0064306A">
      <w:pPr>
        <w:spacing w:before="60" w:after="60" w:line="240" w:lineRule="auto"/>
        <w:jc w:val="both"/>
        <w:rPr>
          <w:rFonts w:ascii="Calibri" w:eastAsia="Calibri" w:hAnsi="Calibri" w:cs="Times New Roman"/>
          <w:sz w:val="24"/>
          <w:szCs w:val="24"/>
          <w:lang w:eastAsia="fr-FR"/>
        </w:rPr>
      </w:pPr>
    </w:p>
    <w:p w14:paraId="712900C5" w14:textId="77777777" w:rsidR="004B778E" w:rsidRPr="0064306A" w:rsidRDefault="004B778E" w:rsidP="0064306A">
      <w:pPr>
        <w:spacing w:before="60" w:after="60" w:line="240" w:lineRule="auto"/>
        <w:jc w:val="both"/>
        <w:rPr>
          <w:rFonts w:ascii="Calibri" w:eastAsia="Calibri" w:hAnsi="Calibri" w:cs="Times New Roman"/>
          <w:sz w:val="24"/>
          <w:szCs w:val="24"/>
          <w:lang w:eastAsia="fr-FR"/>
        </w:rPr>
      </w:pPr>
    </w:p>
    <w:p w14:paraId="40F43D2A" w14:textId="77777777" w:rsidR="007646DF" w:rsidRPr="00AE1D80" w:rsidRDefault="00F253DB" w:rsidP="00B36CDF">
      <w:pPr>
        <w:pStyle w:val="Heading1"/>
        <w:spacing w:before="240"/>
        <w:rPr>
          <w:rFonts w:eastAsia="Calibri"/>
          <w:color w:val="403152" w:themeColor="accent4" w:themeShade="80"/>
        </w:rPr>
      </w:pPr>
      <w:bookmarkStart w:id="36" w:name="_Toc493259991"/>
      <w:r w:rsidRPr="00AE1D80">
        <w:rPr>
          <w:rFonts w:eastAsia="Calibri"/>
          <w:color w:val="403152" w:themeColor="accent4" w:themeShade="80"/>
        </w:rPr>
        <w:lastRenderedPageBreak/>
        <w:t xml:space="preserve">CAPITOLUL </w:t>
      </w:r>
      <w:r w:rsidR="002B39FF">
        <w:rPr>
          <w:rFonts w:eastAsia="Calibri"/>
          <w:color w:val="403152" w:themeColor="accent4" w:themeShade="80"/>
        </w:rPr>
        <w:t>7</w:t>
      </w:r>
      <w:r w:rsidR="002578AC" w:rsidRPr="00AE1D80">
        <w:rPr>
          <w:rFonts w:eastAsia="Calibri"/>
          <w:color w:val="403152" w:themeColor="accent4" w:themeShade="80"/>
        </w:rPr>
        <w:t>. Anexe</w:t>
      </w:r>
      <w:bookmarkEnd w:id="36"/>
    </w:p>
    <w:p w14:paraId="74DB46E7" w14:textId="77777777" w:rsidR="0007155B" w:rsidRPr="008A2ED2" w:rsidRDefault="0007155B" w:rsidP="00983BA4">
      <w:pPr>
        <w:numPr>
          <w:ilvl w:val="0"/>
          <w:numId w:val="4"/>
        </w:numPr>
        <w:adjustRightInd w:val="0"/>
        <w:snapToGrid w:val="0"/>
        <w:spacing w:before="120" w:after="120" w:line="240" w:lineRule="auto"/>
        <w:jc w:val="both"/>
        <w:rPr>
          <w:rFonts w:ascii="Calibri" w:hAnsi="Calibri"/>
          <w:szCs w:val="20"/>
        </w:rPr>
      </w:pPr>
      <w:r w:rsidRPr="008A2ED2">
        <w:rPr>
          <w:rFonts w:ascii="Calibri" w:hAnsi="Calibri"/>
          <w:szCs w:val="20"/>
        </w:rPr>
        <w:t>F</w:t>
      </w:r>
      <w:r w:rsidR="003D43D5">
        <w:rPr>
          <w:rFonts w:ascii="Calibri" w:hAnsi="Calibri"/>
          <w:szCs w:val="20"/>
        </w:rPr>
        <w:t>ișă</w:t>
      </w:r>
      <w:r w:rsidRPr="008A2ED2">
        <w:rPr>
          <w:rFonts w:ascii="Calibri" w:hAnsi="Calibri"/>
          <w:szCs w:val="20"/>
        </w:rPr>
        <w:t xml:space="preserve"> propunere de proiect</w:t>
      </w:r>
    </w:p>
    <w:p w14:paraId="1B3BF32C" w14:textId="3885BB6D" w:rsidR="0007155B" w:rsidRPr="008A2ED2" w:rsidRDefault="007A4391" w:rsidP="00983BA4">
      <w:pPr>
        <w:numPr>
          <w:ilvl w:val="0"/>
          <w:numId w:val="4"/>
        </w:numPr>
        <w:adjustRightInd w:val="0"/>
        <w:snapToGrid w:val="0"/>
        <w:spacing w:before="120" w:after="120" w:line="240" w:lineRule="auto"/>
        <w:jc w:val="both"/>
        <w:rPr>
          <w:rFonts w:ascii="Calibri" w:hAnsi="Calibri"/>
          <w:szCs w:val="20"/>
        </w:rPr>
      </w:pPr>
      <w:r>
        <w:rPr>
          <w:rFonts w:ascii="Calibri" w:hAnsi="Calibri"/>
          <w:szCs w:val="20"/>
        </w:rPr>
        <w:t>Cerere</w:t>
      </w:r>
      <w:r w:rsidR="0007155B" w:rsidRPr="008A2ED2">
        <w:rPr>
          <w:rFonts w:ascii="Calibri" w:hAnsi="Calibri"/>
          <w:szCs w:val="20"/>
        </w:rPr>
        <w:t xml:space="preserve"> de finantare</w:t>
      </w:r>
      <w:r w:rsidR="00893003">
        <w:rPr>
          <w:rFonts w:ascii="Calibri" w:hAnsi="Calibri"/>
          <w:szCs w:val="20"/>
        </w:rPr>
        <w:t xml:space="preserve"> – indicații de completare</w:t>
      </w:r>
    </w:p>
    <w:p w14:paraId="65EC9E26" w14:textId="7D742939" w:rsidR="00406741" w:rsidRPr="008D75AC" w:rsidRDefault="008C2C06" w:rsidP="008D75AC">
      <w:pPr>
        <w:numPr>
          <w:ilvl w:val="0"/>
          <w:numId w:val="4"/>
        </w:numPr>
        <w:adjustRightInd w:val="0"/>
        <w:snapToGrid w:val="0"/>
        <w:spacing w:before="120" w:after="120" w:line="240" w:lineRule="auto"/>
        <w:jc w:val="both"/>
        <w:rPr>
          <w:rFonts w:ascii="Calibri" w:hAnsi="Calibri"/>
          <w:szCs w:val="20"/>
        </w:rPr>
      </w:pPr>
      <w:r>
        <w:rPr>
          <w:rFonts w:ascii="Calibri" w:hAnsi="Calibri"/>
          <w:szCs w:val="20"/>
        </w:rPr>
        <w:t>D</w:t>
      </w:r>
      <w:r w:rsidR="00AE1D80" w:rsidRPr="008A2ED2">
        <w:rPr>
          <w:rFonts w:ascii="Calibri" w:hAnsi="Calibri"/>
          <w:szCs w:val="20"/>
        </w:rPr>
        <w:t>eclarație privind conflictul de interese</w:t>
      </w:r>
    </w:p>
    <w:p w14:paraId="417BF65D" w14:textId="77777777" w:rsidR="00B44D69" w:rsidRPr="008A2ED2" w:rsidRDefault="00B44D69" w:rsidP="00983BA4">
      <w:pPr>
        <w:numPr>
          <w:ilvl w:val="0"/>
          <w:numId w:val="4"/>
        </w:numPr>
        <w:adjustRightInd w:val="0"/>
        <w:snapToGrid w:val="0"/>
        <w:spacing w:before="120" w:after="120" w:line="240" w:lineRule="auto"/>
        <w:jc w:val="both"/>
        <w:rPr>
          <w:rFonts w:ascii="Calibri" w:hAnsi="Calibri"/>
          <w:szCs w:val="20"/>
        </w:rPr>
      </w:pPr>
      <w:r w:rsidRPr="008A2ED2">
        <w:rPr>
          <w:rFonts w:ascii="Calibri" w:hAnsi="Calibri"/>
          <w:szCs w:val="20"/>
        </w:rPr>
        <w:t xml:space="preserve">Declarație privind eligibilitatea TVA aferente cheltuielilor ce vor fi efectuate în cadrul </w:t>
      </w:r>
      <w:r w:rsidR="008A2ED2" w:rsidRPr="008A2ED2">
        <w:rPr>
          <w:rFonts w:ascii="Calibri" w:hAnsi="Calibri"/>
          <w:szCs w:val="20"/>
        </w:rPr>
        <w:t>operațiunii propuse spre finanţare din FEDR, FSE și FC 2014-2020</w:t>
      </w:r>
    </w:p>
    <w:p w14:paraId="4BA73077" w14:textId="663E3018" w:rsidR="00B44D69" w:rsidRPr="008A2ED2" w:rsidRDefault="00B44D69" w:rsidP="00983BA4">
      <w:pPr>
        <w:numPr>
          <w:ilvl w:val="0"/>
          <w:numId w:val="4"/>
        </w:numPr>
        <w:adjustRightInd w:val="0"/>
        <w:snapToGrid w:val="0"/>
        <w:spacing w:before="120" w:after="120" w:line="240" w:lineRule="auto"/>
        <w:jc w:val="both"/>
        <w:rPr>
          <w:rFonts w:ascii="Calibri" w:hAnsi="Calibri"/>
          <w:szCs w:val="20"/>
        </w:rPr>
      </w:pPr>
      <w:r w:rsidRPr="008A2ED2">
        <w:rPr>
          <w:rFonts w:ascii="Calibri" w:hAnsi="Calibri"/>
          <w:szCs w:val="20"/>
        </w:rPr>
        <w:t xml:space="preserve">Grilă de verificare a conformității administrative și eligibilităţii </w:t>
      </w:r>
      <w:r w:rsidR="00C224FB">
        <w:rPr>
          <w:rFonts w:ascii="Calibri" w:hAnsi="Calibri"/>
          <w:szCs w:val="20"/>
        </w:rPr>
        <w:t>și de evaluare tehnico-financiară</w:t>
      </w:r>
    </w:p>
    <w:p w14:paraId="29289899" w14:textId="1D7A1AD2" w:rsidR="00F8706B" w:rsidRPr="00F8706B" w:rsidRDefault="003D43D5" w:rsidP="00983BA4">
      <w:pPr>
        <w:numPr>
          <w:ilvl w:val="0"/>
          <w:numId w:val="4"/>
        </w:numPr>
        <w:adjustRightInd w:val="0"/>
        <w:snapToGrid w:val="0"/>
        <w:spacing w:before="120" w:after="120" w:line="240" w:lineRule="auto"/>
        <w:jc w:val="both"/>
        <w:rPr>
          <w:rFonts w:ascii="Calibri" w:hAnsi="Calibri"/>
          <w:szCs w:val="20"/>
        </w:rPr>
      </w:pPr>
      <w:r>
        <w:rPr>
          <w:rFonts w:ascii="Calibri" w:hAnsi="Calibri"/>
          <w:szCs w:val="20"/>
        </w:rPr>
        <w:t>Anex</w:t>
      </w:r>
      <w:r w:rsidR="007A4391">
        <w:rPr>
          <w:rFonts w:ascii="Calibri" w:hAnsi="Calibri"/>
          <w:szCs w:val="20"/>
        </w:rPr>
        <w:t>ă</w:t>
      </w:r>
      <w:r>
        <w:rPr>
          <w:rFonts w:ascii="Calibri" w:hAnsi="Calibri"/>
          <w:szCs w:val="20"/>
        </w:rPr>
        <w:t xml:space="preserve"> corelare indicatori - buget</w:t>
      </w:r>
    </w:p>
    <w:p w14:paraId="1572F9A8" w14:textId="5B55895C" w:rsidR="00527B4C" w:rsidRPr="00A81097" w:rsidRDefault="00527B4C" w:rsidP="006E04B9">
      <w:pPr>
        <w:numPr>
          <w:ilvl w:val="0"/>
          <w:numId w:val="4"/>
        </w:numPr>
        <w:adjustRightInd w:val="0"/>
        <w:snapToGrid w:val="0"/>
        <w:spacing w:before="120" w:after="120" w:line="240" w:lineRule="auto"/>
        <w:jc w:val="both"/>
        <w:rPr>
          <w:rFonts w:ascii="Calibri" w:eastAsia="Calibri" w:hAnsi="Calibri" w:cs="Times New Roman"/>
          <w:szCs w:val="24"/>
          <w:lang w:eastAsia="fr-FR"/>
        </w:rPr>
      </w:pPr>
      <w:r w:rsidRPr="00A81097">
        <w:rPr>
          <w:rFonts w:ascii="Calibri" w:eastAsia="Calibri" w:hAnsi="Calibri" w:cs="Times New Roman"/>
          <w:szCs w:val="24"/>
          <w:lang w:eastAsia="fr-FR"/>
        </w:rPr>
        <w:t>Declaraţie privind reprezentarea persoanei juridice</w:t>
      </w:r>
      <w:r w:rsidR="00586147">
        <w:rPr>
          <w:rFonts w:ascii="Calibri" w:eastAsia="Calibri" w:hAnsi="Calibri" w:cs="Times New Roman"/>
          <w:szCs w:val="24"/>
          <w:lang w:eastAsia="fr-FR"/>
        </w:rPr>
        <w:t xml:space="preserve"> (</w:t>
      </w:r>
      <w:r w:rsidR="00586147" w:rsidRPr="002D249B">
        <w:rPr>
          <w:rFonts w:ascii="Calibri" w:eastAsia="Calibri" w:hAnsi="Calibri" w:cs="Times New Roman"/>
          <w:i/>
          <w:szCs w:val="24"/>
          <w:lang w:eastAsia="fr-FR"/>
        </w:rPr>
        <w:t>anexă generată automat de MySMIS2014</w:t>
      </w:r>
      <w:r w:rsidR="005D1714">
        <w:rPr>
          <w:rFonts w:ascii="Calibri" w:eastAsia="Calibri" w:hAnsi="Calibri" w:cs="Times New Roman"/>
          <w:i/>
          <w:szCs w:val="24"/>
          <w:lang w:eastAsia="fr-FR"/>
        </w:rPr>
        <w:t>, inclusă</w:t>
      </w:r>
      <w:r w:rsidR="005D1714" w:rsidRPr="005F2B24">
        <w:rPr>
          <w:rFonts w:ascii="Calibri" w:eastAsia="Calibri" w:hAnsi="Calibri" w:cs="Times New Roman"/>
          <w:i/>
          <w:szCs w:val="24"/>
          <w:lang w:eastAsia="fr-FR"/>
        </w:rPr>
        <w:t xml:space="preserve"> pentru informare</w:t>
      </w:r>
      <w:r w:rsidR="00586147">
        <w:rPr>
          <w:rFonts w:ascii="Calibri" w:eastAsia="Calibri" w:hAnsi="Calibri" w:cs="Times New Roman"/>
          <w:szCs w:val="24"/>
          <w:lang w:eastAsia="fr-FR"/>
        </w:rPr>
        <w:t>)</w:t>
      </w:r>
    </w:p>
    <w:p w14:paraId="76E04DDC" w14:textId="77777777" w:rsidR="00523140" w:rsidRDefault="00523140" w:rsidP="00527B4C">
      <w:pPr>
        <w:numPr>
          <w:ilvl w:val="0"/>
          <w:numId w:val="4"/>
        </w:numPr>
        <w:adjustRightInd w:val="0"/>
        <w:snapToGrid w:val="0"/>
        <w:spacing w:before="120" w:after="120" w:line="240" w:lineRule="auto"/>
        <w:jc w:val="both"/>
        <w:rPr>
          <w:rFonts w:ascii="Calibri" w:eastAsia="Calibri" w:hAnsi="Calibri" w:cs="Times New Roman"/>
          <w:szCs w:val="24"/>
          <w:lang w:eastAsia="fr-FR"/>
        </w:rPr>
      </w:pPr>
      <w:r w:rsidRPr="00A81097">
        <w:rPr>
          <w:rFonts w:ascii="Calibri" w:eastAsia="Calibri" w:hAnsi="Calibri" w:cs="Times New Roman"/>
          <w:szCs w:val="24"/>
          <w:lang w:eastAsia="fr-FR"/>
        </w:rPr>
        <w:t xml:space="preserve">Declarația de </w:t>
      </w:r>
      <w:r w:rsidR="006E04B9" w:rsidRPr="00A81097">
        <w:rPr>
          <w:rFonts w:ascii="Calibri" w:eastAsia="Calibri" w:hAnsi="Calibri" w:cs="Times New Roman"/>
          <w:szCs w:val="24"/>
          <w:lang w:eastAsia="fr-FR"/>
        </w:rPr>
        <w:t xml:space="preserve">angajament și </w:t>
      </w:r>
      <w:r w:rsidRPr="00A81097">
        <w:rPr>
          <w:rFonts w:ascii="Calibri" w:eastAsia="Calibri" w:hAnsi="Calibri" w:cs="Times New Roman"/>
          <w:szCs w:val="24"/>
          <w:lang w:eastAsia="fr-FR"/>
        </w:rPr>
        <w:t xml:space="preserve">eligibilitate </w:t>
      </w:r>
    </w:p>
    <w:p w14:paraId="1617FB18" w14:textId="363B03B4" w:rsidR="00AF5DC9" w:rsidRPr="003704F1" w:rsidRDefault="00CA35E3" w:rsidP="00527B4C">
      <w:pPr>
        <w:numPr>
          <w:ilvl w:val="0"/>
          <w:numId w:val="4"/>
        </w:numPr>
        <w:adjustRightInd w:val="0"/>
        <w:snapToGrid w:val="0"/>
        <w:spacing w:before="120" w:after="120" w:line="240" w:lineRule="auto"/>
        <w:jc w:val="both"/>
        <w:rPr>
          <w:rFonts w:ascii="Calibri" w:eastAsia="Calibri" w:hAnsi="Calibri" w:cs="Times New Roman"/>
          <w:szCs w:val="24"/>
          <w:lang w:eastAsia="fr-FR"/>
        </w:rPr>
      </w:pPr>
      <w:r>
        <w:rPr>
          <w:rFonts w:ascii="Calibri" w:eastAsia="Calibri" w:hAnsi="Calibri" w:cs="Times New Roman"/>
          <w:szCs w:val="24"/>
          <w:lang w:eastAsia="fr-FR"/>
        </w:rPr>
        <w:t>Listă specimene de semnături</w:t>
      </w:r>
    </w:p>
    <w:p w14:paraId="31087919" w14:textId="77777777" w:rsidR="00893003" w:rsidRDefault="00893003" w:rsidP="00893003">
      <w:pPr>
        <w:numPr>
          <w:ilvl w:val="0"/>
          <w:numId w:val="4"/>
        </w:numPr>
        <w:adjustRightInd w:val="0"/>
        <w:snapToGrid w:val="0"/>
        <w:spacing w:before="120" w:after="120" w:line="240" w:lineRule="auto"/>
        <w:jc w:val="both"/>
        <w:rPr>
          <w:rFonts w:ascii="Calibri" w:eastAsia="Calibri" w:hAnsi="Calibri" w:cs="Times New Roman"/>
          <w:szCs w:val="24"/>
          <w:lang w:eastAsia="fr-FR"/>
        </w:rPr>
      </w:pPr>
      <w:r>
        <w:rPr>
          <w:rFonts w:ascii="Calibri" w:eastAsia="Calibri" w:hAnsi="Calibri" w:cs="Times New Roman"/>
          <w:szCs w:val="24"/>
          <w:lang w:eastAsia="fr-FR"/>
        </w:rPr>
        <w:t xml:space="preserve">Tabel privind calculul echivalentului normă </w:t>
      </w:r>
      <w:r w:rsidRPr="00893003">
        <w:rPr>
          <w:rFonts w:ascii="Calibri" w:eastAsia="Calibri" w:hAnsi="Calibri" w:cs="Times New Roman"/>
          <w:szCs w:val="24"/>
          <w:lang w:eastAsia="fr-FR"/>
        </w:rPr>
        <w:t>întreagă</w:t>
      </w:r>
    </w:p>
    <w:p w14:paraId="2D1A8275" w14:textId="7E78D89F" w:rsidR="0007155B" w:rsidRPr="002D249B" w:rsidRDefault="00A766B8" w:rsidP="0007155B">
      <w:pPr>
        <w:numPr>
          <w:ilvl w:val="0"/>
          <w:numId w:val="4"/>
        </w:numPr>
        <w:adjustRightInd w:val="0"/>
        <w:snapToGrid w:val="0"/>
        <w:spacing w:before="120" w:after="120" w:line="240" w:lineRule="auto"/>
        <w:jc w:val="both"/>
        <w:rPr>
          <w:rFonts w:ascii="Calibri" w:eastAsia="Calibri" w:hAnsi="Calibri" w:cs="Times New Roman"/>
          <w:b/>
        </w:rPr>
      </w:pPr>
      <w:r w:rsidRPr="00B36CDF">
        <w:rPr>
          <w:rFonts w:ascii="Calibri" w:eastAsia="Calibri" w:hAnsi="Calibri" w:cs="Times New Roman"/>
          <w:szCs w:val="24"/>
          <w:lang w:eastAsia="fr-FR"/>
        </w:rPr>
        <w:t>Acord de parteneriat</w:t>
      </w:r>
    </w:p>
    <w:p w14:paraId="344BD1E2" w14:textId="03F64D1E" w:rsidR="00586147" w:rsidRPr="00B36CDF" w:rsidRDefault="00586147" w:rsidP="00586147">
      <w:pPr>
        <w:numPr>
          <w:ilvl w:val="0"/>
          <w:numId w:val="4"/>
        </w:numPr>
        <w:adjustRightInd w:val="0"/>
        <w:snapToGrid w:val="0"/>
        <w:spacing w:before="120" w:after="120" w:line="240" w:lineRule="auto"/>
        <w:jc w:val="both"/>
        <w:rPr>
          <w:rFonts w:ascii="Calibri" w:eastAsia="Calibri" w:hAnsi="Calibri" w:cs="Times New Roman"/>
          <w:b/>
        </w:rPr>
      </w:pPr>
      <w:r w:rsidRPr="00586147">
        <w:rPr>
          <w:rFonts w:ascii="Calibri" w:eastAsia="Calibri" w:hAnsi="Calibri" w:cs="Times New Roman"/>
          <w:szCs w:val="24"/>
          <w:lang w:eastAsia="fr-FR"/>
        </w:rPr>
        <w:t>Graficul de depunere a cererilor de prefinan</w:t>
      </w:r>
      <w:r w:rsidR="00547747">
        <w:rPr>
          <w:rFonts w:ascii="Calibri" w:eastAsia="Calibri" w:hAnsi="Calibri" w:cs="Times New Roman"/>
          <w:szCs w:val="24"/>
          <w:lang w:eastAsia="fr-FR"/>
        </w:rPr>
        <w:t>ț</w:t>
      </w:r>
      <w:r w:rsidRPr="00586147">
        <w:rPr>
          <w:rFonts w:ascii="Calibri" w:eastAsia="Calibri" w:hAnsi="Calibri" w:cs="Times New Roman"/>
          <w:szCs w:val="24"/>
          <w:lang w:eastAsia="fr-FR"/>
        </w:rPr>
        <w:t>are/plata/rambursare a cheltuielilor</w:t>
      </w:r>
      <w:r w:rsidR="005D1714">
        <w:rPr>
          <w:rFonts w:ascii="Calibri" w:eastAsia="Calibri" w:hAnsi="Calibri" w:cs="Times New Roman"/>
          <w:szCs w:val="24"/>
          <w:lang w:eastAsia="fr-FR"/>
        </w:rPr>
        <w:t xml:space="preserve"> (</w:t>
      </w:r>
      <w:r w:rsidR="005D1714" w:rsidRPr="002D249B">
        <w:rPr>
          <w:rFonts w:ascii="Calibri" w:eastAsia="Calibri" w:hAnsi="Calibri" w:cs="Times New Roman"/>
          <w:i/>
          <w:szCs w:val="24"/>
          <w:lang w:eastAsia="fr-FR"/>
        </w:rPr>
        <w:t xml:space="preserve">secțiune care va fi completată în format structurat în MySMIS2014, </w:t>
      </w:r>
      <w:r w:rsidR="005D1714">
        <w:rPr>
          <w:rFonts w:ascii="Calibri" w:eastAsia="Calibri" w:hAnsi="Calibri" w:cs="Times New Roman"/>
          <w:i/>
          <w:szCs w:val="24"/>
          <w:lang w:eastAsia="fr-FR"/>
        </w:rPr>
        <w:t>inclusă</w:t>
      </w:r>
      <w:r w:rsidR="005D1714" w:rsidRPr="002D249B">
        <w:rPr>
          <w:rFonts w:ascii="Calibri" w:eastAsia="Calibri" w:hAnsi="Calibri" w:cs="Times New Roman"/>
          <w:i/>
          <w:szCs w:val="24"/>
          <w:lang w:eastAsia="fr-FR"/>
        </w:rPr>
        <w:t xml:space="preserve"> pentru informare</w:t>
      </w:r>
      <w:r w:rsidR="005D1714">
        <w:rPr>
          <w:rFonts w:ascii="Calibri" w:eastAsia="Calibri" w:hAnsi="Calibri" w:cs="Times New Roman"/>
          <w:szCs w:val="24"/>
          <w:lang w:eastAsia="fr-FR"/>
        </w:rPr>
        <w:t>)</w:t>
      </w:r>
    </w:p>
    <w:sectPr w:rsidR="00586147" w:rsidRPr="00B36CDF" w:rsidSect="00D932C9">
      <w:footerReference w:type="default" r:id="rId27"/>
      <w:pgSz w:w="11907" w:h="16839" w:code="9"/>
      <w:pgMar w:top="993" w:right="1134" w:bottom="993" w:left="1276"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5DC0772" w14:textId="77777777" w:rsidR="00A6039E" w:rsidRDefault="00A6039E" w:rsidP="00264CFA">
      <w:pPr>
        <w:spacing w:after="0" w:line="240" w:lineRule="auto"/>
      </w:pPr>
      <w:r>
        <w:separator/>
      </w:r>
    </w:p>
    <w:p w14:paraId="7516906E" w14:textId="77777777" w:rsidR="00A6039E" w:rsidRDefault="00A6039E"/>
  </w:endnote>
  <w:endnote w:type="continuationSeparator" w:id="0">
    <w:p w14:paraId="59A5F6B2" w14:textId="77777777" w:rsidR="00A6039E" w:rsidRDefault="00A6039E" w:rsidP="00264CFA">
      <w:pPr>
        <w:spacing w:after="0" w:line="240" w:lineRule="auto"/>
      </w:pPr>
      <w:r>
        <w:continuationSeparator/>
      </w:r>
    </w:p>
    <w:p w14:paraId="4EF5E2B4" w14:textId="77777777" w:rsidR="00A6039E" w:rsidRDefault="00A6039E"/>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Wingdings 3">
    <w:panose1 w:val="05040102010807070707"/>
    <w:charset w:val="02"/>
    <w:family w:val="roman"/>
    <w:pitch w:val="variable"/>
    <w:sig w:usb0="00000000" w:usb1="10000000" w:usb2="00000000" w:usb3="00000000" w:csb0="80000000" w:csb1="00000000"/>
  </w:font>
  <w:font w:name="Trebuchet MS">
    <w:altName w:val="Trebuchet MS"/>
    <w:panose1 w:val="020B0603020202020204"/>
    <w:charset w:val="00"/>
    <w:family w:val="swiss"/>
    <w:pitch w:val="variable"/>
    <w:sig w:usb0="00000687" w:usb1="00000000" w:usb2="00000000" w:usb3="00000000" w:csb0="0000009F" w:csb1="00000000"/>
  </w:font>
  <w:font w:name="MS Mincho">
    <w:altName w:val="ＭＳ 明朝"/>
    <w:panose1 w:val="020206090402050803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Verdana">
    <w:panose1 w:val="020B0604030504040204"/>
    <w:charset w:val="00"/>
    <w:family w:val="swiss"/>
    <w:pitch w:val="variable"/>
    <w:sig w:usb0="A00006FF" w:usb1="4000205B" w:usb2="0000001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7F0178E" w14:textId="77777777" w:rsidR="00453C49" w:rsidRDefault="00453C49">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867210798"/>
      <w:docPartObj>
        <w:docPartGallery w:val="Page Numbers (Bottom of Page)"/>
        <w:docPartUnique/>
      </w:docPartObj>
    </w:sdtPr>
    <w:sdtEndPr/>
    <w:sdtContent>
      <w:p w14:paraId="0CF80752" w14:textId="77777777" w:rsidR="00453C49" w:rsidRDefault="00453C49" w:rsidP="00B821B7">
        <w:pPr>
          <w:pStyle w:val="Footer"/>
          <w:tabs>
            <w:tab w:val="left" w:pos="9072"/>
            <w:tab w:val="left" w:pos="9214"/>
            <w:tab w:val="left" w:pos="9781"/>
          </w:tabs>
        </w:pPr>
        <w:r>
          <w:rPr>
            <w:noProof/>
            <w:lang w:eastAsia="ro-RO"/>
          </w:rPr>
          <mc:AlternateContent>
            <mc:Choice Requires="wpg">
              <w:drawing>
                <wp:anchor distT="0" distB="0" distL="114300" distR="114300" simplePos="0" relativeHeight="251623936" behindDoc="0" locked="0" layoutInCell="1" allowOverlap="1" wp14:anchorId="60B84425" wp14:editId="181B1B15">
                  <wp:simplePos x="0" y="0"/>
                  <wp:positionH relativeFrom="margin">
                    <wp:align>right</wp:align>
                  </wp:positionH>
                  <wp:positionV relativeFrom="page">
                    <wp:align>bottom</wp:align>
                  </wp:positionV>
                  <wp:extent cx="298858" cy="509881"/>
                  <wp:effectExtent l="0" t="0" r="25400" b="5080"/>
                  <wp:wrapNone/>
                  <wp:docPr id="625" name="Group 8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98858" cy="509881"/>
                            <a:chOff x="1743" y="14699"/>
                            <a:chExt cx="688" cy="1129"/>
                          </a:xfrm>
                        </wpg:grpSpPr>
                        <wps:wsp>
                          <wps:cNvPr id="626" name="AutoShape 77"/>
                          <wps:cNvCnPr>
                            <a:cxnSpLocks noChangeShapeType="1"/>
                          </wps:cNvCnPr>
                          <wps:spPr bwMode="auto">
                            <a:xfrm flipV="1">
                              <a:off x="2111" y="15387"/>
                              <a:ext cx="0" cy="441"/>
                            </a:xfrm>
                            <a:prstGeom prst="straightConnector1">
                              <a:avLst/>
                            </a:prstGeom>
                            <a:noFill/>
                            <a:ln w="9525">
                              <a:solidFill>
                                <a:srgbClr val="7F7F7F"/>
                              </a:solidFill>
                              <a:round/>
                              <a:headEnd/>
                              <a:tailEnd/>
                            </a:ln>
                            <a:extLst>
                              <a:ext uri="{909E8E84-426E-40DD-AFC4-6F175D3DCCD1}">
                                <a14:hiddenFill xmlns:a14="http://schemas.microsoft.com/office/drawing/2010/main">
                                  <a:noFill/>
                                </a14:hiddenFill>
                              </a:ext>
                            </a:extLst>
                          </wps:spPr>
                          <wps:bodyPr/>
                        </wps:wsp>
                        <wps:wsp>
                          <wps:cNvPr id="627" name="Rectangle 78"/>
                          <wps:cNvSpPr>
                            <a:spLocks noChangeArrowheads="1"/>
                          </wps:cNvSpPr>
                          <wps:spPr bwMode="auto">
                            <a:xfrm>
                              <a:off x="1743" y="14699"/>
                              <a:ext cx="688" cy="688"/>
                            </a:xfrm>
                            <a:prstGeom prst="rect">
                              <a:avLst/>
                            </a:prstGeom>
                            <a:solidFill>
                              <a:schemeClr val="accent4">
                                <a:lumMod val="60000"/>
                                <a:lumOff val="40000"/>
                              </a:schemeClr>
                            </a:solidFill>
                            <a:ln w="9525">
                              <a:solidFill>
                                <a:srgbClr val="7F7F7F"/>
                              </a:solidFill>
                              <a:miter lim="800000"/>
                              <a:headEnd/>
                              <a:tailEnd/>
                            </a:ln>
                          </wps:spPr>
                          <wps:txbx>
                            <w:txbxContent>
                              <w:p w14:paraId="3523D847" w14:textId="77777777" w:rsidR="00453C49" w:rsidRDefault="00453C49">
                                <w:pPr>
                                  <w:pStyle w:val="Footer"/>
                                  <w:jc w:val="center"/>
                                  <w:rPr>
                                    <w:sz w:val="16"/>
                                    <w:szCs w:val="16"/>
                                  </w:rPr>
                                </w:pPr>
                                <w:r w:rsidRPr="00F62550">
                                  <w:fldChar w:fldCharType="begin"/>
                                </w:r>
                                <w:r w:rsidRPr="00F62550">
                                  <w:instrText xml:space="preserve"> PAGE    \* MERGEFORMAT </w:instrText>
                                </w:r>
                                <w:r w:rsidRPr="00F62550">
                                  <w:fldChar w:fldCharType="separate"/>
                                </w:r>
                                <w:r w:rsidRPr="003A1F14">
                                  <w:rPr>
                                    <w:noProof/>
                                    <w:sz w:val="16"/>
                                    <w:szCs w:val="16"/>
                                  </w:rPr>
                                  <w:t>3</w:t>
                                </w:r>
                                <w:r w:rsidRPr="00F62550">
                                  <w:rPr>
                                    <w:noProof/>
                                    <w:sz w:val="16"/>
                                    <w:szCs w:val="16"/>
                                  </w:rPr>
                                  <w:fldChar w:fldCharType="end"/>
                                </w:r>
                              </w:p>
                            </w:txbxContent>
                          </wps:txbx>
                          <wps:bodyPr rot="0" vert="horz" wrap="square" lIns="91440" tIns="45720" rIns="91440" bIns="45720" anchor="ctr"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0B84425" id="Group 80" o:spid="_x0000_s1048" style="position:absolute;margin-left:-27.65pt;margin-top:0;width:23.55pt;height:40.15pt;z-index:251623936;mso-position-horizontal:right;mso-position-horizontal-relative:margin;mso-position-vertical:bottom;mso-position-vertical-relative:page" coordorigin="1743,14699" coordsize="688,112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">
                  <v:shapetype id="_x0000_t32" coordsize="21600,21600" o:spt="32" o:oned="t" path="m,l21600,21600e" filled="f">
                    <v:path arrowok="t" fillok="f" o:connecttype="none"/>
                    <o:lock v:ext="edit" shapetype="t"/>
                  </v:shapetype>
                  <v:shape id="AutoShape 77" o:spid="_x0000_s1049" type="#_x0000_t32" style="position:absolute;left:2111;top:15387;width:0;height:441;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6hPkcMAAADcAAAADwAAAGRycy9kb3ducmV2LnhtbESPQYvCMBSE78L+h/AW9qbpCluXahRZ&#10;EHoR0bqeH82zrTYvpYm1+uuNIHgcZuYbZrboTS06al1lWcH3KAJBnFtdcaFgn62GvyCcR9ZYWyYF&#10;N3KwmH8MZphoe+UtdTtfiABhl6CC0vsmkdLlJRl0I9sQB+9oW4M+yLaQusVrgJtajqMolgYrDgsl&#10;NvRXUn7eXYyCn3RiTi7Ntncvs/WhqzfN5V8q9fXZL6cgPPX+HX61U60gHsfwPBOOgJw/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AeoT5HDAAAA3AAAAA8AAAAAAAAAAAAA&#10;AAAAoQIAAGRycy9kb3ducmV2LnhtbFBLBQYAAAAABAAEAPkAAACRAwAAAAA=&#10;" strokecolor="#7f7f7f"/>
                  <v:rect id="Rectangle 78" o:spid="_x0000_s1050" style="position:absolute;left:1743;top:14699;width:688;height:68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r7SAcYA&#10;AADcAAAADwAAAGRycy9kb3ducmV2LnhtbESPQWvCQBSE70L/w/KEXqRulKKSuopUBHvwoG0Pvb1m&#10;X5PU7NuYfZr037uC0OMwM98w82XnKnWhJpSeDYyGCSjizNuScwMf75unGaggyBYrz2TgjwIsFw+9&#10;OabWt7yny0FyFSEcUjRQiNSp1iEryGEY+po4ej++cShRNrm2DbYR7io9TpKJdlhyXCiwpteCsuPh&#10;7AzsPgfnt6ndyvfX2p3s8yz/bWVlzGO/W72AEurkP3xvb62ByXgKtzPxCOjFF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7r7SAcYAAADcAAAADwAAAAAAAAAAAAAAAACYAgAAZHJz&#10;L2Rvd25yZXYueG1sUEsFBgAAAAAEAAQA9QAAAIsDAAAAAA==&#10;" fillcolor="#b2a1c7 [1943]" strokecolor="#7f7f7f">
                    <v:textbox>
                      <w:txbxContent>
                        <w:p w14:paraId="3523D847" w14:textId="77777777" w:rsidR="00453C49" w:rsidRDefault="00453C49">
                          <w:pPr>
                            <w:pStyle w:val="Footer"/>
                            <w:jc w:val="center"/>
                            <w:rPr>
                              <w:sz w:val="16"/>
                              <w:szCs w:val="16"/>
                            </w:rPr>
                          </w:pPr>
                          <w:r w:rsidRPr="00F62550">
                            <w:fldChar w:fldCharType="begin"/>
                          </w:r>
                          <w:r w:rsidRPr="00F62550">
                            <w:instrText xml:space="preserve"> PAGE    \* MERGEFORMAT </w:instrText>
                          </w:r>
                          <w:r w:rsidRPr="00F62550">
                            <w:fldChar w:fldCharType="separate"/>
                          </w:r>
                          <w:r w:rsidRPr="003A1F14">
                            <w:rPr>
                              <w:noProof/>
                              <w:sz w:val="16"/>
                              <w:szCs w:val="16"/>
                            </w:rPr>
                            <w:t>3</w:t>
                          </w:r>
                          <w:r w:rsidRPr="00F62550">
                            <w:rPr>
                              <w:noProof/>
                              <w:sz w:val="16"/>
                              <w:szCs w:val="16"/>
                            </w:rPr>
                            <w:fldChar w:fldCharType="end"/>
                          </w:r>
                        </w:p>
                      </w:txbxContent>
                    </v:textbox>
                  </v:rect>
                  <w10:wrap anchorx="margin" anchory="page"/>
                </v:group>
              </w:pict>
            </mc:Fallback>
          </mc:AlternateContent>
        </w:r>
      </w:p>
    </w:sdtContent>
  </w:sdt>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0DC62E9" w14:textId="77777777" w:rsidR="00453C49" w:rsidRDefault="00453C49">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415528358"/>
      <w:docPartObj>
        <w:docPartGallery w:val="Page Numbers (Bottom of Page)"/>
        <w:docPartUnique/>
      </w:docPartObj>
    </w:sdtPr>
    <w:sdtEndPr/>
    <w:sdtContent>
      <w:p w14:paraId="312801C5" w14:textId="77777777" w:rsidR="00453C49" w:rsidRDefault="00453C49" w:rsidP="00B821B7">
        <w:pPr>
          <w:pStyle w:val="Footer"/>
          <w:tabs>
            <w:tab w:val="left" w:pos="9072"/>
            <w:tab w:val="left" w:pos="9214"/>
            <w:tab w:val="left" w:pos="9781"/>
          </w:tabs>
        </w:pPr>
        <w:r>
          <w:rPr>
            <w:noProof/>
            <w:lang w:eastAsia="ro-RO"/>
          </w:rPr>
          <mc:AlternateContent>
            <mc:Choice Requires="wpg">
              <w:drawing>
                <wp:anchor distT="0" distB="0" distL="114300" distR="114300" simplePos="0" relativeHeight="251659264" behindDoc="0" locked="0" layoutInCell="1" allowOverlap="1" wp14:anchorId="62EAADB9" wp14:editId="60177BC8">
                  <wp:simplePos x="0" y="0"/>
                  <wp:positionH relativeFrom="margin">
                    <wp:align>right</wp:align>
                  </wp:positionH>
                  <wp:positionV relativeFrom="page">
                    <wp:align>bottom</wp:align>
                  </wp:positionV>
                  <wp:extent cx="298858" cy="509881"/>
                  <wp:effectExtent l="0" t="0" r="25400" b="5080"/>
                  <wp:wrapNone/>
                  <wp:docPr id="14" name="Group 8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98858" cy="509881"/>
                            <a:chOff x="1743" y="14699"/>
                            <a:chExt cx="688" cy="1129"/>
                          </a:xfrm>
                        </wpg:grpSpPr>
                        <wps:wsp>
                          <wps:cNvPr id="15" name="AutoShape 77"/>
                          <wps:cNvCnPr>
                            <a:cxnSpLocks noChangeShapeType="1"/>
                          </wps:cNvCnPr>
                          <wps:spPr bwMode="auto">
                            <a:xfrm flipV="1">
                              <a:off x="2111" y="15387"/>
                              <a:ext cx="0" cy="441"/>
                            </a:xfrm>
                            <a:prstGeom prst="straightConnector1">
                              <a:avLst/>
                            </a:prstGeom>
                            <a:noFill/>
                            <a:ln w="9525">
                              <a:solidFill>
                                <a:srgbClr val="7F7F7F"/>
                              </a:solidFill>
                              <a:round/>
                              <a:headEnd/>
                              <a:tailEnd/>
                            </a:ln>
                            <a:extLst>
                              <a:ext uri="{909E8E84-426E-40DD-AFC4-6F175D3DCCD1}">
                                <a14:hiddenFill xmlns:a14="http://schemas.microsoft.com/office/drawing/2010/main">
                                  <a:noFill/>
                                </a14:hiddenFill>
                              </a:ext>
                            </a:extLst>
                          </wps:spPr>
                          <wps:bodyPr/>
                        </wps:wsp>
                        <wps:wsp>
                          <wps:cNvPr id="16" name="Rectangle 78"/>
                          <wps:cNvSpPr>
                            <a:spLocks noChangeArrowheads="1"/>
                          </wps:cNvSpPr>
                          <wps:spPr bwMode="auto">
                            <a:xfrm>
                              <a:off x="1743" y="14699"/>
                              <a:ext cx="688" cy="688"/>
                            </a:xfrm>
                            <a:prstGeom prst="rect">
                              <a:avLst/>
                            </a:prstGeom>
                            <a:solidFill>
                              <a:schemeClr val="accent4">
                                <a:lumMod val="60000"/>
                                <a:lumOff val="40000"/>
                              </a:schemeClr>
                            </a:solidFill>
                            <a:ln w="9525">
                              <a:solidFill>
                                <a:srgbClr val="7F7F7F"/>
                              </a:solidFill>
                              <a:miter lim="800000"/>
                              <a:headEnd/>
                              <a:tailEnd/>
                            </a:ln>
                          </wps:spPr>
                          <wps:txbx>
                            <w:txbxContent>
                              <w:p w14:paraId="466AF571" w14:textId="6411B9A3" w:rsidR="00453C49" w:rsidRDefault="00453C49">
                                <w:pPr>
                                  <w:pStyle w:val="Footer"/>
                                  <w:jc w:val="center"/>
                                  <w:rPr>
                                    <w:sz w:val="16"/>
                                    <w:szCs w:val="16"/>
                                  </w:rPr>
                                </w:pPr>
                                <w:r w:rsidRPr="00F62550">
                                  <w:fldChar w:fldCharType="begin"/>
                                </w:r>
                                <w:r w:rsidRPr="00F62550">
                                  <w:instrText xml:space="preserve"> PAGE    \* MERGEFORMAT </w:instrText>
                                </w:r>
                                <w:r w:rsidRPr="00F62550">
                                  <w:fldChar w:fldCharType="separate"/>
                                </w:r>
                                <w:r w:rsidR="00BD2130" w:rsidRPr="00BD2130">
                                  <w:rPr>
                                    <w:noProof/>
                                    <w:sz w:val="16"/>
                                    <w:szCs w:val="16"/>
                                  </w:rPr>
                                  <w:t>1</w:t>
                                </w:r>
                                <w:r w:rsidR="00BD2130" w:rsidRPr="00BD2130">
                                  <w:rPr>
                                    <w:noProof/>
                                    <w:sz w:val="16"/>
                                    <w:szCs w:val="16"/>
                                  </w:rPr>
                                  <w:t>7</w:t>
                                </w:r>
                                <w:r w:rsidRPr="00F62550">
                                  <w:rPr>
                                    <w:noProof/>
                                    <w:sz w:val="16"/>
                                    <w:szCs w:val="16"/>
                                  </w:rPr>
                                  <w:fldChar w:fldCharType="end"/>
                                </w:r>
                              </w:p>
                            </w:txbxContent>
                          </wps:txbx>
                          <wps:bodyPr rot="0" vert="horz" wrap="square" lIns="91440" tIns="45720" rIns="91440" bIns="45720" anchor="ctr"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62EAADB9" id="_x0000_s1051" style="position:absolute;margin-left:-27.65pt;margin-top:0;width:23.55pt;height:40.15pt;z-index:251659264;mso-position-horizontal:right;mso-position-horizontal-relative:margin;mso-position-vertical:bottom;mso-position-vertical-relative:page" coordorigin="1743,14699" coordsize="688,112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">
                  <v:shapetype id="_x0000_t32" coordsize="21600,21600" o:spt="32" o:oned="t" path="m,l21600,21600e" filled="f">
                    <v:path arrowok="t" fillok="f" o:connecttype="none"/>
                    <o:lock v:ext="edit" shapetype="t"/>
                  </v:shapetype>
                  <v:shape id="AutoShape 77" o:spid="_x0000_s1052" type="#_x0000_t32" style="position:absolute;left:2111;top:15387;width:0;height:441;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Mf2+cAAAADbAAAADwAAAGRycy9kb3ducmV2LnhtbERPS4vCMBC+C/6HMII3TV3wQTWKCEIv&#10;i2h3PQ/N2FabSWlirf56s7DgbT6+56w2nalES40rLSuYjCMQxJnVJecKftL9aAHCeWSNlWVS8CQH&#10;m3W/t8JY2wcfqT35XIQQdjEqKLyvYyldVpBBN7Y1ceAutjHoA2xyqRt8hHBTya8omkmDJYeGAmva&#10;FZTdTnejYJrMzdUl6fHlZfp9bqtDff+VSg0H3XYJwlPnP+J/d6LD/Cn8/RIOkOs3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IzH9vnAAAAA2wAAAA8AAAAAAAAAAAAAAAAA&#10;oQIAAGRycy9kb3ducmV2LnhtbFBLBQYAAAAABAAEAPkAAACOAwAAAAA=&#10;" strokecolor="#7f7f7f"/>
                  <v:rect id="Rectangle 78" o:spid="_x0000_s1053" style="position:absolute;left:1743;top:14699;width:688;height:68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7LtbcMA&#10;AADbAAAADwAAAGRycy9kb3ducmV2LnhtbERPTWvCQBC9F/wPywi9FN20iJXoKmIp6MFDbXvwNman&#10;SWp2Ns2OJv57VxB6m8f7nNmic5U6UxNKzwaehwko4szbknMDX5/vgwmoIMgWK89k4EIBFvPewwxT&#10;61v+oPNOchVDOKRooBCpU61DVpDDMPQ1ceR+fONQImxybRtsY7ir9EuSjLXDkmNDgTWtCsqOu5Mz&#10;sP1+Om1e7VoO+zf3Z0eT/LeVpTGP/W45BSXUyb/47l7bOH8Mt1/iAXp+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7LtbcMAAADbAAAADwAAAAAAAAAAAAAAAACYAgAAZHJzL2Rv&#10;d25yZXYueG1sUEsFBgAAAAAEAAQA9QAAAIgDAAAAAA==&#10;" fillcolor="#b2a1c7 [1943]" strokecolor="#7f7f7f">
                    <v:textbox>
                      <w:txbxContent>
                        <w:p w14:paraId="466AF571" w14:textId="6411B9A3" w:rsidR="00453C49" w:rsidRDefault="00453C49">
                          <w:pPr>
                            <w:pStyle w:val="Footer"/>
                            <w:jc w:val="center"/>
                            <w:rPr>
                              <w:sz w:val="16"/>
                              <w:szCs w:val="16"/>
                            </w:rPr>
                          </w:pPr>
                          <w:r w:rsidRPr="00F62550">
                            <w:fldChar w:fldCharType="begin"/>
                          </w:r>
                          <w:r w:rsidRPr="00F62550">
                            <w:instrText xml:space="preserve"> PAGE    \* MERGEFORMAT </w:instrText>
                          </w:r>
                          <w:r w:rsidRPr="00F62550">
                            <w:fldChar w:fldCharType="separate"/>
                          </w:r>
                          <w:r w:rsidR="00BD2130" w:rsidRPr="00BD2130">
                            <w:rPr>
                              <w:noProof/>
                              <w:sz w:val="16"/>
                              <w:szCs w:val="16"/>
                            </w:rPr>
                            <w:t>17</w:t>
                          </w:r>
                          <w:r w:rsidRPr="00F62550">
                            <w:rPr>
                              <w:noProof/>
                              <w:sz w:val="16"/>
                              <w:szCs w:val="16"/>
                            </w:rPr>
                            <w:fldChar w:fldCharType="end"/>
                          </w:r>
                        </w:p>
                      </w:txbxContent>
                    </v:textbox>
                  </v:rect>
                  <w10:wrap anchorx="margin" anchory="page"/>
                </v:group>
              </w:pict>
            </mc:Fallback>
          </mc:AlternateContent>
        </w:r>
      </w:p>
    </w:sdtContent>
  </w:sdt>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227379964"/>
      <w:docPartObj>
        <w:docPartGallery w:val="Page Numbers (Bottom of Page)"/>
        <w:docPartUnique/>
      </w:docPartObj>
    </w:sdtPr>
    <w:sdtEndPr/>
    <w:sdtContent>
      <w:p w14:paraId="1F7C6499" w14:textId="77777777" w:rsidR="00453C49" w:rsidRDefault="00453C49" w:rsidP="00A7597E">
        <w:pPr>
          <w:pStyle w:val="Footer"/>
          <w:tabs>
            <w:tab w:val="left" w:pos="9072"/>
            <w:tab w:val="left" w:pos="9214"/>
            <w:tab w:val="left" w:pos="9781"/>
          </w:tabs>
          <w:ind w:left="1416"/>
        </w:pPr>
        <w:r>
          <w:rPr>
            <w:noProof/>
            <w:lang w:eastAsia="ro-RO"/>
          </w:rPr>
          <mc:AlternateContent>
            <mc:Choice Requires="wpg">
              <w:drawing>
                <wp:anchor distT="0" distB="0" distL="114300" distR="114300" simplePos="0" relativeHeight="251656192" behindDoc="0" locked="0" layoutInCell="1" allowOverlap="1" wp14:anchorId="7FF47EDF" wp14:editId="61B41B55">
                  <wp:simplePos x="0" y="0"/>
                  <wp:positionH relativeFrom="margin">
                    <wp:align>right</wp:align>
                  </wp:positionH>
                  <wp:positionV relativeFrom="page">
                    <wp:align>bottom</wp:align>
                  </wp:positionV>
                  <wp:extent cx="298858" cy="509881"/>
                  <wp:effectExtent l="0" t="0" r="25400" b="5080"/>
                  <wp:wrapNone/>
                  <wp:docPr id="2" name="Group 8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98858" cy="509881"/>
                            <a:chOff x="1743" y="14699"/>
                            <a:chExt cx="688" cy="1129"/>
                          </a:xfrm>
                        </wpg:grpSpPr>
                        <wps:wsp>
                          <wps:cNvPr id="3" name="AutoShape 77"/>
                          <wps:cNvCnPr>
                            <a:cxnSpLocks noChangeShapeType="1"/>
                          </wps:cNvCnPr>
                          <wps:spPr bwMode="auto">
                            <a:xfrm flipV="1">
                              <a:off x="2111" y="15387"/>
                              <a:ext cx="0" cy="441"/>
                            </a:xfrm>
                            <a:prstGeom prst="straightConnector1">
                              <a:avLst/>
                            </a:prstGeom>
                            <a:noFill/>
                            <a:ln w="9525">
                              <a:solidFill>
                                <a:srgbClr val="7F7F7F"/>
                              </a:solidFill>
                              <a:round/>
                              <a:headEnd/>
                              <a:tailEnd/>
                            </a:ln>
                            <a:extLst>
                              <a:ext uri="{909E8E84-426E-40DD-AFC4-6F175D3DCCD1}">
                                <a14:hiddenFill xmlns:a14="http://schemas.microsoft.com/office/drawing/2010/main">
                                  <a:noFill/>
                                </a14:hiddenFill>
                              </a:ext>
                            </a:extLst>
                          </wps:spPr>
                          <wps:bodyPr/>
                        </wps:wsp>
                        <wps:wsp>
                          <wps:cNvPr id="4" name="Rectangle 78"/>
                          <wps:cNvSpPr>
                            <a:spLocks noChangeArrowheads="1"/>
                          </wps:cNvSpPr>
                          <wps:spPr bwMode="auto">
                            <a:xfrm>
                              <a:off x="1743" y="14699"/>
                              <a:ext cx="688" cy="688"/>
                            </a:xfrm>
                            <a:prstGeom prst="rect">
                              <a:avLst/>
                            </a:prstGeom>
                            <a:solidFill>
                              <a:schemeClr val="accent4">
                                <a:lumMod val="60000"/>
                                <a:lumOff val="40000"/>
                              </a:schemeClr>
                            </a:solidFill>
                            <a:ln w="9525">
                              <a:solidFill>
                                <a:srgbClr val="7F7F7F"/>
                              </a:solidFill>
                              <a:miter lim="800000"/>
                              <a:headEnd/>
                              <a:tailEnd/>
                            </a:ln>
                          </wps:spPr>
                          <wps:txbx>
                            <w:txbxContent>
                              <w:p w14:paraId="6B97AC7E" w14:textId="5C2D162D" w:rsidR="00453C49" w:rsidRDefault="00453C49">
                                <w:pPr>
                                  <w:pStyle w:val="Footer"/>
                                  <w:jc w:val="center"/>
                                  <w:rPr>
                                    <w:sz w:val="16"/>
                                    <w:szCs w:val="16"/>
                                  </w:rPr>
                                </w:pPr>
                                <w:r w:rsidRPr="00F62550">
                                  <w:fldChar w:fldCharType="begin"/>
                                </w:r>
                                <w:r w:rsidRPr="00F62550">
                                  <w:instrText xml:space="preserve"> PAGE    \* MERGEFORMAT </w:instrText>
                                </w:r>
                                <w:r w:rsidRPr="00F62550">
                                  <w:fldChar w:fldCharType="separate"/>
                                </w:r>
                                <w:r w:rsidR="00BD2130" w:rsidRPr="00BD2130">
                                  <w:rPr>
                                    <w:noProof/>
                                    <w:sz w:val="16"/>
                                    <w:szCs w:val="16"/>
                                  </w:rPr>
                                  <w:t>3</w:t>
                                </w:r>
                                <w:r w:rsidR="00BD2130" w:rsidRPr="00BD2130">
                                  <w:rPr>
                                    <w:noProof/>
                                    <w:sz w:val="16"/>
                                    <w:szCs w:val="16"/>
                                  </w:rPr>
                                  <w:t>0</w:t>
                                </w:r>
                                <w:r w:rsidRPr="00F62550">
                                  <w:rPr>
                                    <w:noProof/>
                                    <w:sz w:val="16"/>
                                    <w:szCs w:val="16"/>
                                  </w:rPr>
                                  <w:fldChar w:fldCharType="end"/>
                                </w:r>
                              </w:p>
                            </w:txbxContent>
                          </wps:txbx>
                          <wps:bodyPr rot="0" vert="horz" wrap="square" lIns="91440" tIns="45720" rIns="91440" bIns="45720" anchor="ctr"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7FF47EDF" id="_x0000_s1054" style="position:absolute;left:0;text-align:left;margin-left:-27.65pt;margin-top:0;width:23.55pt;height:40.15pt;z-index:251656192;mso-position-horizontal:right;mso-position-horizontal-relative:margin;mso-position-vertical:bottom;mso-position-vertical-relative:page" coordorigin="1743,14699" coordsize="688,112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">
                  <v:shapetype id="_x0000_t32" coordsize="21600,21600" o:spt="32" o:oned="t" path="m,l21600,21600e" filled="f">
                    <v:path arrowok="t" fillok="f" o:connecttype="none"/>
                    <o:lock v:ext="edit" shapetype="t"/>
                  </v:shapetype>
                  <v:shape id="AutoShape 77" o:spid="_x0000_s1055" type="#_x0000_t32" style="position:absolute;left:2111;top:15387;width:0;height:441;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6MY4cIAAADaAAAADwAAAGRycy9kb3ducmV2LnhtbESPT4vCMBTE7wt+h/AEb2vqLv6hGkUW&#10;FnoR0arnR/Nsq81LaWLt7qc3guBxmJnfMItVZyrRUuNKywpGwwgEcWZ1ybmCQ/r7OQPhPLLGyjIp&#10;+CMHq2XvY4GxtnfeUbv3uQgQdjEqKLyvYyldVpBBN7Q1cfDOtjHog2xyqRu8B7ip5FcUTaTBksNC&#10;gTX9FJRd9zejYJxMzcUl6e7fy3RzaqttfTtKpQb9bj0H4anz7/CrnWgF3/C8Em6AXD4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F6MY4cIAAADaAAAADwAAAAAAAAAAAAAA&#10;AAChAgAAZHJzL2Rvd25yZXYueG1sUEsFBgAAAAAEAAQA+QAAAJADAAAAAA==&#10;" strokecolor="#7f7f7f"/>
                  <v:rect id="Rectangle 78" o:spid="_x0000_s1056" style="position:absolute;left:1743;top:14699;width:688;height:68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Jcsc8UA&#10;AADaAAAADwAAAGRycy9kb3ducmV2LnhtbESPQWvCQBSE7wX/w/KEXopuLNJKdBWxFPTQg7Y9eHtm&#10;X5PU7NuYfZr477uC0OMwM98ws0XnKnWhJpSeDYyGCSjizNuScwNfn++DCaggyBYrz2TgSgEW897D&#10;DFPrW97SZSe5ihAOKRooROpU65AV5DAMfU0cvR/fOJQom1zbBtsId5V+TpIX7bDkuFBgTauCsuPu&#10;7Ax8fD+dN692LYf9mzvZ8ST/bWVpzGO/W05BCXXyH76319bAGG5X4g3Q8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QlyxzxQAAANoAAAAPAAAAAAAAAAAAAAAAAJgCAABkcnMv&#10;ZG93bnJldi54bWxQSwUGAAAAAAQABAD1AAAAigMAAAAA&#10;" fillcolor="#b2a1c7 [1943]" strokecolor="#7f7f7f">
                    <v:textbox>
                      <w:txbxContent>
                        <w:p w14:paraId="6B97AC7E" w14:textId="5C2D162D" w:rsidR="00453C49" w:rsidRDefault="00453C49">
                          <w:pPr>
                            <w:pStyle w:val="Footer"/>
                            <w:jc w:val="center"/>
                            <w:rPr>
                              <w:sz w:val="16"/>
                              <w:szCs w:val="16"/>
                            </w:rPr>
                          </w:pPr>
                          <w:r w:rsidRPr="00F62550">
                            <w:fldChar w:fldCharType="begin"/>
                          </w:r>
                          <w:r w:rsidRPr="00F62550">
                            <w:instrText xml:space="preserve"> PAGE    \* MERGEFORMAT </w:instrText>
                          </w:r>
                          <w:r w:rsidRPr="00F62550">
                            <w:fldChar w:fldCharType="separate"/>
                          </w:r>
                          <w:r w:rsidR="00BD2130" w:rsidRPr="00BD2130">
                            <w:rPr>
                              <w:noProof/>
                              <w:sz w:val="16"/>
                              <w:szCs w:val="16"/>
                            </w:rPr>
                            <w:t>30</w:t>
                          </w:r>
                          <w:r w:rsidRPr="00F62550">
                            <w:rPr>
                              <w:noProof/>
                              <w:sz w:val="16"/>
                              <w:szCs w:val="16"/>
                            </w:rPr>
                            <w:fldChar w:fldCharType="end"/>
                          </w:r>
                        </w:p>
                      </w:txbxContent>
                    </v:textbox>
                  </v:rect>
                  <w10:wrap anchorx="margin" anchory="page"/>
                </v:group>
              </w:pict>
            </mc:Fallback>
          </mc:AlternateContent>
        </w:r>
      </w:p>
    </w:sdtContent>
  </w:sdt>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00B1C94" w14:textId="77777777" w:rsidR="00453C49" w:rsidRDefault="00453C49" w:rsidP="00884B20">
    <w:pPr>
      <w:pStyle w:val="Footer"/>
      <w:framePr w:wrap="around" w:vAnchor="text" w:hAnchor="margin" w:xAlign="center" w:y="1"/>
      <w:rPr>
        <w:rStyle w:val="PageNumber"/>
      </w:rPr>
    </w:pPr>
    <w:r>
      <w:rPr>
        <w:rStyle w:val="PageNumber"/>
      </w:rPr>
      <w:fldChar w:fldCharType="begin"/>
    </w:r>
    <w:r>
      <w:rPr>
        <w:rStyle w:val="PageNumber"/>
      </w:rPr>
      <w:instrText xml:space="preserve">PAGE  </w:instrText>
    </w:r>
    <w:r>
      <w:rPr>
        <w:rStyle w:val="PageNumber"/>
      </w:rPr>
      <w:fldChar w:fldCharType="end"/>
    </w:r>
  </w:p>
  <w:p w14:paraId="75544763" w14:textId="77777777" w:rsidR="00453C49" w:rsidRDefault="00453C49">
    <w:pPr>
      <w:pStyle w:val="Footer"/>
    </w:pP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216406280"/>
      <w:docPartObj>
        <w:docPartGallery w:val="Page Numbers (Bottom of Page)"/>
        <w:docPartUnique/>
      </w:docPartObj>
    </w:sdtPr>
    <w:sdtEndPr/>
    <w:sdtContent>
      <w:p w14:paraId="62BF2C14" w14:textId="77777777" w:rsidR="00453C49" w:rsidRDefault="00453C49" w:rsidP="00A7597E">
        <w:pPr>
          <w:pStyle w:val="Footer"/>
          <w:tabs>
            <w:tab w:val="left" w:pos="9072"/>
            <w:tab w:val="left" w:pos="9214"/>
            <w:tab w:val="left" w:pos="9781"/>
          </w:tabs>
          <w:ind w:left="1416"/>
        </w:pPr>
        <w:r>
          <w:rPr>
            <w:noProof/>
            <w:lang w:eastAsia="ro-RO"/>
          </w:rPr>
          <mc:AlternateContent>
            <mc:Choice Requires="wpg">
              <w:drawing>
                <wp:anchor distT="0" distB="0" distL="114300" distR="114300" simplePos="0" relativeHeight="251658240" behindDoc="0" locked="0" layoutInCell="1" allowOverlap="1" wp14:anchorId="5589827D" wp14:editId="175FE3DB">
                  <wp:simplePos x="0" y="0"/>
                  <wp:positionH relativeFrom="margin">
                    <wp:align>right</wp:align>
                  </wp:positionH>
                  <wp:positionV relativeFrom="page">
                    <wp:align>bottom</wp:align>
                  </wp:positionV>
                  <wp:extent cx="298858" cy="509881"/>
                  <wp:effectExtent l="0" t="0" r="25400" b="5080"/>
                  <wp:wrapNone/>
                  <wp:docPr id="5" name="Group 8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98858" cy="509881"/>
                            <a:chOff x="1743" y="14699"/>
                            <a:chExt cx="688" cy="1129"/>
                          </a:xfrm>
                        </wpg:grpSpPr>
                        <wps:wsp>
                          <wps:cNvPr id="8" name="AutoShape 77"/>
                          <wps:cNvCnPr>
                            <a:cxnSpLocks noChangeShapeType="1"/>
                          </wps:cNvCnPr>
                          <wps:spPr bwMode="auto">
                            <a:xfrm flipV="1">
                              <a:off x="2111" y="15387"/>
                              <a:ext cx="0" cy="441"/>
                            </a:xfrm>
                            <a:prstGeom prst="straightConnector1">
                              <a:avLst/>
                            </a:prstGeom>
                            <a:noFill/>
                            <a:ln w="9525">
                              <a:solidFill>
                                <a:srgbClr val="7F7F7F"/>
                              </a:solidFill>
                              <a:round/>
                              <a:headEnd/>
                              <a:tailEnd/>
                            </a:ln>
                            <a:extLst>
                              <a:ext uri="{909E8E84-426E-40DD-AFC4-6F175D3DCCD1}">
                                <a14:hiddenFill xmlns:a14="http://schemas.microsoft.com/office/drawing/2010/main">
                                  <a:noFill/>
                                </a14:hiddenFill>
                              </a:ext>
                            </a:extLst>
                          </wps:spPr>
                          <wps:bodyPr/>
                        </wps:wsp>
                        <wps:wsp>
                          <wps:cNvPr id="9" name="Rectangle 78"/>
                          <wps:cNvSpPr>
                            <a:spLocks noChangeArrowheads="1"/>
                          </wps:cNvSpPr>
                          <wps:spPr bwMode="auto">
                            <a:xfrm>
                              <a:off x="1743" y="14699"/>
                              <a:ext cx="688" cy="688"/>
                            </a:xfrm>
                            <a:prstGeom prst="rect">
                              <a:avLst/>
                            </a:prstGeom>
                            <a:solidFill>
                              <a:schemeClr val="accent4">
                                <a:lumMod val="60000"/>
                                <a:lumOff val="40000"/>
                              </a:schemeClr>
                            </a:solidFill>
                            <a:ln w="9525">
                              <a:solidFill>
                                <a:srgbClr val="7F7F7F"/>
                              </a:solidFill>
                              <a:miter lim="800000"/>
                              <a:headEnd/>
                              <a:tailEnd/>
                            </a:ln>
                          </wps:spPr>
                          <wps:txbx>
                            <w:txbxContent>
                              <w:p w14:paraId="742EABD1" w14:textId="22B4DD67" w:rsidR="00453C49" w:rsidRDefault="00453C49">
                                <w:pPr>
                                  <w:pStyle w:val="Footer"/>
                                  <w:jc w:val="center"/>
                                  <w:rPr>
                                    <w:sz w:val="16"/>
                                    <w:szCs w:val="16"/>
                                  </w:rPr>
                                </w:pPr>
                                <w:r w:rsidRPr="00F62550">
                                  <w:fldChar w:fldCharType="begin"/>
                                </w:r>
                                <w:r w:rsidRPr="00F62550">
                                  <w:instrText xml:space="preserve"> PAGE    \* MERGEFORMAT </w:instrText>
                                </w:r>
                                <w:r w:rsidRPr="00F62550">
                                  <w:fldChar w:fldCharType="separate"/>
                                </w:r>
                                <w:r w:rsidR="00BD2130" w:rsidRPr="00BD2130">
                                  <w:rPr>
                                    <w:noProof/>
                                    <w:sz w:val="16"/>
                                    <w:szCs w:val="16"/>
                                  </w:rPr>
                                  <w:t>4</w:t>
                                </w:r>
                                <w:r w:rsidR="00BD2130" w:rsidRPr="00BD2130">
                                  <w:rPr>
                                    <w:noProof/>
                                    <w:sz w:val="16"/>
                                    <w:szCs w:val="16"/>
                                  </w:rPr>
                                  <w:t>9</w:t>
                                </w:r>
                                <w:r w:rsidRPr="00F62550">
                                  <w:rPr>
                                    <w:noProof/>
                                    <w:sz w:val="16"/>
                                    <w:szCs w:val="16"/>
                                  </w:rPr>
                                  <w:fldChar w:fldCharType="end"/>
                                </w:r>
                              </w:p>
                            </w:txbxContent>
                          </wps:txbx>
                          <wps:bodyPr rot="0" vert="horz" wrap="square" lIns="91440" tIns="45720" rIns="91440" bIns="45720" anchor="ctr"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589827D" id="_x0000_s1057" style="position:absolute;left:0;text-align:left;margin-left:-27.65pt;margin-top:0;width:23.55pt;height:40.15pt;z-index:251658240;mso-position-horizontal:right;mso-position-horizontal-relative:margin;mso-position-vertical:bottom;mso-position-vertical-relative:page" coordorigin="1743,14699" coordsize="688,112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">
                  <v:shapetype id="_x0000_t32" coordsize="21600,21600" o:spt="32" o:oned="t" path="m,l21600,21600e" filled="f">
                    <v:path arrowok="t" fillok="f" o:connecttype="none"/>
                    <o:lock v:ext="edit" shapetype="t"/>
                  </v:shapetype>
                  <v:shape id="AutoShape 77" o:spid="_x0000_s1058" type="#_x0000_t32" style="position:absolute;left:2111;top:15387;width:0;height:441;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QeKkMAAAADaAAAADwAAAGRycy9kb3ducmV2LnhtbERPy0rDQBTdC/7DcIXu7MRCq8ROgghC&#10;NqUkaV1fMtckmrkTMpNH+/WdRcHl4bz36WI6MdHgWssKXtYRCOLK6pZrBafy6/kNhPPIGjvLpOBC&#10;DtLk8WGPsbYz5zQVvhYhhF2MChrv+1hKVzVk0K1tTxy4HzsY9AEOtdQDziHcdHITRTtpsOXQ0GBP&#10;nw1Vf8VoFGyzV/PrsjK/elkevqfu2I9nqdTqafl4B+Fp8f/iuzvTCsLWcCXcAJnc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BkHipDAAAAA2gAAAA8AAAAAAAAAAAAAAAAA&#10;oQIAAGRycy9kb3ducmV2LnhtbFBLBQYAAAAABAAEAPkAAACOAwAAAAA=&#10;" strokecolor="#7f7f7f"/>
                  <v:rect id="Rectangle 78" o:spid="_x0000_s1059" style="position:absolute;left:1743;top:14699;width:688;height:68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aD7cUA&#10;AADaAAAADwAAAGRycy9kb3ducmV2LnhtbESPT2vCQBTE74V+h+UVeim6sZSq0VWkpWAPPfjv4O2Z&#10;fSbR7Ns0+zTpt+8WCh6HmfkNM513rlJXakLp2cCgn4AizrwtOTew3Xz0RqCCIFusPJOBHwown93f&#10;TTG1vuUVXdeSqwjhkKKBQqROtQ5ZQQ5D39fE0Tv6xqFE2eTaNthGuKv0c5K8aoclx4UCa3orKDuv&#10;L87A1+7p8jm0Szns3923fRnlp1YWxjw+dIsJKKFObuH/9tIaGMPflXgD9Ow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loPtxQAAANoAAAAPAAAAAAAAAAAAAAAAAJgCAABkcnMv&#10;ZG93bnJldi54bWxQSwUGAAAAAAQABAD1AAAAigMAAAAA&#10;" fillcolor="#b2a1c7 [1943]" strokecolor="#7f7f7f">
                    <v:textbox>
                      <w:txbxContent>
                        <w:p w14:paraId="742EABD1" w14:textId="22B4DD67" w:rsidR="00453C49" w:rsidRDefault="00453C49">
                          <w:pPr>
                            <w:pStyle w:val="Footer"/>
                            <w:jc w:val="center"/>
                            <w:rPr>
                              <w:sz w:val="16"/>
                              <w:szCs w:val="16"/>
                            </w:rPr>
                          </w:pPr>
                          <w:r w:rsidRPr="00F62550">
                            <w:fldChar w:fldCharType="begin"/>
                          </w:r>
                          <w:r w:rsidRPr="00F62550">
                            <w:instrText xml:space="preserve"> PAGE    \* MERGEFORMAT </w:instrText>
                          </w:r>
                          <w:r w:rsidRPr="00F62550">
                            <w:fldChar w:fldCharType="separate"/>
                          </w:r>
                          <w:r w:rsidR="00BD2130" w:rsidRPr="00BD2130">
                            <w:rPr>
                              <w:noProof/>
                              <w:sz w:val="16"/>
                              <w:szCs w:val="16"/>
                            </w:rPr>
                            <w:t>49</w:t>
                          </w:r>
                          <w:r w:rsidRPr="00F62550">
                            <w:rPr>
                              <w:noProof/>
                              <w:sz w:val="16"/>
                              <w:szCs w:val="16"/>
                            </w:rPr>
                            <w:fldChar w:fldCharType="end"/>
                          </w:r>
                        </w:p>
                      </w:txbxContent>
                    </v:textbox>
                  </v:rect>
                  <w10:wrap anchorx="margin" anchory="page"/>
                </v:group>
              </w:pict>
            </mc:Fallback>
          </mc:AlternateContent>
        </w:r>
      </w:p>
    </w:sdtContent>
  </w:sdt>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68242281"/>
      <w:docPartObj>
        <w:docPartGallery w:val="Page Numbers (Bottom of Page)"/>
        <w:docPartUnique/>
      </w:docPartObj>
    </w:sdtPr>
    <w:sdtEndPr/>
    <w:sdtContent>
      <w:p w14:paraId="4C5E7ECC" w14:textId="77777777" w:rsidR="00453C49" w:rsidRDefault="00453C49" w:rsidP="00A7597E">
        <w:pPr>
          <w:pStyle w:val="Footer"/>
          <w:tabs>
            <w:tab w:val="left" w:pos="9072"/>
            <w:tab w:val="left" w:pos="9214"/>
            <w:tab w:val="left" w:pos="9781"/>
          </w:tabs>
          <w:ind w:left="1416"/>
        </w:pPr>
        <w:r>
          <w:rPr>
            <w:noProof/>
            <w:lang w:eastAsia="ro-RO"/>
          </w:rPr>
          <mc:AlternateContent>
            <mc:Choice Requires="wpg">
              <w:drawing>
                <wp:anchor distT="0" distB="0" distL="114300" distR="114300" simplePos="0" relativeHeight="251629056" behindDoc="0" locked="0" layoutInCell="1" allowOverlap="1" wp14:anchorId="54B5185B" wp14:editId="4274460E">
                  <wp:simplePos x="0" y="0"/>
                  <wp:positionH relativeFrom="margin">
                    <wp:align>right</wp:align>
                  </wp:positionH>
                  <wp:positionV relativeFrom="page">
                    <wp:align>bottom</wp:align>
                  </wp:positionV>
                  <wp:extent cx="298858" cy="509881"/>
                  <wp:effectExtent l="0" t="0" r="25400" b="5080"/>
                  <wp:wrapNone/>
                  <wp:docPr id="10" name="Group 8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98858" cy="509881"/>
                            <a:chOff x="1743" y="14699"/>
                            <a:chExt cx="688" cy="1129"/>
                          </a:xfrm>
                        </wpg:grpSpPr>
                        <wps:wsp>
                          <wps:cNvPr id="11" name="AutoShape 77"/>
                          <wps:cNvCnPr>
                            <a:cxnSpLocks noChangeShapeType="1"/>
                          </wps:cNvCnPr>
                          <wps:spPr bwMode="auto">
                            <a:xfrm flipV="1">
                              <a:off x="2111" y="15387"/>
                              <a:ext cx="0" cy="441"/>
                            </a:xfrm>
                            <a:prstGeom prst="straightConnector1">
                              <a:avLst/>
                            </a:prstGeom>
                            <a:noFill/>
                            <a:ln w="9525">
                              <a:solidFill>
                                <a:srgbClr val="7F7F7F"/>
                              </a:solidFill>
                              <a:round/>
                              <a:headEnd/>
                              <a:tailEnd/>
                            </a:ln>
                            <a:extLst>
                              <a:ext uri="{909E8E84-426E-40DD-AFC4-6F175D3DCCD1}">
                                <a14:hiddenFill xmlns:a14="http://schemas.microsoft.com/office/drawing/2010/main">
                                  <a:noFill/>
                                </a14:hiddenFill>
                              </a:ext>
                            </a:extLst>
                          </wps:spPr>
                          <wps:bodyPr/>
                        </wps:wsp>
                        <wps:wsp>
                          <wps:cNvPr id="13" name="Rectangle 78"/>
                          <wps:cNvSpPr>
                            <a:spLocks noChangeArrowheads="1"/>
                          </wps:cNvSpPr>
                          <wps:spPr bwMode="auto">
                            <a:xfrm>
                              <a:off x="1743" y="14699"/>
                              <a:ext cx="688" cy="688"/>
                            </a:xfrm>
                            <a:prstGeom prst="rect">
                              <a:avLst/>
                            </a:prstGeom>
                            <a:solidFill>
                              <a:schemeClr val="accent4">
                                <a:lumMod val="60000"/>
                                <a:lumOff val="40000"/>
                              </a:schemeClr>
                            </a:solidFill>
                            <a:ln w="9525">
                              <a:solidFill>
                                <a:srgbClr val="7F7F7F"/>
                              </a:solidFill>
                              <a:miter lim="800000"/>
                              <a:headEnd/>
                              <a:tailEnd/>
                            </a:ln>
                          </wps:spPr>
                          <wps:txbx>
                            <w:txbxContent>
                              <w:p w14:paraId="4CFC162F" w14:textId="16B35238" w:rsidR="00453C49" w:rsidRDefault="00453C49">
                                <w:pPr>
                                  <w:pStyle w:val="Footer"/>
                                  <w:jc w:val="center"/>
                                  <w:rPr>
                                    <w:sz w:val="16"/>
                                    <w:szCs w:val="16"/>
                                  </w:rPr>
                                </w:pPr>
                                <w:r w:rsidRPr="00F62550">
                                  <w:fldChar w:fldCharType="begin"/>
                                </w:r>
                                <w:r w:rsidRPr="00F62550">
                                  <w:instrText xml:space="preserve"> PAGE    \* MERGEFORMAT </w:instrText>
                                </w:r>
                                <w:r w:rsidRPr="00F62550">
                                  <w:fldChar w:fldCharType="separate"/>
                                </w:r>
                                <w:r w:rsidR="00BD2130" w:rsidRPr="00BD2130">
                                  <w:rPr>
                                    <w:noProof/>
                                    <w:sz w:val="16"/>
                                    <w:szCs w:val="16"/>
                                  </w:rPr>
                                  <w:t>5</w:t>
                                </w:r>
                                <w:r w:rsidR="00BD2130" w:rsidRPr="00BD2130">
                                  <w:rPr>
                                    <w:noProof/>
                                    <w:sz w:val="16"/>
                                    <w:szCs w:val="16"/>
                                  </w:rPr>
                                  <w:t>8</w:t>
                                </w:r>
                                <w:r w:rsidRPr="00F62550">
                                  <w:rPr>
                                    <w:noProof/>
                                    <w:sz w:val="16"/>
                                    <w:szCs w:val="16"/>
                                  </w:rPr>
                                  <w:fldChar w:fldCharType="end"/>
                                </w:r>
                              </w:p>
                            </w:txbxContent>
                          </wps:txbx>
                          <wps:bodyPr rot="0" vert="horz" wrap="square" lIns="91440" tIns="45720" rIns="91440" bIns="45720" anchor="ctr"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54B5185B" id="_x0000_s1060" style="position:absolute;left:0;text-align:left;margin-left:-27.65pt;margin-top:0;width:23.55pt;height:40.15pt;z-index:251629056;mso-position-horizontal:right;mso-position-horizontal-relative:margin;mso-position-vertical:bottom;mso-position-vertical-relative:page" coordorigin="1743,14699" coordsize="688,112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">
                  <v:shapetype id="_x0000_t32" coordsize="21600,21600" o:spt="32" o:oned="t" path="m,l21600,21600e" filled="f">
                    <v:path arrowok="t" fillok="f" o:connecttype="none"/>
                    <o:lock v:ext="edit" shapetype="t"/>
                  </v:shapetype>
                  <v:shape id="AutoShape 77" o:spid="_x0000_s1061" type="#_x0000_t32" style="position:absolute;left:2111;top:15387;width:0;height:441;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zw+sEAAADbAAAADwAAAGRycy9kb3ducmV2LnhtbERPS2vCQBC+C/0Pywi96SaCtaSuQQpC&#10;LiKatuchO02i2dmQ3Tzqr+8WCt7m43vONp1MIwbqXG1ZQbyMQBAXVtdcKvjID4tXEM4ja2wsk4If&#10;cpDunmZbTLQd+UzDxZcihLBLUEHlfZtI6YqKDLqlbYkD9207gz7ArpS6wzGEm0auouhFGqw5NFTY&#10;0ntFxe3SGwXrbGOuLsvPdy/z49fQnNr+Uyr1PJ/2byA8Tf4h/ndnOsyP4e+XcIDc/QI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z/PD6wQAAANsAAAAPAAAAAAAAAAAAAAAA&#10;AKECAABkcnMvZG93bnJldi54bWxQSwUGAAAAAAQABAD5AAAAjwMAAAAA&#10;" strokecolor="#7f7f7f"/>
                  <v:rect id="Rectangle 78" o:spid="_x0000_s1062" style="position:absolute;left:1743;top:14699;width:688;height:68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8VO9cQA&#10;AADbAAAADwAAAGRycy9kb3ducmV2LnhtbERPS0/CQBC+m/gfNmPixcAWNUAKCyEaEzx44HXgNnSH&#10;ttCdrd2B1n/vmphwmy/fc6bzzlXqSk0oPRsY9BNQxJm3JecGtpuP3hhUEGSLlWcy8EMB5rP7uymm&#10;1re8outachVDOKRooBCpU61DVpDD0Pc1ceSOvnEoETa5tg22MdxV+jlJhtphybGhwJreCsrO64sz&#10;8LV7unyO7FIO+3f3bV/H+amVhTGPD91iAkqok5v43720cf4L/P0SD9Cz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PFTvXEAAAA2wAAAA8AAAAAAAAAAAAAAAAAmAIAAGRycy9k&#10;b3ducmV2LnhtbFBLBQYAAAAABAAEAPUAAACJAwAAAAA=&#10;" fillcolor="#b2a1c7 [1943]" strokecolor="#7f7f7f">
                    <v:textbox>
                      <w:txbxContent>
                        <w:p w14:paraId="4CFC162F" w14:textId="16B35238" w:rsidR="00453C49" w:rsidRDefault="00453C49">
                          <w:pPr>
                            <w:pStyle w:val="Footer"/>
                            <w:jc w:val="center"/>
                            <w:rPr>
                              <w:sz w:val="16"/>
                              <w:szCs w:val="16"/>
                            </w:rPr>
                          </w:pPr>
                          <w:r w:rsidRPr="00F62550">
                            <w:fldChar w:fldCharType="begin"/>
                          </w:r>
                          <w:r w:rsidRPr="00F62550">
                            <w:instrText xml:space="preserve"> PAGE    \* MERGEFORMAT </w:instrText>
                          </w:r>
                          <w:r w:rsidRPr="00F62550">
                            <w:fldChar w:fldCharType="separate"/>
                          </w:r>
                          <w:r w:rsidR="00BD2130" w:rsidRPr="00BD2130">
                            <w:rPr>
                              <w:noProof/>
                              <w:sz w:val="16"/>
                              <w:szCs w:val="16"/>
                            </w:rPr>
                            <w:t>58</w:t>
                          </w:r>
                          <w:r w:rsidRPr="00F62550">
                            <w:rPr>
                              <w:noProof/>
                              <w:sz w:val="16"/>
                              <w:szCs w:val="16"/>
                            </w:rPr>
                            <w:fldChar w:fldCharType="end"/>
                          </w:r>
                        </w:p>
                      </w:txbxContent>
                    </v:textbox>
                  </v:rect>
                  <w10:wrap anchorx="margin" anchory="page"/>
                </v:group>
              </w:pict>
            </mc:Fallback>
          </mc:AlternateContent>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E0DAF13" w14:textId="77777777" w:rsidR="00A6039E" w:rsidRDefault="00A6039E" w:rsidP="00264CFA">
      <w:pPr>
        <w:spacing w:after="0" w:line="240" w:lineRule="auto"/>
      </w:pPr>
      <w:r>
        <w:separator/>
      </w:r>
    </w:p>
    <w:p w14:paraId="6E025C38" w14:textId="77777777" w:rsidR="00A6039E" w:rsidRDefault="00A6039E"/>
  </w:footnote>
  <w:footnote w:type="continuationSeparator" w:id="0">
    <w:p w14:paraId="5C638C32" w14:textId="77777777" w:rsidR="00A6039E" w:rsidRDefault="00A6039E" w:rsidP="00264CFA">
      <w:pPr>
        <w:spacing w:after="0" w:line="240" w:lineRule="auto"/>
      </w:pPr>
      <w:r>
        <w:continuationSeparator/>
      </w:r>
    </w:p>
    <w:p w14:paraId="72064EF9" w14:textId="77777777" w:rsidR="00A6039E" w:rsidRDefault="00A6039E"/>
  </w:footnote>
  <w:footnote w:id="1">
    <w:p w14:paraId="06D42FC2" w14:textId="767185DE" w:rsidR="00453C49" w:rsidRDefault="00453C49" w:rsidP="002D249B">
      <w:pPr>
        <w:pStyle w:val="FootnoteText"/>
        <w:jc w:val="both"/>
      </w:pPr>
      <w:r>
        <w:rPr>
          <w:rStyle w:val="FootnoteReference"/>
        </w:rPr>
        <w:footnoteRef/>
      </w:r>
      <w:r>
        <w:t xml:space="preserve"> </w:t>
      </w:r>
      <w:r w:rsidRPr="00505478">
        <w:t xml:space="preserve">Pentru beneficiarii proiectelor dezvoltate cu sprijin POAT, activitatea de management de proiect este eligibilă în cadrul proiectului și este finanțată din aceste programe operaționale. Din POAT este eligibilă numai asistența pentru gestionarea portofoliului de proiecte, necesară beneficiarilor POIM și POC care gestionează un număr mare de proiecte sau Ministerului Sănătății.  </w:t>
      </w:r>
    </w:p>
  </w:footnote>
  <w:footnote w:id="2">
    <w:p w14:paraId="68B69C6B" w14:textId="77777777" w:rsidR="00453C49" w:rsidRDefault="00453C49" w:rsidP="0034058B">
      <w:pPr>
        <w:pStyle w:val="FootnoteText"/>
        <w:jc w:val="both"/>
      </w:pPr>
      <w:r>
        <w:rPr>
          <w:rStyle w:val="FootnoteReference"/>
        </w:rPr>
        <w:footnoteRef/>
      </w:r>
      <w:r>
        <w:t xml:space="preserve"> </w:t>
      </w:r>
      <w:r>
        <w:t xml:space="preserve">Această prevedere nu se aplică </w:t>
      </w:r>
      <w:r w:rsidRPr="0050229E">
        <w:rPr>
          <w:bCs/>
        </w:rPr>
        <w:t>proiectelor care vizează rambursarea cheltuielilor salariale</w:t>
      </w:r>
      <w:r>
        <w:rPr>
          <w:bCs/>
        </w:rPr>
        <w:t xml:space="preserve"> pentru personalul implicat în coordonarea, gestionarea și controlul FESI), care pot fi depuse conform salarizării în vigoare la data depunerii, cu respectarea perioadei de rambursare din planul aprobat.</w:t>
      </w:r>
    </w:p>
  </w:footnote>
  <w:footnote w:id="3">
    <w:p w14:paraId="409BB287" w14:textId="2BF044E7" w:rsidR="00453C49" w:rsidRPr="004037BF" w:rsidRDefault="00453C49" w:rsidP="008368BB">
      <w:pPr>
        <w:pStyle w:val="FootnoteText"/>
        <w:jc w:val="both"/>
        <w:rPr>
          <w:sz w:val="18"/>
        </w:rPr>
      </w:pPr>
      <w:r>
        <w:rPr>
          <w:rStyle w:val="FootnoteReference"/>
        </w:rPr>
        <w:footnoteRef/>
      </w:r>
      <w:r>
        <w:t xml:space="preserve"> </w:t>
      </w:r>
      <w:bookmarkStart w:id="22" w:name="_Hlk138926038"/>
      <w:r w:rsidRPr="004037BF">
        <w:rPr>
          <w:sz w:val="18"/>
        </w:rPr>
        <w:t>Art. 59</w:t>
      </w:r>
      <w:r>
        <w:rPr>
          <w:sz w:val="18"/>
        </w:rPr>
        <w:t xml:space="preserve"> alin (1)</w:t>
      </w:r>
      <w:r w:rsidRPr="004037BF">
        <w:rPr>
          <w:sz w:val="18"/>
        </w:rPr>
        <w:t xml:space="preserve"> din Regulamentul UE nr.</w:t>
      </w:r>
      <w:r>
        <w:rPr>
          <w:sz w:val="18"/>
        </w:rPr>
        <w:t xml:space="preserve"> </w:t>
      </w:r>
      <w:r w:rsidRPr="004037BF">
        <w:rPr>
          <w:sz w:val="18"/>
        </w:rPr>
        <w:t>1303/2013</w:t>
      </w:r>
      <w:r w:rsidRPr="00D427FE">
        <w:rPr>
          <w:sz w:val="18"/>
        </w:rPr>
        <w:t>, cu modificările și completările ulterioare</w:t>
      </w:r>
      <w:r w:rsidRPr="004037BF">
        <w:rPr>
          <w:sz w:val="18"/>
        </w:rPr>
        <w:t xml:space="preserve"> - Asistența tehnică la inițiativa statelor membre: ”(1) La inițiativa unui stat membru, fondurile ESI pot să sprijine acțiuni de pregătire, gestionare, monitorizare, evaluare, informare și comunicare, colaborare în rețea, soluționare a reclamațiilor, control și audit. Fondurile ESI pot fi utilizate de statul membru pentru a sprijini acțiuni de reducere a sarcinii administrative pentru beneficiari, inclusiv sisteme de schimb electronic de date și acțiuni de consolidare a capacității autorităților și beneficiarilor din statele membre de a administra și utiliza aceste fonduri. Fondurile ESI pot fi de asemenea utilizate pentru a susține acțiuni pentru consolidarea capacității partenerilor corespunzători, în conformitate cu articolul 5 alineatul (3) litera (e), și pentru a susține schimburi de bune practici între acești parteneri. Acțiunile menționate în prezentul paragraf se pot referi la perioadele de programare precedente și ulterioare.”</w:t>
      </w:r>
    </w:p>
    <w:bookmarkEnd w:id="22"/>
    <w:p w14:paraId="548CFED9" w14:textId="77777777" w:rsidR="00453C49" w:rsidRDefault="00453C49" w:rsidP="009903FB">
      <w:pPr>
        <w:rPr>
          <w:sz w:val="18"/>
        </w:rPr>
      </w:pPr>
    </w:p>
    <w:p w14:paraId="66FAC759" w14:textId="39FF3AEA" w:rsidR="00453C49" w:rsidRDefault="00453C49" w:rsidP="00D427FE">
      <w:pPr>
        <w:spacing w:after="0"/>
        <w:rPr>
          <w:sz w:val="18"/>
        </w:rPr>
      </w:pPr>
      <w:r w:rsidRPr="004037BF">
        <w:rPr>
          <w:sz w:val="18"/>
        </w:rPr>
        <w:t>Conform prevederilor art. 10 din H</w:t>
      </w:r>
      <w:r>
        <w:rPr>
          <w:sz w:val="18"/>
        </w:rPr>
        <w:t xml:space="preserve">otărârea </w:t>
      </w:r>
      <w:r w:rsidRPr="004037BF">
        <w:rPr>
          <w:sz w:val="18"/>
        </w:rPr>
        <w:t>G</w:t>
      </w:r>
      <w:r>
        <w:rPr>
          <w:sz w:val="18"/>
        </w:rPr>
        <w:t>uvernului nr.</w:t>
      </w:r>
      <w:r w:rsidRPr="004037BF">
        <w:rPr>
          <w:sz w:val="18"/>
        </w:rPr>
        <w:t xml:space="preserve"> 399/2015</w:t>
      </w:r>
      <w:r>
        <w:rPr>
          <w:sz w:val="18"/>
        </w:rPr>
        <w:t xml:space="preserve"> cu modificările ulterioare</w:t>
      </w:r>
      <w:r w:rsidRPr="004037BF">
        <w:rPr>
          <w:sz w:val="18"/>
        </w:rPr>
        <w:t>:</w:t>
      </w:r>
    </w:p>
    <w:p w14:paraId="4626D6DE" w14:textId="058B03CF" w:rsidR="00453C49" w:rsidRDefault="00453C49" w:rsidP="00D427FE">
      <w:pPr>
        <w:spacing w:after="0"/>
        <w:jc w:val="both"/>
        <w:rPr>
          <w:rFonts w:eastAsia="Times New Roman" w:cstheme="minorHAnsi"/>
          <w:color w:val="000000"/>
          <w:sz w:val="18"/>
          <w:szCs w:val="18"/>
          <w:lang w:eastAsia="ro-RO"/>
        </w:rPr>
      </w:pPr>
      <w:r w:rsidRPr="004037BF">
        <w:rPr>
          <w:sz w:val="18"/>
        </w:rPr>
        <w:t xml:space="preserve"> ”</w:t>
      </w:r>
    </w:p>
    <w:p w14:paraId="02E329FA" w14:textId="4CEF51F3" w:rsidR="00453C49" w:rsidRPr="000B423C" w:rsidRDefault="00453C49" w:rsidP="00D427FE">
      <w:pPr>
        <w:spacing w:after="0"/>
        <w:jc w:val="both"/>
        <w:rPr>
          <w:rFonts w:cstheme="minorHAnsi"/>
          <w:sz w:val="18"/>
          <w:szCs w:val="18"/>
        </w:rPr>
      </w:pPr>
      <w:r w:rsidRPr="000B423C">
        <w:rPr>
          <w:rFonts w:cstheme="minorHAnsi"/>
          <w:sz w:val="18"/>
          <w:szCs w:val="18"/>
        </w:rPr>
        <w:t>  (1) Cheltuielile pentru achiziţia de autovehicule sau alte mijloace de transport, achiziţionate inclusiv în modalitatea prevăzută la art. 9</w:t>
      </w:r>
      <w:r>
        <w:rPr>
          <w:rFonts w:cstheme="minorHAnsi"/>
          <w:sz w:val="18"/>
          <w:szCs w:val="18"/>
        </w:rPr>
        <w:t xml:space="preserve"> </w:t>
      </w:r>
      <w:r w:rsidRPr="000B423C">
        <w:rPr>
          <w:rFonts w:cstheme="minorHAnsi"/>
          <w:sz w:val="18"/>
          <w:szCs w:val="18"/>
        </w:rPr>
        <w:t>, sunt eligibile dacă acestea îndeplinesc una dintre următoarele condiţii:</w:t>
      </w:r>
    </w:p>
    <w:p w14:paraId="5FCE0C72" w14:textId="77777777" w:rsidR="00453C49" w:rsidRPr="000B423C" w:rsidRDefault="00453C49" w:rsidP="00D427FE">
      <w:pPr>
        <w:spacing w:after="0"/>
        <w:jc w:val="both"/>
        <w:rPr>
          <w:rFonts w:cstheme="minorHAnsi"/>
          <w:sz w:val="18"/>
          <w:szCs w:val="18"/>
        </w:rPr>
      </w:pPr>
      <w:r w:rsidRPr="000B423C">
        <w:rPr>
          <w:rFonts w:cstheme="minorHAnsi"/>
          <w:sz w:val="18"/>
          <w:szCs w:val="18"/>
        </w:rPr>
        <w:t>  a) dacă sunt indispensabile activităţilor prevăzute la art. 59 din Regulamentul (UE) nr. 1.303/2013 sau managementului operaţiunii;</w:t>
      </w:r>
    </w:p>
    <w:p w14:paraId="7EC06D32" w14:textId="77777777" w:rsidR="00453C49" w:rsidRPr="000B423C" w:rsidRDefault="00453C49" w:rsidP="00D427FE">
      <w:pPr>
        <w:spacing w:after="0"/>
        <w:jc w:val="both"/>
        <w:rPr>
          <w:rFonts w:cstheme="minorHAnsi"/>
          <w:sz w:val="18"/>
          <w:szCs w:val="18"/>
        </w:rPr>
      </w:pPr>
      <w:r w:rsidRPr="000B423C">
        <w:rPr>
          <w:rFonts w:cstheme="minorHAnsi"/>
          <w:sz w:val="18"/>
          <w:szCs w:val="18"/>
        </w:rPr>
        <w:t>  b) dacă autovehiculele sau mijloacele de transport, inclusiv mijloace destinate transportului public de călători, sunt indispensabile şi sunt destinate exclusiv atingerii obiectivului operaţiunii, iar caracteristicile lor tehnice sunt adecvate în raport cu activităţile operaţiunii.</w:t>
      </w:r>
    </w:p>
    <w:p w14:paraId="06F92B04" w14:textId="50724CB3" w:rsidR="00453C49" w:rsidRDefault="00453C49" w:rsidP="00D427FE">
      <w:pPr>
        <w:spacing w:after="0"/>
        <w:jc w:val="both"/>
        <w:rPr>
          <w:rFonts w:cstheme="minorHAnsi"/>
          <w:sz w:val="18"/>
          <w:szCs w:val="18"/>
        </w:rPr>
      </w:pPr>
      <w:r w:rsidRPr="000B423C">
        <w:rPr>
          <w:rFonts w:cstheme="minorHAnsi"/>
          <w:sz w:val="18"/>
          <w:szCs w:val="18"/>
        </w:rPr>
        <w:t xml:space="preserve">  (2) Valoarea cheltuielilor eligibile prevăzute la alin. (1) lit. a) nu depăşeşte, pentru fiecare autovehicul sau alt mijloc de transport achiziţionat, echivalentul </w:t>
      </w:r>
      <w:r w:rsidRPr="00AC472F">
        <w:rPr>
          <w:rFonts w:cstheme="minorHAnsi"/>
          <w:sz w:val="18"/>
          <w:szCs w:val="18"/>
        </w:rPr>
        <w:t>în lei al sumei prevăzute la art. 5 din Ordonanța Guvernului nr. 80/2001 privind stabilirea unor acte normative de cheltuieli pentru autoritățile administrației publice și instituții publice, aprobată cu modificări  prin Legea 247/2002, cu modificările și completările ulterioare, cu respectarea prevederilor art. 12 din prezenta hotărâre și ale art. 69 alin. (3) lit. a) și c) din Regulamentul (UE) nr.  1.303/2013.</w:t>
      </w:r>
    </w:p>
    <w:p w14:paraId="12653C5F" w14:textId="4BC83F6D" w:rsidR="00453C49" w:rsidRPr="000B423C" w:rsidRDefault="00453C49" w:rsidP="00D427FE">
      <w:pPr>
        <w:spacing w:after="0"/>
        <w:ind w:firstLine="284"/>
        <w:jc w:val="both"/>
        <w:rPr>
          <w:rFonts w:cstheme="minorHAnsi"/>
          <w:sz w:val="18"/>
          <w:szCs w:val="18"/>
        </w:rPr>
      </w:pPr>
      <w:r w:rsidRPr="000B423C">
        <w:rPr>
          <w:rFonts w:cstheme="minorHAnsi"/>
          <w:sz w:val="18"/>
          <w:szCs w:val="18"/>
        </w:rPr>
        <w:t>(3) Prin excepție de la alin. (2), în cazul vehiculelor achiziționate în cadrul Programului privind reducerea emisiilor de gaze cu efect de seră în transporturi, prin promovarea vehiculelor de transport rutier nepoluante și eficiente din punct de vedere energetic, 2020-2024, finanțat din Fondul pentru mediu, potrivit Ordonanței de urgență a Guvernului nr. 196/2005 privind Fondul pentru mediu, aprobată cu modificări și completări prin Legea nr. 105/2006, cu modificările și completările ulterioare, valoarea cheltuielilor eligibile, pentru fiecare autovehicul sau alt mijloc de transport achiziționat nu depășește echivalentul a 35.000 euro, inclusiv TVA, cu respectarea prevederilor art. 12 și ale art. 13 lit. a).</w:t>
      </w:r>
    </w:p>
    <w:p w14:paraId="6E7D993F" w14:textId="77777777" w:rsidR="00453C49" w:rsidRPr="00D427FE" w:rsidRDefault="00453C49" w:rsidP="00D427FE">
      <w:pPr>
        <w:spacing w:after="0"/>
        <w:ind w:firstLine="284"/>
        <w:jc w:val="both"/>
        <w:rPr>
          <w:rFonts w:eastAsia="Times New Roman" w:cstheme="minorHAnsi"/>
          <w:color w:val="000000"/>
          <w:sz w:val="18"/>
          <w:szCs w:val="18"/>
          <w:lang w:eastAsia="ro-RO"/>
        </w:rPr>
      </w:pPr>
      <w:r w:rsidRPr="000B423C">
        <w:rPr>
          <w:rFonts w:cstheme="minorHAnsi"/>
          <w:sz w:val="18"/>
          <w:szCs w:val="18"/>
        </w:rPr>
        <w:t xml:space="preserve">(4) La calculul valorii contribuției din fonduri europene, în cazul vehiculelor achiziționate în cadrul Programului privind reducerea emisiilor de gaze cu efect de seră în transporturi, prin promovarea vehiculelor de transport rutier nepoluante și eficiente din </w:t>
      </w:r>
      <w:r w:rsidRPr="00705975">
        <w:rPr>
          <w:rFonts w:cstheme="minorHAnsi"/>
          <w:sz w:val="18"/>
          <w:szCs w:val="18"/>
        </w:rPr>
        <w:t>punct</w:t>
      </w:r>
      <w:r w:rsidRPr="00D427FE">
        <w:rPr>
          <w:rFonts w:eastAsia="Times New Roman" w:cstheme="minorHAnsi"/>
          <w:color w:val="000000"/>
          <w:sz w:val="18"/>
          <w:szCs w:val="18"/>
          <w:lang w:eastAsia="ro-RO"/>
        </w:rPr>
        <w:t xml:space="preserve"> de vedere energetic, 2020-2024, prevăzute la alin. (3), finanțarea nerambursabilă din Fondul pentru mediu, acordată sub forma ecotichetului, se consideră a fi cofinanțare publică națională a proiectului finanțat din fonduri europene, conform contractului de finanțare.</w:t>
      </w:r>
    </w:p>
    <w:p w14:paraId="636CFAC6" w14:textId="77777777" w:rsidR="00453C49" w:rsidRPr="00D427FE" w:rsidRDefault="00453C49" w:rsidP="00D427FE">
      <w:pPr>
        <w:spacing w:after="0"/>
        <w:ind w:firstLine="284"/>
        <w:jc w:val="both"/>
        <w:rPr>
          <w:rFonts w:eastAsia="Times New Roman" w:cstheme="minorHAnsi"/>
          <w:color w:val="000000"/>
          <w:sz w:val="18"/>
          <w:szCs w:val="18"/>
          <w:lang w:eastAsia="ro-RO"/>
        </w:rPr>
      </w:pPr>
      <w:r w:rsidRPr="00D427FE">
        <w:rPr>
          <w:rFonts w:eastAsia="Times New Roman" w:cstheme="minorHAnsi"/>
          <w:color w:val="000000"/>
          <w:sz w:val="18"/>
          <w:szCs w:val="18"/>
          <w:lang w:eastAsia="ro-RO"/>
        </w:rPr>
        <w:t>(5) În cazul în care finanțarea nerambursabilă din Fondul pentru mediu, acordată sub forma ecotichetului, depășește valoarea cofinanțării publice naționale a proiectului finanțat din fonduri europene, conform contractului de finanțare, eventuala diferență care depășește cofinanțarea publică națională se deduce corespunzător din valoarea contribuției din fonduri europene.</w:t>
      </w:r>
    </w:p>
    <w:p w14:paraId="301CC6FA" w14:textId="411DCB08" w:rsidR="00453C49" w:rsidRPr="004037BF" w:rsidRDefault="00453C49" w:rsidP="008368BB">
      <w:pPr>
        <w:pStyle w:val="FootnoteText"/>
        <w:jc w:val="both"/>
        <w:rPr>
          <w:sz w:val="18"/>
        </w:rPr>
      </w:pPr>
      <w:r w:rsidRPr="009903FB">
        <w:rPr>
          <w:rFonts w:cstheme="minorHAnsi"/>
          <w:sz w:val="18"/>
          <w:szCs w:val="18"/>
        </w:rPr>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F60E932" w14:textId="77777777" w:rsidR="00453C49" w:rsidRDefault="00453C49">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1348C24" w14:textId="77777777" w:rsidR="00453C49" w:rsidRDefault="00453C49">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7A7CFAA" w14:textId="77777777" w:rsidR="00453C49" w:rsidRDefault="00453C49">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0A23A3"/>
    <w:multiLevelType w:val="hybridMultilevel"/>
    <w:tmpl w:val="CD224338"/>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 w15:restartNumberingAfterBreak="0">
    <w:nsid w:val="00462628"/>
    <w:multiLevelType w:val="hybridMultilevel"/>
    <w:tmpl w:val="F88A5A04"/>
    <w:lvl w:ilvl="0" w:tplc="0418000D">
      <w:start w:val="1"/>
      <w:numFmt w:val="bullet"/>
      <w:lvlText w:val=""/>
      <w:lvlJc w:val="left"/>
      <w:pPr>
        <w:ind w:left="1068" w:hanging="360"/>
      </w:pPr>
      <w:rPr>
        <w:rFonts w:ascii="Wingdings" w:hAnsi="Wingdings" w:hint="default"/>
      </w:rPr>
    </w:lvl>
    <w:lvl w:ilvl="1" w:tplc="04180003" w:tentative="1">
      <w:start w:val="1"/>
      <w:numFmt w:val="bullet"/>
      <w:lvlText w:val="o"/>
      <w:lvlJc w:val="left"/>
      <w:pPr>
        <w:ind w:left="1788" w:hanging="360"/>
      </w:pPr>
      <w:rPr>
        <w:rFonts w:ascii="Courier New" w:hAnsi="Courier New" w:cs="Courier New" w:hint="default"/>
      </w:rPr>
    </w:lvl>
    <w:lvl w:ilvl="2" w:tplc="04180005" w:tentative="1">
      <w:start w:val="1"/>
      <w:numFmt w:val="bullet"/>
      <w:lvlText w:val=""/>
      <w:lvlJc w:val="left"/>
      <w:pPr>
        <w:ind w:left="2508" w:hanging="360"/>
      </w:pPr>
      <w:rPr>
        <w:rFonts w:ascii="Wingdings" w:hAnsi="Wingdings" w:hint="default"/>
      </w:rPr>
    </w:lvl>
    <w:lvl w:ilvl="3" w:tplc="04180001" w:tentative="1">
      <w:start w:val="1"/>
      <w:numFmt w:val="bullet"/>
      <w:lvlText w:val=""/>
      <w:lvlJc w:val="left"/>
      <w:pPr>
        <w:ind w:left="3228" w:hanging="360"/>
      </w:pPr>
      <w:rPr>
        <w:rFonts w:ascii="Symbol" w:hAnsi="Symbol" w:hint="default"/>
      </w:rPr>
    </w:lvl>
    <w:lvl w:ilvl="4" w:tplc="04180003" w:tentative="1">
      <w:start w:val="1"/>
      <w:numFmt w:val="bullet"/>
      <w:lvlText w:val="o"/>
      <w:lvlJc w:val="left"/>
      <w:pPr>
        <w:ind w:left="3948" w:hanging="360"/>
      </w:pPr>
      <w:rPr>
        <w:rFonts w:ascii="Courier New" w:hAnsi="Courier New" w:cs="Courier New" w:hint="default"/>
      </w:rPr>
    </w:lvl>
    <w:lvl w:ilvl="5" w:tplc="04180005" w:tentative="1">
      <w:start w:val="1"/>
      <w:numFmt w:val="bullet"/>
      <w:lvlText w:val=""/>
      <w:lvlJc w:val="left"/>
      <w:pPr>
        <w:ind w:left="4668" w:hanging="360"/>
      </w:pPr>
      <w:rPr>
        <w:rFonts w:ascii="Wingdings" w:hAnsi="Wingdings" w:hint="default"/>
      </w:rPr>
    </w:lvl>
    <w:lvl w:ilvl="6" w:tplc="04180001" w:tentative="1">
      <w:start w:val="1"/>
      <w:numFmt w:val="bullet"/>
      <w:lvlText w:val=""/>
      <w:lvlJc w:val="left"/>
      <w:pPr>
        <w:ind w:left="5388" w:hanging="360"/>
      </w:pPr>
      <w:rPr>
        <w:rFonts w:ascii="Symbol" w:hAnsi="Symbol" w:hint="default"/>
      </w:rPr>
    </w:lvl>
    <w:lvl w:ilvl="7" w:tplc="04180003" w:tentative="1">
      <w:start w:val="1"/>
      <w:numFmt w:val="bullet"/>
      <w:lvlText w:val="o"/>
      <w:lvlJc w:val="left"/>
      <w:pPr>
        <w:ind w:left="6108" w:hanging="360"/>
      </w:pPr>
      <w:rPr>
        <w:rFonts w:ascii="Courier New" w:hAnsi="Courier New" w:cs="Courier New" w:hint="default"/>
      </w:rPr>
    </w:lvl>
    <w:lvl w:ilvl="8" w:tplc="04180005" w:tentative="1">
      <w:start w:val="1"/>
      <w:numFmt w:val="bullet"/>
      <w:lvlText w:val=""/>
      <w:lvlJc w:val="left"/>
      <w:pPr>
        <w:ind w:left="6828" w:hanging="360"/>
      </w:pPr>
      <w:rPr>
        <w:rFonts w:ascii="Wingdings" w:hAnsi="Wingdings" w:hint="default"/>
      </w:rPr>
    </w:lvl>
  </w:abstractNum>
  <w:abstractNum w:abstractNumId="2" w15:restartNumberingAfterBreak="0">
    <w:nsid w:val="06FE72E2"/>
    <w:multiLevelType w:val="hybridMultilevel"/>
    <w:tmpl w:val="1CF41748"/>
    <w:lvl w:ilvl="0" w:tplc="B48CDD3E">
      <w:start w:val="1"/>
      <w:numFmt w:val="bullet"/>
      <w:lvlText w:val=""/>
      <w:lvlJc w:val="left"/>
      <w:pPr>
        <w:ind w:left="1287" w:hanging="360"/>
      </w:pPr>
      <w:rPr>
        <w:rFonts w:ascii="Symbol" w:hAnsi="Symbol" w:hint="default"/>
        <w:color w:val="5F497A" w:themeColor="accent4" w:themeShade="BF"/>
      </w:rPr>
    </w:lvl>
    <w:lvl w:ilvl="1" w:tplc="04180003" w:tentative="1">
      <w:start w:val="1"/>
      <w:numFmt w:val="bullet"/>
      <w:lvlText w:val="o"/>
      <w:lvlJc w:val="left"/>
      <w:pPr>
        <w:ind w:left="2007" w:hanging="360"/>
      </w:pPr>
      <w:rPr>
        <w:rFonts w:ascii="Courier New" w:hAnsi="Courier New" w:cs="Courier New" w:hint="default"/>
      </w:rPr>
    </w:lvl>
    <w:lvl w:ilvl="2" w:tplc="04180005" w:tentative="1">
      <w:start w:val="1"/>
      <w:numFmt w:val="bullet"/>
      <w:lvlText w:val=""/>
      <w:lvlJc w:val="left"/>
      <w:pPr>
        <w:ind w:left="2727" w:hanging="360"/>
      </w:pPr>
      <w:rPr>
        <w:rFonts w:ascii="Wingdings" w:hAnsi="Wingdings" w:hint="default"/>
      </w:rPr>
    </w:lvl>
    <w:lvl w:ilvl="3" w:tplc="04180001" w:tentative="1">
      <w:start w:val="1"/>
      <w:numFmt w:val="bullet"/>
      <w:lvlText w:val=""/>
      <w:lvlJc w:val="left"/>
      <w:pPr>
        <w:ind w:left="3447" w:hanging="360"/>
      </w:pPr>
      <w:rPr>
        <w:rFonts w:ascii="Symbol" w:hAnsi="Symbol" w:hint="default"/>
      </w:rPr>
    </w:lvl>
    <w:lvl w:ilvl="4" w:tplc="04180003" w:tentative="1">
      <w:start w:val="1"/>
      <w:numFmt w:val="bullet"/>
      <w:lvlText w:val="o"/>
      <w:lvlJc w:val="left"/>
      <w:pPr>
        <w:ind w:left="4167" w:hanging="360"/>
      </w:pPr>
      <w:rPr>
        <w:rFonts w:ascii="Courier New" w:hAnsi="Courier New" w:cs="Courier New" w:hint="default"/>
      </w:rPr>
    </w:lvl>
    <w:lvl w:ilvl="5" w:tplc="04180005" w:tentative="1">
      <w:start w:val="1"/>
      <w:numFmt w:val="bullet"/>
      <w:lvlText w:val=""/>
      <w:lvlJc w:val="left"/>
      <w:pPr>
        <w:ind w:left="4887" w:hanging="360"/>
      </w:pPr>
      <w:rPr>
        <w:rFonts w:ascii="Wingdings" w:hAnsi="Wingdings" w:hint="default"/>
      </w:rPr>
    </w:lvl>
    <w:lvl w:ilvl="6" w:tplc="04180001" w:tentative="1">
      <w:start w:val="1"/>
      <w:numFmt w:val="bullet"/>
      <w:lvlText w:val=""/>
      <w:lvlJc w:val="left"/>
      <w:pPr>
        <w:ind w:left="5607" w:hanging="360"/>
      </w:pPr>
      <w:rPr>
        <w:rFonts w:ascii="Symbol" w:hAnsi="Symbol" w:hint="default"/>
      </w:rPr>
    </w:lvl>
    <w:lvl w:ilvl="7" w:tplc="04180003" w:tentative="1">
      <w:start w:val="1"/>
      <w:numFmt w:val="bullet"/>
      <w:lvlText w:val="o"/>
      <w:lvlJc w:val="left"/>
      <w:pPr>
        <w:ind w:left="6327" w:hanging="360"/>
      </w:pPr>
      <w:rPr>
        <w:rFonts w:ascii="Courier New" w:hAnsi="Courier New" w:cs="Courier New" w:hint="default"/>
      </w:rPr>
    </w:lvl>
    <w:lvl w:ilvl="8" w:tplc="04180005" w:tentative="1">
      <w:start w:val="1"/>
      <w:numFmt w:val="bullet"/>
      <w:lvlText w:val=""/>
      <w:lvlJc w:val="left"/>
      <w:pPr>
        <w:ind w:left="7047" w:hanging="360"/>
      </w:pPr>
      <w:rPr>
        <w:rFonts w:ascii="Wingdings" w:hAnsi="Wingdings" w:hint="default"/>
      </w:rPr>
    </w:lvl>
  </w:abstractNum>
  <w:abstractNum w:abstractNumId="3" w15:restartNumberingAfterBreak="0">
    <w:nsid w:val="09181ECC"/>
    <w:multiLevelType w:val="hybridMultilevel"/>
    <w:tmpl w:val="72FCC932"/>
    <w:lvl w:ilvl="0" w:tplc="04180001">
      <w:start w:val="1"/>
      <w:numFmt w:val="bullet"/>
      <w:lvlText w:val=""/>
      <w:lvlJc w:val="left"/>
      <w:pPr>
        <w:ind w:left="1287" w:hanging="360"/>
      </w:pPr>
      <w:rPr>
        <w:rFonts w:ascii="Symbol" w:hAnsi="Symbol" w:hint="default"/>
        <w:color w:val="5F497A" w:themeColor="accent4" w:themeShade="BF"/>
      </w:rPr>
    </w:lvl>
    <w:lvl w:ilvl="1" w:tplc="04180003" w:tentative="1">
      <w:start w:val="1"/>
      <w:numFmt w:val="bullet"/>
      <w:lvlText w:val="o"/>
      <w:lvlJc w:val="left"/>
      <w:pPr>
        <w:ind w:left="2007" w:hanging="360"/>
      </w:pPr>
      <w:rPr>
        <w:rFonts w:ascii="Courier New" w:hAnsi="Courier New" w:cs="Courier New" w:hint="default"/>
      </w:rPr>
    </w:lvl>
    <w:lvl w:ilvl="2" w:tplc="04180005" w:tentative="1">
      <w:start w:val="1"/>
      <w:numFmt w:val="bullet"/>
      <w:lvlText w:val=""/>
      <w:lvlJc w:val="left"/>
      <w:pPr>
        <w:ind w:left="2727" w:hanging="360"/>
      </w:pPr>
      <w:rPr>
        <w:rFonts w:ascii="Wingdings" w:hAnsi="Wingdings" w:hint="default"/>
      </w:rPr>
    </w:lvl>
    <w:lvl w:ilvl="3" w:tplc="04180001" w:tentative="1">
      <w:start w:val="1"/>
      <w:numFmt w:val="bullet"/>
      <w:lvlText w:val=""/>
      <w:lvlJc w:val="left"/>
      <w:pPr>
        <w:ind w:left="3447" w:hanging="360"/>
      </w:pPr>
      <w:rPr>
        <w:rFonts w:ascii="Symbol" w:hAnsi="Symbol" w:hint="default"/>
      </w:rPr>
    </w:lvl>
    <w:lvl w:ilvl="4" w:tplc="04180003" w:tentative="1">
      <w:start w:val="1"/>
      <w:numFmt w:val="bullet"/>
      <w:lvlText w:val="o"/>
      <w:lvlJc w:val="left"/>
      <w:pPr>
        <w:ind w:left="4167" w:hanging="360"/>
      </w:pPr>
      <w:rPr>
        <w:rFonts w:ascii="Courier New" w:hAnsi="Courier New" w:cs="Courier New" w:hint="default"/>
      </w:rPr>
    </w:lvl>
    <w:lvl w:ilvl="5" w:tplc="04180005" w:tentative="1">
      <w:start w:val="1"/>
      <w:numFmt w:val="bullet"/>
      <w:lvlText w:val=""/>
      <w:lvlJc w:val="left"/>
      <w:pPr>
        <w:ind w:left="4887" w:hanging="360"/>
      </w:pPr>
      <w:rPr>
        <w:rFonts w:ascii="Wingdings" w:hAnsi="Wingdings" w:hint="default"/>
      </w:rPr>
    </w:lvl>
    <w:lvl w:ilvl="6" w:tplc="04180001" w:tentative="1">
      <w:start w:val="1"/>
      <w:numFmt w:val="bullet"/>
      <w:lvlText w:val=""/>
      <w:lvlJc w:val="left"/>
      <w:pPr>
        <w:ind w:left="5607" w:hanging="360"/>
      </w:pPr>
      <w:rPr>
        <w:rFonts w:ascii="Symbol" w:hAnsi="Symbol" w:hint="default"/>
      </w:rPr>
    </w:lvl>
    <w:lvl w:ilvl="7" w:tplc="04180003" w:tentative="1">
      <w:start w:val="1"/>
      <w:numFmt w:val="bullet"/>
      <w:lvlText w:val="o"/>
      <w:lvlJc w:val="left"/>
      <w:pPr>
        <w:ind w:left="6327" w:hanging="360"/>
      </w:pPr>
      <w:rPr>
        <w:rFonts w:ascii="Courier New" w:hAnsi="Courier New" w:cs="Courier New" w:hint="default"/>
      </w:rPr>
    </w:lvl>
    <w:lvl w:ilvl="8" w:tplc="04180005" w:tentative="1">
      <w:start w:val="1"/>
      <w:numFmt w:val="bullet"/>
      <w:lvlText w:val=""/>
      <w:lvlJc w:val="left"/>
      <w:pPr>
        <w:ind w:left="7047" w:hanging="360"/>
      </w:pPr>
      <w:rPr>
        <w:rFonts w:ascii="Wingdings" w:hAnsi="Wingdings" w:hint="default"/>
      </w:rPr>
    </w:lvl>
  </w:abstractNum>
  <w:abstractNum w:abstractNumId="4" w15:restartNumberingAfterBreak="0">
    <w:nsid w:val="098D076C"/>
    <w:multiLevelType w:val="hybridMultilevel"/>
    <w:tmpl w:val="B09AAD86"/>
    <w:lvl w:ilvl="0" w:tplc="EBE452DE">
      <w:start w:val="1"/>
      <w:numFmt w:val="decimal"/>
      <w:lvlText w:val="%1."/>
      <w:lvlJc w:val="left"/>
      <w:pPr>
        <w:tabs>
          <w:tab w:val="num" w:pos="360"/>
        </w:tabs>
        <w:ind w:left="360" w:hanging="360"/>
      </w:pPr>
      <w:rPr>
        <w:b/>
      </w:rPr>
    </w:lvl>
    <w:lvl w:ilvl="1" w:tplc="04090019" w:tentative="1">
      <w:start w:val="1"/>
      <w:numFmt w:val="lowerLetter"/>
      <w:lvlText w:val="%2."/>
      <w:lvlJc w:val="left"/>
      <w:pPr>
        <w:tabs>
          <w:tab w:val="num" w:pos="1080"/>
        </w:tabs>
        <w:ind w:left="1080" w:hanging="360"/>
      </w:pPr>
    </w:lvl>
    <w:lvl w:ilvl="2" w:tplc="0409001B" w:tentative="1">
      <w:start w:val="1"/>
      <w:numFmt w:val="lowerRoman"/>
      <w:lvlText w:val="%3."/>
      <w:lvlJc w:val="right"/>
      <w:pPr>
        <w:tabs>
          <w:tab w:val="num" w:pos="1800"/>
        </w:tabs>
        <w:ind w:left="1800" w:hanging="180"/>
      </w:pPr>
    </w:lvl>
    <w:lvl w:ilvl="3" w:tplc="0409000F" w:tentative="1">
      <w:start w:val="1"/>
      <w:numFmt w:val="decimal"/>
      <w:lvlText w:val="%4."/>
      <w:lvlJc w:val="left"/>
      <w:pPr>
        <w:tabs>
          <w:tab w:val="num" w:pos="2520"/>
        </w:tabs>
        <w:ind w:left="2520" w:hanging="360"/>
      </w:pPr>
    </w:lvl>
    <w:lvl w:ilvl="4" w:tplc="04090019" w:tentative="1">
      <w:start w:val="1"/>
      <w:numFmt w:val="lowerLetter"/>
      <w:lvlText w:val="%5."/>
      <w:lvlJc w:val="left"/>
      <w:pPr>
        <w:tabs>
          <w:tab w:val="num" w:pos="3240"/>
        </w:tabs>
        <w:ind w:left="3240" w:hanging="360"/>
      </w:pPr>
    </w:lvl>
    <w:lvl w:ilvl="5" w:tplc="0409001B" w:tentative="1">
      <w:start w:val="1"/>
      <w:numFmt w:val="lowerRoman"/>
      <w:lvlText w:val="%6."/>
      <w:lvlJc w:val="right"/>
      <w:pPr>
        <w:tabs>
          <w:tab w:val="num" w:pos="3960"/>
        </w:tabs>
        <w:ind w:left="3960" w:hanging="180"/>
      </w:pPr>
    </w:lvl>
    <w:lvl w:ilvl="6" w:tplc="0409000F" w:tentative="1">
      <w:start w:val="1"/>
      <w:numFmt w:val="decimal"/>
      <w:lvlText w:val="%7."/>
      <w:lvlJc w:val="left"/>
      <w:pPr>
        <w:tabs>
          <w:tab w:val="num" w:pos="4680"/>
        </w:tabs>
        <w:ind w:left="4680" w:hanging="360"/>
      </w:pPr>
    </w:lvl>
    <w:lvl w:ilvl="7" w:tplc="04090019" w:tentative="1">
      <w:start w:val="1"/>
      <w:numFmt w:val="lowerLetter"/>
      <w:lvlText w:val="%8."/>
      <w:lvlJc w:val="left"/>
      <w:pPr>
        <w:tabs>
          <w:tab w:val="num" w:pos="5400"/>
        </w:tabs>
        <w:ind w:left="5400" w:hanging="360"/>
      </w:pPr>
    </w:lvl>
    <w:lvl w:ilvl="8" w:tplc="0409001B" w:tentative="1">
      <w:start w:val="1"/>
      <w:numFmt w:val="lowerRoman"/>
      <w:lvlText w:val="%9."/>
      <w:lvlJc w:val="right"/>
      <w:pPr>
        <w:tabs>
          <w:tab w:val="num" w:pos="6120"/>
        </w:tabs>
        <w:ind w:left="6120" w:hanging="180"/>
      </w:pPr>
    </w:lvl>
  </w:abstractNum>
  <w:abstractNum w:abstractNumId="5" w15:restartNumberingAfterBreak="0">
    <w:nsid w:val="0B0620F7"/>
    <w:multiLevelType w:val="hybridMultilevel"/>
    <w:tmpl w:val="0708FD4A"/>
    <w:lvl w:ilvl="0" w:tplc="04180005">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6" w15:restartNumberingAfterBreak="0">
    <w:nsid w:val="0C610FEB"/>
    <w:multiLevelType w:val="hybridMultilevel"/>
    <w:tmpl w:val="978A0B90"/>
    <w:lvl w:ilvl="0" w:tplc="37A292B8">
      <w:start w:val="1"/>
      <w:numFmt w:val="bullet"/>
      <w:lvlText w:val=""/>
      <w:lvlJc w:val="left"/>
      <w:pPr>
        <w:ind w:left="1287" w:hanging="360"/>
      </w:pPr>
      <w:rPr>
        <w:rFonts w:ascii="Symbol" w:hAnsi="Symbol" w:hint="default"/>
        <w:color w:val="FF0000"/>
      </w:rPr>
    </w:lvl>
    <w:lvl w:ilvl="1" w:tplc="04180003" w:tentative="1">
      <w:start w:val="1"/>
      <w:numFmt w:val="bullet"/>
      <w:lvlText w:val="o"/>
      <w:lvlJc w:val="left"/>
      <w:pPr>
        <w:ind w:left="2007" w:hanging="360"/>
      </w:pPr>
      <w:rPr>
        <w:rFonts w:ascii="Courier New" w:hAnsi="Courier New" w:cs="Courier New" w:hint="default"/>
      </w:rPr>
    </w:lvl>
    <w:lvl w:ilvl="2" w:tplc="04180005" w:tentative="1">
      <w:start w:val="1"/>
      <w:numFmt w:val="bullet"/>
      <w:lvlText w:val=""/>
      <w:lvlJc w:val="left"/>
      <w:pPr>
        <w:ind w:left="2727" w:hanging="360"/>
      </w:pPr>
      <w:rPr>
        <w:rFonts w:ascii="Wingdings" w:hAnsi="Wingdings" w:hint="default"/>
      </w:rPr>
    </w:lvl>
    <w:lvl w:ilvl="3" w:tplc="04180001" w:tentative="1">
      <w:start w:val="1"/>
      <w:numFmt w:val="bullet"/>
      <w:lvlText w:val=""/>
      <w:lvlJc w:val="left"/>
      <w:pPr>
        <w:ind w:left="3447" w:hanging="360"/>
      </w:pPr>
      <w:rPr>
        <w:rFonts w:ascii="Symbol" w:hAnsi="Symbol" w:hint="default"/>
      </w:rPr>
    </w:lvl>
    <w:lvl w:ilvl="4" w:tplc="04180003" w:tentative="1">
      <w:start w:val="1"/>
      <w:numFmt w:val="bullet"/>
      <w:lvlText w:val="o"/>
      <w:lvlJc w:val="left"/>
      <w:pPr>
        <w:ind w:left="4167" w:hanging="360"/>
      </w:pPr>
      <w:rPr>
        <w:rFonts w:ascii="Courier New" w:hAnsi="Courier New" w:cs="Courier New" w:hint="default"/>
      </w:rPr>
    </w:lvl>
    <w:lvl w:ilvl="5" w:tplc="04180005" w:tentative="1">
      <w:start w:val="1"/>
      <w:numFmt w:val="bullet"/>
      <w:lvlText w:val=""/>
      <w:lvlJc w:val="left"/>
      <w:pPr>
        <w:ind w:left="4887" w:hanging="360"/>
      </w:pPr>
      <w:rPr>
        <w:rFonts w:ascii="Wingdings" w:hAnsi="Wingdings" w:hint="default"/>
      </w:rPr>
    </w:lvl>
    <w:lvl w:ilvl="6" w:tplc="04180001" w:tentative="1">
      <w:start w:val="1"/>
      <w:numFmt w:val="bullet"/>
      <w:lvlText w:val=""/>
      <w:lvlJc w:val="left"/>
      <w:pPr>
        <w:ind w:left="5607" w:hanging="360"/>
      </w:pPr>
      <w:rPr>
        <w:rFonts w:ascii="Symbol" w:hAnsi="Symbol" w:hint="default"/>
      </w:rPr>
    </w:lvl>
    <w:lvl w:ilvl="7" w:tplc="04180003" w:tentative="1">
      <w:start w:val="1"/>
      <w:numFmt w:val="bullet"/>
      <w:lvlText w:val="o"/>
      <w:lvlJc w:val="left"/>
      <w:pPr>
        <w:ind w:left="6327" w:hanging="360"/>
      </w:pPr>
      <w:rPr>
        <w:rFonts w:ascii="Courier New" w:hAnsi="Courier New" w:cs="Courier New" w:hint="default"/>
      </w:rPr>
    </w:lvl>
    <w:lvl w:ilvl="8" w:tplc="04180005" w:tentative="1">
      <w:start w:val="1"/>
      <w:numFmt w:val="bullet"/>
      <w:lvlText w:val=""/>
      <w:lvlJc w:val="left"/>
      <w:pPr>
        <w:ind w:left="7047" w:hanging="360"/>
      </w:pPr>
      <w:rPr>
        <w:rFonts w:ascii="Wingdings" w:hAnsi="Wingdings" w:hint="default"/>
      </w:rPr>
    </w:lvl>
  </w:abstractNum>
  <w:abstractNum w:abstractNumId="7" w15:restartNumberingAfterBreak="0">
    <w:nsid w:val="111339E5"/>
    <w:multiLevelType w:val="hybridMultilevel"/>
    <w:tmpl w:val="7424F9EA"/>
    <w:lvl w:ilvl="0" w:tplc="04180017">
      <w:start w:val="1"/>
      <w:numFmt w:val="lowerLetter"/>
      <w:lvlText w:val="%1)"/>
      <w:lvlJc w:val="left"/>
      <w:pPr>
        <w:ind w:left="720" w:hanging="360"/>
      </w:pPr>
      <w:rPr>
        <w:rFont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8" w15:restartNumberingAfterBreak="0">
    <w:nsid w:val="125E4A92"/>
    <w:multiLevelType w:val="multilevel"/>
    <w:tmpl w:val="0E9A70B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 w15:restartNumberingAfterBreak="0">
    <w:nsid w:val="14313D04"/>
    <w:multiLevelType w:val="hybridMultilevel"/>
    <w:tmpl w:val="62724DB4"/>
    <w:lvl w:ilvl="0" w:tplc="29BEB5CC">
      <w:numFmt w:val="bullet"/>
      <w:lvlText w:val="•"/>
      <w:lvlJc w:val="left"/>
      <w:pPr>
        <w:ind w:left="1065" w:hanging="705"/>
      </w:pPr>
      <w:rPr>
        <w:rFonts w:ascii="Times New Roman" w:eastAsia="Calibri" w:hAnsi="Times New Roman" w:cs="Times New Roman"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0" w15:restartNumberingAfterBreak="0">
    <w:nsid w:val="15E36A80"/>
    <w:multiLevelType w:val="hybridMultilevel"/>
    <w:tmpl w:val="E070CF34"/>
    <w:lvl w:ilvl="0" w:tplc="6AF228EC">
      <w:start w:val="1"/>
      <w:numFmt w:val="bullet"/>
      <w:lvlText w:val=""/>
      <w:lvlJc w:val="left"/>
      <w:pPr>
        <w:ind w:left="360" w:hanging="360"/>
      </w:pPr>
      <w:rPr>
        <w:rFonts w:ascii="Symbol" w:hAnsi="Symbol" w:hint="default"/>
        <w:color w:val="auto"/>
        <w:sz w:val="20"/>
      </w:rPr>
    </w:lvl>
    <w:lvl w:ilvl="1" w:tplc="04180003" w:tentative="1">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11" w15:restartNumberingAfterBreak="0">
    <w:nsid w:val="177F14BF"/>
    <w:multiLevelType w:val="hybridMultilevel"/>
    <w:tmpl w:val="4516AF20"/>
    <w:lvl w:ilvl="0" w:tplc="0418000F">
      <w:start w:val="1"/>
      <w:numFmt w:val="decimal"/>
      <w:lvlText w:val="%1."/>
      <w:lvlJc w:val="left"/>
      <w:pPr>
        <w:ind w:left="720" w:hanging="360"/>
      </w:pPr>
    </w:lvl>
    <w:lvl w:ilvl="1" w:tplc="04180019">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12" w15:restartNumberingAfterBreak="0">
    <w:nsid w:val="182D3474"/>
    <w:multiLevelType w:val="hybridMultilevel"/>
    <w:tmpl w:val="3F40DF26"/>
    <w:lvl w:ilvl="0" w:tplc="C8D0735E">
      <w:start w:val="2"/>
      <w:numFmt w:val="bullet"/>
      <w:lvlText w:val="-"/>
      <w:lvlJc w:val="left"/>
      <w:pPr>
        <w:tabs>
          <w:tab w:val="num" w:pos="720"/>
        </w:tabs>
        <w:ind w:left="720" w:hanging="360"/>
      </w:pPr>
      <w:rPr>
        <w:rFonts w:ascii="Times New Roman" w:eastAsia="Times New Roman" w:hAnsi="Times New Roman" w:cs="Times New Roman" w:hint="default"/>
      </w:rPr>
    </w:lvl>
    <w:lvl w:ilvl="1" w:tplc="04180003">
      <w:start w:val="1"/>
      <w:numFmt w:val="bullet"/>
      <w:lvlText w:val="o"/>
      <w:lvlJc w:val="left"/>
      <w:pPr>
        <w:tabs>
          <w:tab w:val="num" w:pos="1440"/>
        </w:tabs>
        <w:ind w:left="1440" w:hanging="360"/>
      </w:pPr>
      <w:rPr>
        <w:rFonts w:ascii="Courier New" w:hAnsi="Courier New" w:cs="Courier New" w:hint="default"/>
      </w:rPr>
    </w:lvl>
    <w:lvl w:ilvl="2" w:tplc="04180005" w:tentative="1">
      <w:start w:val="1"/>
      <w:numFmt w:val="bullet"/>
      <w:lvlText w:val=""/>
      <w:lvlJc w:val="left"/>
      <w:pPr>
        <w:tabs>
          <w:tab w:val="num" w:pos="2160"/>
        </w:tabs>
        <w:ind w:left="2160" w:hanging="360"/>
      </w:pPr>
      <w:rPr>
        <w:rFonts w:ascii="Wingdings" w:hAnsi="Wingdings" w:hint="default"/>
      </w:rPr>
    </w:lvl>
    <w:lvl w:ilvl="3" w:tplc="04180001" w:tentative="1">
      <w:start w:val="1"/>
      <w:numFmt w:val="bullet"/>
      <w:lvlText w:val=""/>
      <w:lvlJc w:val="left"/>
      <w:pPr>
        <w:tabs>
          <w:tab w:val="num" w:pos="2880"/>
        </w:tabs>
        <w:ind w:left="2880" w:hanging="360"/>
      </w:pPr>
      <w:rPr>
        <w:rFonts w:ascii="Symbol" w:hAnsi="Symbol" w:hint="default"/>
      </w:rPr>
    </w:lvl>
    <w:lvl w:ilvl="4" w:tplc="04180003" w:tentative="1">
      <w:start w:val="1"/>
      <w:numFmt w:val="bullet"/>
      <w:lvlText w:val="o"/>
      <w:lvlJc w:val="left"/>
      <w:pPr>
        <w:tabs>
          <w:tab w:val="num" w:pos="3600"/>
        </w:tabs>
        <w:ind w:left="3600" w:hanging="360"/>
      </w:pPr>
      <w:rPr>
        <w:rFonts w:ascii="Courier New" w:hAnsi="Courier New" w:cs="Courier New" w:hint="default"/>
      </w:rPr>
    </w:lvl>
    <w:lvl w:ilvl="5" w:tplc="04180005" w:tentative="1">
      <w:start w:val="1"/>
      <w:numFmt w:val="bullet"/>
      <w:lvlText w:val=""/>
      <w:lvlJc w:val="left"/>
      <w:pPr>
        <w:tabs>
          <w:tab w:val="num" w:pos="4320"/>
        </w:tabs>
        <w:ind w:left="4320" w:hanging="360"/>
      </w:pPr>
      <w:rPr>
        <w:rFonts w:ascii="Wingdings" w:hAnsi="Wingdings" w:hint="default"/>
      </w:rPr>
    </w:lvl>
    <w:lvl w:ilvl="6" w:tplc="04180001" w:tentative="1">
      <w:start w:val="1"/>
      <w:numFmt w:val="bullet"/>
      <w:lvlText w:val=""/>
      <w:lvlJc w:val="left"/>
      <w:pPr>
        <w:tabs>
          <w:tab w:val="num" w:pos="5040"/>
        </w:tabs>
        <w:ind w:left="5040" w:hanging="360"/>
      </w:pPr>
      <w:rPr>
        <w:rFonts w:ascii="Symbol" w:hAnsi="Symbol" w:hint="default"/>
      </w:rPr>
    </w:lvl>
    <w:lvl w:ilvl="7" w:tplc="04180003" w:tentative="1">
      <w:start w:val="1"/>
      <w:numFmt w:val="bullet"/>
      <w:lvlText w:val="o"/>
      <w:lvlJc w:val="left"/>
      <w:pPr>
        <w:tabs>
          <w:tab w:val="num" w:pos="5760"/>
        </w:tabs>
        <w:ind w:left="5760" w:hanging="360"/>
      </w:pPr>
      <w:rPr>
        <w:rFonts w:ascii="Courier New" w:hAnsi="Courier New" w:cs="Courier New" w:hint="default"/>
      </w:rPr>
    </w:lvl>
    <w:lvl w:ilvl="8" w:tplc="04180005"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18CB5629"/>
    <w:multiLevelType w:val="hybridMultilevel"/>
    <w:tmpl w:val="4272735E"/>
    <w:lvl w:ilvl="0" w:tplc="04180001">
      <w:start w:val="1"/>
      <w:numFmt w:val="bullet"/>
      <w:lvlText w:val=""/>
      <w:lvlJc w:val="left"/>
      <w:pPr>
        <w:ind w:left="1713" w:hanging="360"/>
      </w:pPr>
      <w:rPr>
        <w:rFonts w:ascii="Symbol" w:hAnsi="Symbol" w:hint="default"/>
      </w:rPr>
    </w:lvl>
    <w:lvl w:ilvl="1" w:tplc="04180003" w:tentative="1">
      <w:start w:val="1"/>
      <w:numFmt w:val="bullet"/>
      <w:lvlText w:val="o"/>
      <w:lvlJc w:val="left"/>
      <w:pPr>
        <w:ind w:left="2433" w:hanging="360"/>
      </w:pPr>
      <w:rPr>
        <w:rFonts w:ascii="Courier New" w:hAnsi="Courier New" w:cs="Courier New" w:hint="default"/>
      </w:rPr>
    </w:lvl>
    <w:lvl w:ilvl="2" w:tplc="04180005" w:tentative="1">
      <w:start w:val="1"/>
      <w:numFmt w:val="bullet"/>
      <w:lvlText w:val=""/>
      <w:lvlJc w:val="left"/>
      <w:pPr>
        <w:ind w:left="3153" w:hanging="360"/>
      </w:pPr>
      <w:rPr>
        <w:rFonts w:ascii="Wingdings" w:hAnsi="Wingdings" w:hint="default"/>
      </w:rPr>
    </w:lvl>
    <w:lvl w:ilvl="3" w:tplc="04180001" w:tentative="1">
      <w:start w:val="1"/>
      <w:numFmt w:val="bullet"/>
      <w:lvlText w:val=""/>
      <w:lvlJc w:val="left"/>
      <w:pPr>
        <w:ind w:left="3873" w:hanging="360"/>
      </w:pPr>
      <w:rPr>
        <w:rFonts w:ascii="Symbol" w:hAnsi="Symbol" w:hint="default"/>
      </w:rPr>
    </w:lvl>
    <w:lvl w:ilvl="4" w:tplc="04180003" w:tentative="1">
      <w:start w:val="1"/>
      <w:numFmt w:val="bullet"/>
      <w:lvlText w:val="o"/>
      <w:lvlJc w:val="left"/>
      <w:pPr>
        <w:ind w:left="4593" w:hanging="360"/>
      </w:pPr>
      <w:rPr>
        <w:rFonts w:ascii="Courier New" w:hAnsi="Courier New" w:cs="Courier New" w:hint="default"/>
      </w:rPr>
    </w:lvl>
    <w:lvl w:ilvl="5" w:tplc="04180005" w:tentative="1">
      <w:start w:val="1"/>
      <w:numFmt w:val="bullet"/>
      <w:lvlText w:val=""/>
      <w:lvlJc w:val="left"/>
      <w:pPr>
        <w:ind w:left="5313" w:hanging="360"/>
      </w:pPr>
      <w:rPr>
        <w:rFonts w:ascii="Wingdings" w:hAnsi="Wingdings" w:hint="default"/>
      </w:rPr>
    </w:lvl>
    <w:lvl w:ilvl="6" w:tplc="04180001" w:tentative="1">
      <w:start w:val="1"/>
      <w:numFmt w:val="bullet"/>
      <w:lvlText w:val=""/>
      <w:lvlJc w:val="left"/>
      <w:pPr>
        <w:ind w:left="6033" w:hanging="360"/>
      </w:pPr>
      <w:rPr>
        <w:rFonts w:ascii="Symbol" w:hAnsi="Symbol" w:hint="default"/>
      </w:rPr>
    </w:lvl>
    <w:lvl w:ilvl="7" w:tplc="04180003" w:tentative="1">
      <w:start w:val="1"/>
      <w:numFmt w:val="bullet"/>
      <w:lvlText w:val="o"/>
      <w:lvlJc w:val="left"/>
      <w:pPr>
        <w:ind w:left="6753" w:hanging="360"/>
      </w:pPr>
      <w:rPr>
        <w:rFonts w:ascii="Courier New" w:hAnsi="Courier New" w:cs="Courier New" w:hint="default"/>
      </w:rPr>
    </w:lvl>
    <w:lvl w:ilvl="8" w:tplc="04180005" w:tentative="1">
      <w:start w:val="1"/>
      <w:numFmt w:val="bullet"/>
      <w:lvlText w:val=""/>
      <w:lvlJc w:val="left"/>
      <w:pPr>
        <w:ind w:left="7473" w:hanging="360"/>
      </w:pPr>
      <w:rPr>
        <w:rFonts w:ascii="Wingdings" w:hAnsi="Wingdings" w:hint="default"/>
      </w:rPr>
    </w:lvl>
  </w:abstractNum>
  <w:abstractNum w:abstractNumId="14" w15:restartNumberingAfterBreak="0">
    <w:nsid w:val="199A6135"/>
    <w:multiLevelType w:val="hybridMultilevel"/>
    <w:tmpl w:val="C09A44BC"/>
    <w:lvl w:ilvl="0" w:tplc="6AF228EC">
      <w:start w:val="1"/>
      <w:numFmt w:val="bullet"/>
      <w:lvlText w:val=""/>
      <w:lvlJc w:val="left"/>
      <w:pPr>
        <w:ind w:left="360" w:hanging="360"/>
      </w:pPr>
      <w:rPr>
        <w:rFonts w:ascii="Symbol" w:hAnsi="Symbol" w:hint="default"/>
        <w:color w:val="auto"/>
        <w:sz w:val="20"/>
      </w:rPr>
    </w:lvl>
    <w:lvl w:ilvl="1" w:tplc="04090003">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5" w15:restartNumberingAfterBreak="0">
    <w:nsid w:val="1CE70F15"/>
    <w:multiLevelType w:val="hybridMultilevel"/>
    <w:tmpl w:val="7BCCACB8"/>
    <w:lvl w:ilvl="0" w:tplc="E08CFCFE">
      <w:start w:val="1"/>
      <w:numFmt w:val="upperLetter"/>
      <w:lvlText w:val="%1."/>
      <w:lvlJc w:val="left"/>
      <w:pPr>
        <w:ind w:left="720" w:hanging="360"/>
      </w:pPr>
      <w:rPr>
        <w:rFonts w:hint="default"/>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16" w15:restartNumberingAfterBreak="0">
    <w:nsid w:val="1EBC52B9"/>
    <w:multiLevelType w:val="hybridMultilevel"/>
    <w:tmpl w:val="910C06C4"/>
    <w:lvl w:ilvl="0" w:tplc="146014B0">
      <w:start w:val="1"/>
      <w:numFmt w:val="bullet"/>
      <w:lvlText w:val=""/>
      <w:lvlJc w:val="left"/>
      <w:pPr>
        <w:ind w:left="360" w:hanging="360"/>
      </w:pPr>
      <w:rPr>
        <w:rFonts w:ascii="Wingdings 3" w:hAnsi="Wingdings 3" w:hint="default"/>
        <w:color w:val="FFC000"/>
        <w:sz w:val="16"/>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7" w15:restartNumberingAfterBreak="0">
    <w:nsid w:val="1F610841"/>
    <w:multiLevelType w:val="hybridMultilevel"/>
    <w:tmpl w:val="2970F848"/>
    <w:lvl w:ilvl="0" w:tplc="0418000F">
      <w:start w:val="1"/>
      <w:numFmt w:val="decimal"/>
      <w:lvlText w:val="%1."/>
      <w:lvlJc w:val="left"/>
      <w:pPr>
        <w:ind w:left="720" w:hanging="360"/>
      </w:pPr>
    </w:lvl>
    <w:lvl w:ilvl="1" w:tplc="04180019">
      <w:start w:val="1"/>
      <w:numFmt w:val="lowerLetter"/>
      <w:lvlText w:val="%2."/>
      <w:lvlJc w:val="left"/>
      <w:pPr>
        <w:ind w:left="1440" w:hanging="360"/>
      </w:pPr>
    </w:lvl>
    <w:lvl w:ilvl="2" w:tplc="0418001B">
      <w:start w:val="1"/>
      <w:numFmt w:val="lowerRoman"/>
      <w:lvlText w:val="%3."/>
      <w:lvlJc w:val="right"/>
      <w:pPr>
        <w:ind w:left="2160" w:hanging="180"/>
      </w:pPr>
    </w:lvl>
    <w:lvl w:ilvl="3" w:tplc="0418000F">
      <w:start w:val="1"/>
      <w:numFmt w:val="decimal"/>
      <w:lvlText w:val="%4."/>
      <w:lvlJc w:val="left"/>
      <w:pPr>
        <w:ind w:left="2880" w:hanging="360"/>
      </w:pPr>
    </w:lvl>
    <w:lvl w:ilvl="4" w:tplc="04180019">
      <w:start w:val="1"/>
      <w:numFmt w:val="lowerLetter"/>
      <w:lvlText w:val="%5."/>
      <w:lvlJc w:val="left"/>
      <w:pPr>
        <w:ind w:left="3600" w:hanging="360"/>
      </w:pPr>
    </w:lvl>
    <w:lvl w:ilvl="5" w:tplc="0418001B">
      <w:start w:val="1"/>
      <w:numFmt w:val="lowerRoman"/>
      <w:lvlText w:val="%6."/>
      <w:lvlJc w:val="right"/>
      <w:pPr>
        <w:ind w:left="4320" w:hanging="180"/>
      </w:pPr>
    </w:lvl>
    <w:lvl w:ilvl="6" w:tplc="0418000F">
      <w:start w:val="1"/>
      <w:numFmt w:val="decimal"/>
      <w:lvlText w:val="%7."/>
      <w:lvlJc w:val="left"/>
      <w:pPr>
        <w:ind w:left="5040" w:hanging="360"/>
      </w:pPr>
    </w:lvl>
    <w:lvl w:ilvl="7" w:tplc="04180019">
      <w:start w:val="1"/>
      <w:numFmt w:val="lowerLetter"/>
      <w:lvlText w:val="%8."/>
      <w:lvlJc w:val="left"/>
      <w:pPr>
        <w:ind w:left="5760" w:hanging="360"/>
      </w:pPr>
    </w:lvl>
    <w:lvl w:ilvl="8" w:tplc="0418001B">
      <w:start w:val="1"/>
      <w:numFmt w:val="lowerRoman"/>
      <w:lvlText w:val="%9."/>
      <w:lvlJc w:val="right"/>
      <w:pPr>
        <w:ind w:left="6480" w:hanging="180"/>
      </w:pPr>
    </w:lvl>
  </w:abstractNum>
  <w:abstractNum w:abstractNumId="18" w15:restartNumberingAfterBreak="0">
    <w:nsid w:val="214F141F"/>
    <w:multiLevelType w:val="hybridMultilevel"/>
    <w:tmpl w:val="FE6E5A0C"/>
    <w:lvl w:ilvl="0" w:tplc="6AF228EC">
      <w:start w:val="1"/>
      <w:numFmt w:val="bullet"/>
      <w:lvlText w:val=""/>
      <w:lvlJc w:val="left"/>
      <w:pPr>
        <w:ind w:left="360" w:hanging="360"/>
      </w:pPr>
      <w:rPr>
        <w:rFonts w:ascii="Symbol" w:hAnsi="Symbol" w:hint="default"/>
        <w:color w:val="auto"/>
        <w:sz w:val="20"/>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9" w15:restartNumberingAfterBreak="0">
    <w:nsid w:val="27BE4C18"/>
    <w:multiLevelType w:val="hybridMultilevel"/>
    <w:tmpl w:val="E7CADCB8"/>
    <w:lvl w:ilvl="0" w:tplc="04180017">
      <w:start w:val="1"/>
      <w:numFmt w:val="lowerLetter"/>
      <w:lvlText w:val="%1)"/>
      <w:lvlJc w:val="left"/>
      <w:pPr>
        <w:ind w:left="2148" w:hanging="360"/>
      </w:pPr>
    </w:lvl>
    <w:lvl w:ilvl="1" w:tplc="04180019" w:tentative="1">
      <w:start w:val="1"/>
      <w:numFmt w:val="lowerLetter"/>
      <w:lvlText w:val="%2."/>
      <w:lvlJc w:val="left"/>
      <w:pPr>
        <w:ind w:left="2868" w:hanging="360"/>
      </w:pPr>
    </w:lvl>
    <w:lvl w:ilvl="2" w:tplc="0418001B" w:tentative="1">
      <w:start w:val="1"/>
      <w:numFmt w:val="lowerRoman"/>
      <w:lvlText w:val="%3."/>
      <w:lvlJc w:val="right"/>
      <w:pPr>
        <w:ind w:left="3588" w:hanging="180"/>
      </w:pPr>
    </w:lvl>
    <w:lvl w:ilvl="3" w:tplc="0418000F" w:tentative="1">
      <w:start w:val="1"/>
      <w:numFmt w:val="decimal"/>
      <w:lvlText w:val="%4."/>
      <w:lvlJc w:val="left"/>
      <w:pPr>
        <w:ind w:left="4308" w:hanging="360"/>
      </w:pPr>
    </w:lvl>
    <w:lvl w:ilvl="4" w:tplc="04180019" w:tentative="1">
      <w:start w:val="1"/>
      <w:numFmt w:val="lowerLetter"/>
      <w:lvlText w:val="%5."/>
      <w:lvlJc w:val="left"/>
      <w:pPr>
        <w:ind w:left="5028" w:hanging="360"/>
      </w:pPr>
    </w:lvl>
    <w:lvl w:ilvl="5" w:tplc="0418001B" w:tentative="1">
      <w:start w:val="1"/>
      <w:numFmt w:val="lowerRoman"/>
      <w:lvlText w:val="%6."/>
      <w:lvlJc w:val="right"/>
      <w:pPr>
        <w:ind w:left="5748" w:hanging="180"/>
      </w:pPr>
    </w:lvl>
    <w:lvl w:ilvl="6" w:tplc="0418000F" w:tentative="1">
      <w:start w:val="1"/>
      <w:numFmt w:val="decimal"/>
      <w:lvlText w:val="%7."/>
      <w:lvlJc w:val="left"/>
      <w:pPr>
        <w:ind w:left="6468" w:hanging="360"/>
      </w:pPr>
    </w:lvl>
    <w:lvl w:ilvl="7" w:tplc="04180019" w:tentative="1">
      <w:start w:val="1"/>
      <w:numFmt w:val="lowerLetter"/>
      <w:lvlText w:val="%8."/>
      <w:lvlJc w:val="left"/>
      <w:pPr>
        <w:ind w:left="7188" w:hanging="360"/>
      </w:pPr>
    </w:lvl>
    <w:lvl w:ilvl="8" w:tplc="0418001B" w:tentative="1">
      <w:start w:val="1"/>
      <w:numFmt w:val="lowerRoman"/>
      <w:lvlText w:val="%9."/>
      <w:lvlJc w:val="right"/>
      <w:pPr>
        <w:ind w:left="7908" w:hanging="180"/>
      </w:pPr>
    </w:lvl>
  </w:abstractNum>
  <w:abstractNum w:abstractNumId="20" w15:restartNumberingAfterBreak="0">
    <w:nsid w:val="27C20360"/>
    <w:multiLevelType w:val="hybridMultilevel"/>
    <w:tmpl w:val="EB0CE828"/>
    <w:lvl w:ilvl="0" w:tplc="BDCCEFD2">
      <w:numFmt w:val="bullet"/>
      <w:lvlText w:val="-"/>
      <w:lvlJc w:val="left"/>
      <w:pPr>
        <w:ind w:left="1065" w:hanging="360"/>
      </w:pPr>
      <w:rPr>
        <w:rFonts w:ascii="Trebuchet MS" w:eastAsia="Times New Roman" w:hAnsi="Trebuchet MS" w:cs="Times New Roman" w:hint="default"/>
      </w:rPr>
    </w:lvl>
    <w:lvl w:ilvl="1" w:tplc="04180003">
      <w:start w:val="1"/>
      <w:numFmt w:val="bullet"/>
      <w:lvlText w:val="o"/>
      <w:lvlJc w:val="left"/>
      <w:pPr>
        <w:ind w:left="1785" w:hanging="360"/>
      </w:pPr>
      <w:rPr>
        <w:rFonts w:ascii="Courier New" w:hAnsi="Courier New" w:cs="Courier New" w:hint="default"/>
      </w:rPr>
    </w:lvl>
    <w:lvl w:ilvl="2" w:tplc="04180005" w:tentative="1">
      <w:start w:val="1"/>
      <w:numFmt w:val="bullet"/>
      <w:lvlText w:val=""/>
      <w:lvlJc w:val="left"/>
      <w:pPr>
        <w:ind w:left="2505" w:hanging="360"/>
      </w:pPr>
      <w:rPr>
        <w:rFonts w:ascii="Wingdings" w:hAnsi="Wingdings" w:hint="default"/>
      </w:rPr>
    </w:lvl>
    <w:lvl w:ilvl="3" w:tplc="04180001" w:tentative="1">
      <w:start w:val="1"/>
      <w:numFmt w:val="bullet"/>
      <w:lvlText w:val=""/>
      <w:lvlJc w:val="left"/>
      <w:pPr>
        <w:ind w:left="3225" w:hanging="360"/>
      </w:pPr>
      <w:rPr>
        <w:rFonts w:ascii="Symbol" w:hAnsi="Symbol" w:hint="default"/>
      </w:rPr>
    </w:lvl>
    <w:lvl w:ilvl="4" w:tplc="04180003" w:tentative="1">
      <w:start w:val="1"/>
      <w:numFmt w:val="bullet"/>
      <w:lvlText w:val="o"/>
      <w:lvlJc w:val="left"/>
      <w:pPr>
        <w:ind w:left="3945" w:hanging="360"/>
      </w:pPr>
      <w:rPr>
        <w:rFonts w:ascii="Courier New" w:hAnsi="Courier New" w:cs="Courier New" w:hint="default"/>
      </w:rPr>
    </w:lvl>
    <w:lvl w:ilvl="5" w:tplc="04180005" w:tentative="1">
      <w:start w:val="1"/>
      <w:numFmt w:val="bullet"/>
      <w:lvlText w:val=""/>
      <w:lvlJc w:val="left"/>
      <w:pPr>
        <w:ind w:left="4665" w:hanging="360"/>
      </w:pPr>
      <w:rPr>
        <w:rFonts w:ascii="Wingdings" w:hAnsi="Wingdings" w:hint="default"/>
      </w:rPr>
    </w:lvl>
    <w:lvl w:ilvl="6" w:tplc="04180001" w:tentative="1">
      <w:start w:val="1"/>
      <w:numFmt w:val="bullet"/>
      <w:lvlText w:val=""/>
      <w:lvlJc w:val="left"/>
      <w:pPr>
        <w:ind w:left="5385" w:hanging="360"/>
      </w:pPr>
      <w:rPr>
        <w:rFonts w:ascii="Symbol" w:hAnsi="Symbol" w:hint="default"/>
      </w:rPr>
    </w:lvl>
    <w:lvl w:ilvl="7" w:tplc="04180003" w:tentative="1">
      <w:start w:val="1"/>
      <w:numFmt w:val="bullet"/>
      <w:lvlText w:val="o"/>
      <w:lvlJc w:val="left"/>
      <w:pPr>
        <w:ind w:left="6105" w:hanging="360"/>
      </w:pPr>
      <w:rPr>
        <w:rFonts w:ascii="Courier New" w:hAnsi="Courier New" w:cs="Courier New" w:hint="default"/>
      </w:rPr>
    </w:lvl>
    <w:lvl w:ilvl="8" w:tplc="04180005" w:tentative="1">
      <w:start w:val="1"/>
      <w:numFmt w:val="bullet"/>
      <w:lvlText w:val=""/>
      <w:lvlJc w:val="left"/>
      <w:pPr>
        <w:ind w:left="6825" w:hanging="360"/>
      </w:pPr>
      <w:rPr>
        <w:rFonts w:ascii="Wingdings" w:hAnsi="Wingdings" w:hint="default"/>
      </w:rPr>
    </w:lvl>
  </w:abstractNum>
  <w:abstractNum w:abstractNumId="21" w15:restartNumberingAfterBreak="0">
    <w:nsid w:val="27FC2529"/>
    <w:multiLevelType w:val="hybridMultilevel"/>
    <w:tmpl w:val="2E889C8E"/>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2" w15:restartNumberingAfterBreak="0">
    <w:nsid w:val="2B18753F"/>
    <w:multiLevelType w:val="hybridMultilevel"/>
    <w:tmpl w:val="0B10A246"/>
    <w:lvl w:ilvl="0" w:tplc="09BE0204">
      <w:start w:val="1"/>
      <w:numFmt w:val="decimal"/>
      <w:lvlText w:val="%1."/>
      <w:lvlJc w:val="left"/>
      <w:pPr>
        <w:ind w:left="720" w:hanging="360"/>
      </w:pPr>
      <w:rPr>
        <w:b/>
        <w:color w:val="000000"/>
      </w:rPr>
    </w:lvl>
    <w:lvl w:ilvl="1" w:tplc="04180019">
      <w:start w:val="1"/>
      <w:numFmt w:val="lowerLetter"/>
      <w:lvlText w:val="%2."/>
      <w:lvlJc w:val="left"/>
      <w:pPr>
        <w:ind w:left="1440" w:hanging="360"/>
      </w:pPr>
    </w:lvl>
    <w:lvl w:ilvl="2" w:tplc="0418001B">
      <w:start w:val="1"/>
      <w:numFmt w:val="lowerRoman"/>
      <w:lvlText w:val="%3."/>
      <w:lvlJc w:val="right"/>
      <w:pPr>
        <w:ind w:left="2160" w:hanging="180"/>
      </w:pPr>
    </w:lvl>
    <w:lvl w:ilvl="3" w:tplc="0418000F">
      <w:start w:val="1"/>
      <w:numFmt w:val="decimal"/>
      <w:lvlText w:val="%4."/>
      <w:lvlJc w:val="left"/>
      <w:pPr>
        <w:ind w:left="2880" w:hanging="360"/>
      </w:pPr>
    </w:lvl>
    <w:lvl w:ilvl="4" w:tplc="04180019">
      <w:start w:val="1"/>
      <w:numFmt w:val="lowerLetter"/>
      <w:lvlText w:val="%5."/>
      <w:lvlJc w:val="left"/>
      <w:pPr>
        <w:ind w:left="3600" w:hanging="360"/>
      </w:pPr>
    </w:lvl>
    <w:lvl w:ilvl="5" w:tplc="0418001B">
      <w:start w:val="1"/>
      <w:numFmt w:val="lowerRoman"/>
      <w:lvlText w:val="%6."/>
      <w:lvlJc w:val="right"/>
      <w:pPr>
        <w:ind w:left="4320" w:hanging="180"/>
      </w:pPr>
    </w:lvl>
    <w:lvl w:ilvl="6" w:tplc="0418000F">
      <w:start w:val="1"/>
      <w:numFmt w:val="decimal"/>
      <w:lvlText w:val="%7."/>
      <w:lvlJc w:val="left"/>
      <w:pPr>
        <w:ind w:left="5040" w:hanging="360"/>
      </w:pPr>
    </w:lvl>
    <w:lvl w:ilvl="7" w:tplc="04180019">
      <w:start w:val="1"/>
      <w:numFmt w:val="lowerLetter"/>
      <w:lvlText w:val="%8."/>
      <w:lvlJc w:val="left"/>
      <w:pPr>
        <w:ind w:left="5760" w:hanging="360"/>
      </w:pPr>
    </w:lvl>
    <w:lvl w:ilvl="8" w:tplc="0418001B">
      <w:start w:val="1"/>
      <w:numFmt w:val="lowerRoman"/>
      <w:lvlText w:val="%9."/>
      <w:lvlJc w:val="right"/>
      <w:pPr>
        <w:ind w:left="6480" w:hanging="180"/>
      </w:pPr>
    </w:lvl>
  </w:abstractNum>
  <w:abstractNum w:abstractNumId="23" w15:restartNumberingAfterBreak="0">
    <w:nsid w:val="2BC2717D"/>
    <w:multiLevelType w:val="hybridMultilevel"/>
    <w:tmpl w:val="36EC890A"/>
    <w:lvl w:ilvl="0" w:tplc="BDD05870">
      <w:start w:val="1"/>
      <w:numFmt w:val="upperRoman"/>
      <w:lvlText w:val="%1."/>
      <w:lvlJc w:val="left"/>
      <w:pPr>
        <w:ind w:left="1080" w:hanging="720"/>
      </w:pPr>
      <w:rPr>
        <w:rFonts w:hint="default"/>
        <w:b/>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24" w15:restartNumberingAfterBreak="0">
    <w:nsid w:val="2D6256FA"/>
    <w:multiLevelType w:val="hybridMultilevel"/>
    <w:tmpl w:val="E6781EC8"/>
    <w:lvl w:ilvl="0" w:tplc="04180005">
      <w:start w:val="1"/>
      <w:numFmt w:val="bullet"/>
      <w:lvlText w:val=""/>
      <w:lvlJc w:val="left"/>
      <w:pPr>
        <w:ind w:left="2136" w:hanging="360"/>
      </w:pPr>
      <w:rPr>
        <w:rFonts w:ascii="Wingdings" w:hAnsi="Wingdings" w:hint="default"/>
      </w:rPr>
    </w:lvl>
    <w:lvl w:ilvl="1" w:tplc="04180003" w:tentative="1">
      <w:start w:val="1"/>
      <w:numFmt w:val="bullet"/>
      <w:lvlText w:val="o"/>
      <w:lvlJc w:val="left"/>
      <w:pPr>
        <w:ind w:left="2856" w:hanging="360"/>
      </w:pPr>
      <w:rPr>
        <w:rFonts w:ascii="Courier New" w:hAnsi="Courier New" w:cs="Courier New" w:hint="default"/>
      </w:rPr>
    </w:lvl>
    <w:lvl w:ilvl="2" w:tplc="04180005" w:tentative="1">
      <w:start w:val="1"/>
      <w:numFmt w:val="bullet"/>
      <w:lvlText w:val=""/>
      <w:lvlJc w:val="left"/>
      <w:pPr>
        <w:ind w:left="3576" w:hanging="360"/>
      </w:pPr>
      <w:rPr>
        <w:rFonts w:ascii="Wingdings" w:hAnsi="Wingdings" w:hint="default"/>
      </w:rPr>
    </w:lvl>
    <w:lvl w:ilvl="3" w:tplc="04180001" w:tentative="1">
      <w:start w:val="1"/>
      <w:numFmt w:val="bullet"/>
      <w:lvlText w:val=""/>
      <w:lvlJc w:val="left"/>
      <w:pPr>
        <w:ind w:left="4296" w:hanging="360"/>
      </w:pPr>
      <w:rPr>
        <w:rFonts w:ascii="Symbol" w:hAnsi="Symbol" w:hint="default"/>
      </w:rPr>
    </w:lvl>
    <w:lvl w:ilvl="4" w:tplc="04180003" w:tentative="1">
      <w:start w:val="1"/>
      <w:numFmt w:val="bullet"/>
      <w:lvlText w:val="o"/>
      <w:lvlJc w:val="left"/>
      <w:pPr>
        <w:ind w:left="5016" w:hanging="360"/>
      </w:pPr>
      <w:rPr>
        <w:rFonts w:ascii="Courier New" w:hAnsi="Courier New" w:cs="Courier New" w:hint="default"/>
      </w:rPr>
    </w:lvl>
    <w:lvl w:ilvl="5" w:tplc="04180005" w:tentative="1">
      <w:start w:val="1"/>
      <w:numFmt w:val="bullet"/>
      <w:lvlText w:val=""/>
      <w:lvlJc w:val="left"/>
      <w:pPr>
        <w:ind w:left="5736" w:hanging="360"/>
      </w:pPr>
      <w:rPr>
        <w:rFonts w:ascii="Wingdings" w:hAnsi="Wingdings" w:hint="default"/>
      </w:rPr>
    </w:lvl>
    <w:lvl w:ilvl="6" w:tplc="04180001" w:tentative="1">
      <w:start w:val="1"/>
      <w:numFmt w:val="bullet"/>
      <w:lvlText w:val=""/>
      <w:lvlJc w:val="left"/>
      <w:pPr>
        <w:ind w:left="6456" w:hanging="360"/>
      </w:pPr>
      <w:rPr>
        <w:rFonts w:ascii="Symbol" w:hAnsi="Symbol" w:hint="default"/>
      </w:rPr>
    </w:lvl>
    <w:lvl w:ilvl="7" w:tplc="04180003" w:tentative="1">
      <w:start w:val="1"/>
      <w:numFmt w:val="bullet"/>
      <w:lvlText w:val="o"/>
      <w:lvlJc w:val="left"/>
      <w:pPr>
        <w:ind w:left="7176" w:hanging="360"/>
      </w:pPr>
      <w:rPr>
        <w:rFonts w:ascii="Courier New" w:hAnsi="Courier New" w:cs="Courier New" w:hint="default"/>
      </w:rPr>
    </w:lvl>
    <w:lvl w:ilvl="8" w:tplc="04180005" w:tentative="1">
      <w:start w:val="1"/>
      <w:numFmt w:val="bullet"/>
      <w:lvlText w:val=""/>
      <w:lvlJc w:val="left"/>
      <w:pPr>
        <w:ind w:left="7896" w:hanging="360"/>
      </w:pPr>
      <w:rPr>
        <w:rFonts w:ascii="Wingdings" w:hAnsi="Wingdings" w:hint="default"/>
      </w:rPr>
    </w:lvl>
  </w:abstractNum>
  <w:abstractNum w:abstractNumId="25" w15:restartNumberingAfterBreak="0">
    <w:nsid w:val="304F0943"/>
    <w:multiLevelType w:val="hybridMultilevel"/>
    <w:tmpl w:val="F0A479AC"/>
    <w:lvl w:ilvl="0" w:tplc="EBE452DE">
      <w:start w:val="1"/>
      <w:numFmt w:val="decimal"/>
      <w:lvlText w:val="%1."/>
      <w:lvlJc w:val="left"/>
      <w:pPr>
        <w:tabs>
          <w:tab w:val="num" w:pos="1440"/>
        </w:tabs>
        <w:ind w:left="1440" w:hanging="360"/>
      </w:pPr>
      <w:rPr>
        <w:b/>
      </w:rPr>
    </w:lvl>
    <w:lvl w:ilvl="1" w:tplc="04090019">
      <w:start w:val="1"/>
      <w:numFmt w:val="lowerLetter"/>
      <w:lvlText w:val="%2."/>
      <w:lvlJc w:val="left"/>
      <w:pPr>
        <w:tabs>
          <w:tab w:val="num" w:pos="1440"/>
        </w:tabs>
        <w:ind w:left="1440" w:hanging="360"/>
      </w:pPr>
    </w:lvl>
    <w:lvl w:ilvl="2" w:tplc="0409001B">
      <w:start w:val="1"/>
      <w:numFmt w:val="lowerRoman"/>
      <w:lvlText w:val="%3."/>
      <w:lvlJc w:val="right"/>
      <w:pPr>
        <w:tabs>
          <w:tab w:val="num" w:pos="2160"/>
        </w:tabs>
        <w:ind w:left="2160" w:hanging="180"/>
      </w:pPr>
    </w:lvl>
    <w:lvl w:ilvl="3" w:tplc="0409000F">
      <w:start w:val="1"/>
      <w:numFmt w:val="decimal"/>
      <w:lvlText w:val="%4."/>
      <w:lvlJc w:val="left"/>
      <w:pPr>
        <w:tabs>
          <w:tab w:val="num" w:pos="2880"/>
        </w:tabs>
        <w:ind w:left="2880" w:hanging="360"/>
      </w:pPr>
    </w:lvl>
    <w:lvl w:ilvl="4" w:tplc="04090019">
      <w:start w:val="1"/>
      <w:numFmt w:val="lowerLetter"/>
      <w:lvlText w:val="%5."/>
      <w:lvlJc w:val="left"/>
      <w:pPr>
        <w:tabs>
          <w:tab w:val="num" w:pos="3600"/>
        </w:tabs>
        <w:ind w:left="3600" w:hanging="360"/>
      </w:pPr>
    </w:lvl>
    <w:lvl w:ilvl="5" w:tplc="0409001B">
      <w:start w:val="1"/>
      <w:numFmt w:val="lowerRoman"/>
      <w:lvlText w:val="%6."/>
      <w:lvlJc w:val="right"/>
      <w:pPr>
        <w:tabs>
          <w:tab w:val="num" w:pos="4320"/>
        </w:tabs>
        <w:ind w:left="4320" w:hanging="180"/>
      </w:pPr>
    </w:lvl>
    <w:lvl w:ilvl="6" w:tplc="0409000F">
      <w:start w:val="1"/>
      <w:numFmt w:val="decimal"/>
      <w:lvlText w:val="%7."/>
      <w:lvlJc w:val="left"/>
      <w:pPr>
        <w:tabs>
          <w:tab w:val="num" w:pos="5040"/>
        </w:tabs>
        <w:ind w:left="5040" w:hanging="360"/>
      </w:pPr>
    </w:lvl>
    <w:lvl w:ilvl="7" w:tplc="04090019">
      <w:start w:val="1"/>
      <w:numFmt w:val="lowerLetter"/>
      <w:lvlText w:val="%8."/>
      <w:lvlJc w:val="left"/>
      <w:pPr>
        <w:tabs>
          <w:tab w:val="num" w:pos="5760"/>
        </w:tabs>
        <w:ind w:left="5760" w:hanging="360"/>
      </w:pPr>
    </w:lvl>
    <w:lvl w:ilvl="8" w:tplc="0409001B">
      <w:start w:val="1"/>
      <w:numFmt w:val="lowerRoman"/>
      <w:lvlText w:val="%9."/>
      <w:lvlJc w:val="right"/>
      <w:pPr>
        <w:tabs>
          <w:tab w:val="num" w:pos="6480"/>
        </w:tabs>
        <w:ind w:left="6480" w:hanging="180"/>
      </w:pPr>
    </w:lvl>
  </w:abstractNum>
  <w:abstractNum w:abstractNumId="26" w15:restartNumberingAfterBreak="0">
    <w:nsid w:val="307D70AE"/>
    <w:multiLevelType w:val="hybridMultilevel"/>
    <w:tmpl w:val="30548F1C"/>
    <w:lvl w:ilvl="0" w:tplc="F9B67E30">
      <w:start w:val="1"/>
      <w:numFmt w:val="bullet"/>
      <w:lvlText w:val="-"/>
      <w:lvlJc w:val="left"/>
      <w:pPr>
        <w:ind w:left="720" w:hanging="360"/>
      </w:pPr>
      <w:rPr>
        <w:rFonts w:ascii="Trebuchet MS" w:eastAsiaTheme="minorHAnsi" w:hAnsi="Trebuchet MS" w:cstheme="minorBidi"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27" w15:restartNumberingAfterBreak="0">
    <w:nsid w:val="30974EAB"/>
    <w:multiLevelType w:val="hybridMultilevel"/>
    <w:tmpl w:val="8DD22DE6"/>
    <w:lvl w:ilvl="0" w:tplc="1A7EBE56">
      <w:start w:val="1"/>
      <w:numFmt w:val="decimal"/>
      <w:lvlText w:val="%1."/>
      <w:lvlJc w:val="left"/>
      <w:pPr>
        <w:ind w:left="644" w:hanging="360"/>
      </w:pPr>
      <w:rPr>
        <w:b w:val="0"/>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28" w15:restartNumberingAfterBreak="0">
    <w:nsid w:val="30E92348"/>
    <w:multiLevelType w:val="hybridMultilevel"/>
    <w:tmpl w:val="9364FF24"/>
    <w:lvl w:ilvl="0" w:tplc="EBE452DE">
      <w:start w:val="1"/>
      <w:numFmt w:val="decimal"/>
      <w:lvlText w:val="%1."/>
      <w:lvlJc w:val="left"/>
      <w:pPr>
        <w:tabs>
          <w:tab w:val="num" w:pos="1440"/>
        </w:tabs>
        <w:ind w:left="1440" w:hanging="360"/>
      </w:pPr>
      <w:rPr>
        <w:b/>
      </w:rPr>
    </w:lvl>
    <w:lvl w:ilvl="1" w:tplc="04090019">
      <w:start w:val="1"/>
      <w:numFmt w:val="lowerLetter"/>
      <w:lvlText w:val="%2."/>
      <w:lvlJc w:val="left"/>
      <w:pPr>
        <w:tabs>
          <w:tab w:val="num" w:pos="1440"/>
        </w:tabs>
        <w:ind w:left="1440" w:hanging="360"/>
      </w:pPr>
    </w:lvl>
    <w:lvl w:ilvl="2" w:tplc="0409001B">
      <w:start w:val="1"/>
      <w:numFmt w:val="lowerRoman"/>
      <w:lvlText w:val="%3."/>
      <w:lvlJc w:val="right"/>
      <w:pPr>
        <w:tabs>
          <w:tab w:val="num" w:pos="2160"/>
        </w:tabs>
        <w:ind w:left="2160" w:hanging="180"/>
      </w:pPr>
    </w:lvl>
    <w:lvl w:ilvl="3" w:tplc="0409000F">
      <w:start w:val="1"/>
      <w:numFmt w:val="decimal"/>
      <w:lvlText w:val="%4."/>
      <w:lvlJc w:val="left"/>
      <w:pPr>
        <w:tabs>
          <w:tab w:val="num" w:pos="2880"/>
        </w:tabs>
        <w:ind w:left="2880" w:hanging="360"/>
      </w:pPr>
    </w:lvl>
    <w:lvl w:ilvl="4" w:tplc="04090019">
      <w:start w:val="1"/>
      <w:numFmt w:val="lowerLetter"/>
      <w:lvlText w:val="%5."/>
      <w:lvlJc w:val="left"/>
      <w:pPr>
        <w:tabs>
          <w:tab w:val="num" w:pos="3600"/>
        </w:tabs>
        <w:ind w:left="3600" w:hanging="360"/>
      </w:pPr>
    </w:lvl>
    <w:lvl w:ilvl="5" w:tplc="0409001B">
      <w:start w:val="1"/>
      <w:numFmt w:val="lowerRoman"/>
      <w:lvlText w:val="%6."/>
      <w:lvlJc w:val="right"/>
      <w:pPr>
        <w:tabs>
          <w:tab w:val="num" w:pos="4320"/>
        </w:tabs>
        <w:ind w:left="4320" w:hanging="180"/>
      </w:pPr>
    </w:lvl>
    <w:lvl w:ilvl="6" w:tplc="0409000F">
      <w:start w:val="1"/>
      <w:numFmt w:val="decimal"/>
      <w:lvlText w:val="%7."/>
      <w:lvlJc w:val="left"/>
      <w:pPr>
        <w:tabs>
          <w:tab w:val="num" w:pos="5040"/>
        </w:tabs>
        <w:ind w:left="5040" w:hanging="360"/>
      </w:pPr>
    </w:lvl>
    <w:lvl w:ilvl="7" w:tplc="04090019">
      <w:start w:val="1"/>
      <w:numFmt w:val="lowerLetter"/>
      <w:lvlText w:val="%8."/>
      <w:lvlJc w:val="left"/>
      <w:pPr>
        <w:tabs>
          <w:tab w:val="num" w:pos="5760"/>
        </w:tabs>
        <w:ind w:left="5760" w:hanging="360"/>
      </w:pPr>
    </w:lvl>
    <w:lvl w:ilvl="8" w:tplc="0409001B">
      <w:start w:val="1"/>
      <w:numFmt w:val="lowerRoman"/>
      <w:lvlText w:val="%9."/>
      <w:lvlJc w:val="right"/>
      <w:pPr>
        <w:tabs>
          <w:tab w:val="num" w:pos="6480"/>
        </w:tabs>
        <w:ind w:left="6480" w:hanging="180"/>
      </w:pPr>
    </w:lvl>
  </w:abstractNum>
  <w:abstractNum w:abstractNumId="29" w15:restartNumberingAfterBreak="0">
    <w:nsid w:val="31886B16"/>
    <w:multiLevelType w:val="hybridMultilevel"/>
    <w:tmpl w:val="F95CC5EA"/>
    <w:lvl w:ilvl="0" w:tplc="04180001">
      <w:start w:val="1"/>
      <w:numFmt w:val="bullet"/>
      <w:lvlText w:val=""/>
      <w:lvlJc w:val="left"/>
      <w:pPr>
        <w:ind w:left="1068" w:hanging="360"/>
      </w:pPr>
      <w:rPr>
        <w:rFonts w:ascii="Symbol" w:hAnsi="Symbol" w:hint="default"/>
      </w:rPr>
    </w:lvl>
    <w:lvl w:ilvl="1" w:tplc="04180003" w:tentative="1">
      <w:start w:val="1"/>
      <w:numFmt w:val="bullet"/>
      <w:lvlText w:val="o"/>
      <w:lvlJc w:val="left"/>
      <w:pPr>
        <w:ind w:left="1788" w:hanging="360"/>
      </w:pPr>
      <w:rPr>
        <w:rFonts w:ascii="Courier New" w:hAnsi="Courier New" w:cs="Courier New" w:hint="default"/>
      </w:rPr>
    </w:lvl>
    <w:lvl w:ilvl="2" w:tplc="04180005" w:tentative="1">
      <w:start w:val="1"/>
      <w:numFmt w:val="bullet"/>
      <w:lvlText w:val=""/>
      <w:lvlJc w:val="left"/>
      <w:pPr>
        <w:ind w:left="2508" w:hanging="360"/>
      </w:pPr>
      <w:rPr>
        <w:rFonts w:ascii="Wingdings" w:hAnsi="Wingdings" w:hint="default"/>
      </w:rPr>
    </w:lvl>
    <w:lvl w:ilvl="3" w:tplc="04180001" w:tentative="1">
      <w:start w:val="1"/>
      <w:numFmt w:val="bullet"/>
      <w:lvlText w:val=""/>
      <w:lvlJc w:val="left"/>
      <w:pPr>
        <w:ind w:left="3228" w:hanging="360"/>
      </w:pPr>
      <w:rPr>
        <w:rFonts w:ascii="Symbol" w:hAnsi="Symbol" w:hint="default"/>
      </w:rPr>
    </w:lvl>
    <w:lvl w:ilvl="4" w:tplc="04180003" w:tentative="1">
      <w:start w:val="1"/>
      <w:numFmt w:val="bullet"/>
      <w:lvlText w:val="o"/>
      <w:lvlJc w:val="left"/>
      <w:pPr>
        <w:ind w:left="3948" w:hanging="360"/>
      </w:pPr>
      <w:rPr>
        <w:rFonts w:ascii="Courier New" w:hAnsi="Courier New" w:cs="Courier New" w:hint="default"/>
      </w:rPr>
    </w:lvl>
    <w:lvl w:ilvl="5" w:tplc="04180005" w:tentative="1">
      <w:start w:val="1"/>
      <w:numFmt w:val="bullet"/>
      <w:lvlText w:val=""/>
      <w:lvlJc w:val="left"/>
      <w:pPr>
        <w:ind w:left="4668" w:hanging="360"/>
      </w:pPr>
      <w:rPr>
        <w:rFonts w:ascii="Wingdings" w:hAnsi="Wingdings" w:hint="default"/>
      </w:rPr>
    </w:lvl>
    <w:lvl w:ilvl="6" w:tplc="04180001" w:tentative="1">
      <w:start w:val="1"/>
      <w:numFmt w:val="bullet"/>
      <w:lvlText w:val=""/>
      <w:lvlJc w:val="left"/>
      <w:pPr>
        <w:ind w:left="5388" w:hanging="360"/>
      </w:pPr>
      <w:rPr>
        <w:rFonts w:ascii="Symbol" w:hAnsi="Symbol" w:hint="default"/>
      </w:rPr>
    </w:lvl>
    <w:lvl w:ilvl="7" w:tplc="04180003" w:tentative="1">
      <w:start w:val="1"/>
      <w:numFmt w:val="bullet"/>
      <w:lvlText w:val="o"/>
      <w:lvlJc w:val="left"/>
      <w:pPr>
        <w:ind w:left="6108" w:hanging="360"/>
      </w:pPr>
      <w:rPr>
        <w:rFonts w:ascii="Courier New" w:hAnsi="Courier New" w:cs="Courier New" w:hint="default"/>
      </w:rPr>
    </w:lvl>
    <w:lvl w:ilvl="8" w:tplc="04180005" w:tentative="1">
      <w:start w:val="1"/>
      <w:numFmt w:val="bullet"/>
      <w:lvlText w:val=""/>
      <w:lvlJc w:val="left"/>
      <w:pPr>
        <w:ind w:left="6828" w:hanging="360"/>
      </w:pPr>
      <w:rPr>
        <w:rFonts w:ascii="Wingdings" w:hAnsi="Wingdings" w:hint="default"/>
      </w:rPr>
    </w:lvl>
  </w:abstractNum>
  <w:abstractNum w:abstractNumId="30" w15:restartNumberingAfterBreak="0">
    <w:nsid w:val="32CC71F9"/>
    <w:multiLevelType w:val="multilevel"/>
    <w:tmpl w:val="72106DB4"/>
    <w:lvl w:ilvl="0">
      <w:start w:val="1"/>
      <w:numFmt w:val="decimal"/>
      <w:lvlText w:val="%1."/>
      <w:lvlJc w:val="left"/>
      <w:pPr>
        <w:tabs>
          <w:tab w:val="num" w:pos="1080"/>
        </w:tabs>
        <w:ind w:left="1080" w:hanging="360"/>
      </w:pPr>
      <w:rPr>
        <w:rFonts w:hint="default"/>
        <w:b/>
      </w:rPr>
    </w:lvl>
    <w:lvl w:ilvl="1">
      <w:start w:val="1"/>
      <w:numFmt w:val="bullet"/>
      <w:lvlText w:val="o"/>
      <w:lvlJc w:val="left"/>
      <w:pPr>
        <w:tabs>
          <w:tab w:val="num" w:pos="1140"/>
        </w:tabs>
        <w:ind w:left="1140" w:hanging="360"/>
      </w:pPr>
      <w:rPr>
        <w:rFonts w:ascii="Courier New" w:hAnsi="Courier New" w:cs="Courier New" w:hint="default"/>
      </w:rPr>
    </w:lvl>
    <w:lvl w:ilvl="2">
      <w:start w:val="1"/>
      <w:numFmt w:val="bullet"/>
      <w:lvlText w:val=""/>
      <w:lvlJc w:val="left"/>
      <w:pPr>
        <w:tabs>
          <w:tab w:val="num" w:pos="1860"/>
        </w:tabs>
        <w:ind w:left="1860" w:hanging="360"/>
      </w:pPr>
      <w:rPr>
        <w:rFonts w:ascii="Wingdings" w:hAnsi="Wingdings" w:hint="default"/>
      </w:rPr>
    </w:lvl>
    <w:lvl w:ilvl="3">
      <w:start w:val="1"/>
      <w:numFmt w:val="bullet"/>
      <w:lvlText w:val=""/>
      <w:lvlJc w:val="left"/>
      <w:pPr>
        <w:tabs>
          <w:tab w:val="num" w:pos="2580"/>
        </w:tabs>
        <w:ind w:left="2580" w:hanging="360"/>
      </w:pPr>
      <w:rPr>
        <w:rFonts w:ascii="Symbol" w:hAnsi="Symbol" w:hint="default"/>
      </w:rPr>
    </w:lvl>
    <w:lvl w:ilvl="4">
      <w:start w:val="1"/>
      <w:numFmt w:val="bullet"/>
      <w:lvlText w:val="o"/>
      <w:lvlJc w:val="left"/>
      <w:pPr>
        <w:tabs>
          <w:tab w:val="num" w:pos="3300"/>
        </w:tabs>
        <w:ind w:left="3300" w:hanging="360"/>
      </w:pPr>
      <w:rPr>
        <w:rFonts w:ascii="Courier New" w:hAnsi="Courier New" w:cs="Courier New" w:hint="default"/>
      </w:rPr>
    </w:lvl>
    <w:lvl w:ilvl="5">
      <w:start w:val="1"/>
      <w:numFmt w:val="bullet"/>
      <w:lvlText w:val=""/>
      <w:lvlJc w:val="left"/>
      <w:pPr>
        <w:tabs>
          <w:tab w:val="num" w:pos="4020"/>
        </w:tabs>
        <w:ind w:left="4020" w:hanging="360"/>
      </w:pPr>
      <w:rPr>
        <w:rFonts w:ascii="Wingdings" w:hAnsi="Wingdings" w:hint="default"/>
      </w:rPr>
    </w:lvl>
    <w:lvl w:ilvl="6">
      <w:start w:val="1"/>
      <w:numFmt w:val="bullet"/>
      <w:lvlText w:val=""/>
      <w:lvlJc w:val="left"/>
      <w:pPr>
        <w:tabs>
          <w:tab w:val="num" w:pos="4740"/>
        </w:tabs>
        <w:ind w:left="4740" w:hanging="360"/>
      </w:pPr>
      <w:rPr>
        <w:rFonts w:ascii="Symbol" w:hAnsi="Symbol" w:hint="default"/>
      </w:rPr>
    </w:lvl>
    <w:lvl w:ilvl="7">
      <w:start w:val="1"/>
      <w:numFmt w:val="bullet"/>
      <w:lvlText w:val="o"/>
      <w:lvlJc w:val="left"/>
      <w:pPr>
        <w:tabs>
          <w:tab w:val="num" w:pos="5460"/>
        </w:tabs>
        <w:ind w:left="5460" w:hanging="360"/>
      </w:pPr>
      <w:rPr>
        <w:rFonts w:ascii="Courier New" w:hAnsi="Courier New" w:cs="Courier New" w:hint="default"/>
      </w:rPr>
    </w:lvl>
    <w:lvl w:ilvl="8">
      <w:start w:val="1"/>
      <w:numFmt w:val="bullet"/>
      <w:lvlText w:val=""/>
      <w:lvlJc w:val="left"/>
      <w:pPr>
        <w:tabs>
          <w:tab w:val="num" w:pos="6180"/>
        </w:tabs>
        <w:ind w:left="6180" w:hanging="360"/>
      </w:pPr>
      <w:rPr>
        <w:rFonts w:ascii="Wingdings" w:hAnsi="Wingdings" w:hint="default"/>
      </w:rPr>
    </w:lvl>
  </w:abstractNum>
  <w:abstractNum w:abstractNumId="31" w15:restartNumberingAfterBreak="0">
    <w:nsid w:val="35B356CB"/>
    <w:multiLevelType w:val="hybridMultilevel"/>
    <w:tmpl w:val="84B6BEBE"/>
    <w:lvl w:ilvl="0" w:tplc="F3DA7C84">
      <w:start w:val="1"/>
      <w:numFmt w:val="upperLetter"/>
      <w:lvlText w:val="%1."/>
      <w:lvlJc w:val="left"/>
      <w:pPr>
        <w:ind w:left="720" w:hanging="360"/>
      </w:pPr>
      <w:rPr>
        <w:rFonts w:hint="default"/>
        <w:b w:val="0"/>
      </w:rPr>
    </w:lvl>
    <w:lvl w:ilvl="1" w:tplc="04180017">
      <w:start w:val="1"/>
      <w:numFmt w:val="lowerLetter"/>
      <w:lvlText w:val="%2)"/>
      <w:lvlJc w:val="left"/>
      <w:pPr>
        <w:ind w:left="1440" w:hanging="360"/>
      </w:pPr>
      <w:rPr>
        <w:rFonts w:hint="default"/>
      </w:rPr>
    </w:lvl>
    <w:lvl w:ilvl="2" w:tplc="04180005">
      <w:start w:val="1"/>
      <w:numFmt w:val="bullet"/>
      <w:lvlText w:val=""/>
      <w:lvlJc w:val="left"/>
      <w:pPr>
        <w:ind w:left="2160" w:hanging="360"/>
      </w:pPr>
      <w:rPr>
        <w:rFonts w:ascii="Wingdings" w:hAnsi="Wingdings" w:hint="default"/>
      </w:rPr>
    </w:lvl>
    <w:lvl w:ilvl="3" w:tplc="85C8BCF8">
      <w:start w:val="1"/>
      <w:numFmt w:val="decimal"/>
      <w:lvlText w:val="%4."/>
      <w:lvlJc w:val="left"/>
      <w:pPr>
        <w:ind w:left="2880" w:hanging="360"/>
      </w:pPr>
      <w:rPr>
        <w:rFonts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32" w15:restartNumberingAfterBreak="0">
    <w:nsid w:val="36FA5567"/>
    <w:multiLevelType w:val="hybridMultilevel"/>
    <w:tmpl w:val="2970F848"/>
    <w:lvl w:ilvl="0" w:tplc="0418000F">
      <w:start w:val="1"/>
      <w:numFmt w:val="decimal"/>
      <w:lvlText w:val="%1."/>
      <w:lvlJc w:val="left"/>
      <w:pPr>
        <w:ind w:left="927" w:hanging="360"/>
      </w:pPr>
    </w:lvl>
    <w:lvl w:ilvl="1" w:tplc="04180019">
      <w:start w:val="1"/>
      <w:numFmt w:val="lowerLetter"/>
      <w:lvlText w:val="%2."/>
      <w:lvlJc w:val="left"/>
      <w:pPr>
        <w:ind w:left="1440" w:hanging="360"/>
      </w:pPr>
    </w:lvl>
    <w:lvl w:ilvl="2" w:tplc="0418001B">
      <w:start w:val="1"/>
      <w:numFmt w:val="lowerRoman"/>
      <w:lvlText w:val="%3."/>
      <w:lvlJc w:val="right"/>
      <w:pPr>
        <w:ind w:left="2160" w:hanging="180"/>
      </w:pPr>
    </w:lvl>
    <w:lvl w:ilvl="3" w:tplc="0418000F">
      <w:start w:val="1"/>
      <w:numFmt w:val="decimal"/>
      <w:lvlText w:val="%4."/>
      <w:lvlJc w:val="left"/>
      <w:pPr>
        <w:ind w:left="2880" w:hanging="360"/>
      </w:pPr>
    </w:lvl>
    <w:lvl w:ilvl="4" w:tplc="04180019">
      <w:start w:val="1"/>
      <w:numFmt w:val="lowerLetter"/>
      <w:lvlText w:val="%5."/>
      <w:lvlJc w:val="left"/>
      <w:pPr>
        <w:ind w:left="3600" w:hanging="360"/>
      </w:pPr>
    </w:lvl>
    <w:lvl w:ilvl="5" w:tplc="0418001B">
      <w:start w:val="1"/>
      <w:numFmt w:val="lowerRoman"/>
      <w:lvlText w:val="%6."/>
      <w:lvlJc w:val="right"/>
      <w:pPr>
        <w:ind w:left="4320" w:hanging="180"/>
      </w:pPr>
    </w:lvl>
    <w:lvl w:ilvl="6" w:tplc="0418000F">
      <w:start w:val="1"/>
      <w:numFmt w:val="decimal"/>
      <w:lvlText w:val="%7."/>
      <w:lvlJc w:val="left"/>
      <w:pPr>
        <w:ind w:left="5040" w:hanging="360"/>
      </w:pPr>
    </w:lvl>
    <w:lvl w:ilvl="7" w:tplc="04180019">
      <w:start w:val="1"/>
      <w:numFmt w:val="lowerLetter"/>
      <w:lvlText w:val="%8."/>
      <w:lvlJc w:val="left"/>
      <w:pPr>
        <w:ind w:left="5760" w:hanging="360"/>
      </w:pPr>
    </w:lvl>
    <w:lvl w:ilvl="8" w:tplc="0418001B">
      <w:start w:val="1"/>
      <w:numFmt w:val="lowerRoman"/>
      <w:lvlText w:val="%9."/>
      <w:lvlJc w:val="right"/>
      <w:pPr>
        <w:ind w:left="6480" w:hanging="180"/>
      </w:pPr>
    </w:lvl>
  </w:abstractNum>
  <w:abstractNum w:abstractNumId="33" w15:restartNumberingAfterBreak="0">
    <w:nsid w:val="37E74DFE"/>
    <w:multiLevelType w:val="hybridMultilevel"/>
    <w:tmpl w:val="C25CD334"/>
    <w:lvl w:ilvl="0" w:tplc="90C8AC2A">
      <w:start w:val="1"/>
      <w:numFmt w:val="decimal"/>
      <w:lvlText w:val="%1."/>
      <w:lvlJc w:val="left"/>
      <w:pPr>
        <w:ind w:left="720" w:hanging="360"/>
      </w:pPr>
      <w:rPr>
        <w:rFonts w:hint="default"/>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34" w15:restartNumberingAfterBreak="0">
    <w:nsid w:val="388D2AA3"/>
    <w:multiLevelType w:val="hybridMultilevel"/>
    <w:tmpl w:val="AD4E03C0"/>
    <w:lvl w:ilvl="0" w:tplc="04180017">
      <w:start w:val="1"/>
      <w:numFmt w:val="lowerLetter"/>
      <w:lvlText w:val="%1)"/>
      <w:lvlJc w:val="left"/>
      <w:pPr>
        <w:ind w:left="720" w:hanging="360"/>
      </w:pPr>
    </w:lvl>
    <w:lvl w:ilvl="1" w:tplc="04180019">
      <w:start w:val="1"/>
      <w:numFmt w:val="lowerLetter"/>
      <w:lvlText w:val="%2."/>
      <w:lvlJc w:val="left"/>
      <w:pPr>
        <w:ind w:left="1440" w:hanging="360"/>
      </w:pPr>
    </w:lvl>
    <w:lvl w:ilvl="2" w:tplc="0418001B">
      <w:start w:val="1"/>
      <w:numFmt w:val="lowerRoman"/>
      <w:lvlText w:val="%3."/>
      <w:lvlJc w:val="right"/>
      <w:pPr>
        <w:ind w:left="2160" w:hanging="180"/>
      </w:pPr>
    </w:lvl>
    <w:lvl w:ilvl="3" w:tplc="0418000F">
      <w:start w:val="1"/>
      <w:numFmt w:val="decimal"/>
      <w:lvlText w:val="%4."/>
      <w:lvlJc w:val="left"/>
      <w:pPr>
        <w:ind w:left="2880" w:hanging="360"/>
      </w:pPr>
    </w:lvl>
    <w:lvl w:ilvl="4" w:tplc="04180019">
      <w:start w:val="1"/>
      <w:numFmt w:val="lowerLetter"/>
      <w:lvlText w:val="%5."/>
      <w:lvlJc w:val="left"/>
      <w:pPr>
        <w:ind w:left="3600" w:hanging="360"/>
      </w:pPr>
    </w:lvl>
    <w:lvl w:ilvl="5" w:tplc="0418001B">
      <w:start w:val="1"/>
      <w:numFmt w:val="lowerRoman"/>
      <w:lvlText w:val="%6."/>
      <w:lvlJc w:val="right"/>
      <w:pPr>
        <w:ind w:left="4320" w:hanging="180"/>
      </w:pPr>
    </w:lvl>
    <w:lvl w:ilvl="6" w:tplc="0418000F">
      <w:start w:val="1"/>
      <w:numFmt w:val="decimal"/>
      <w:lvlText w:val="%7."/>
      <w:lvlJc w:val="left"/>
      <w:pPr>
        <w:ind w:left="5040" w:hanging="360"/>
      </w:pPr>
    </w:lvl>
    <w:lvl w:ilvl="7" w:tplc="04180019">
      <w:start w:val="1"/>
      <w:numFmt w:val="lowerLetter"/>
      <w:lvlText w:val="%8."/>
      <w:lvlJc w:val="left"/>
      <w:pPr>
        <w:ind w:left="5760" w:hanging="360"/>
      </w:pPr>
    </w:lvl>
    <w:lvl w:ilvl="8" w:tplc="0418001B">
      <w:start w:val="1"/>
      <w:numFmt w:val="lowerRoman"/>
      <w:lvlText w:val="%9."/>
      <w:lvlJc w:val="right"/>
      <w:pPr>
        <w:ind w:left="6480" w:hanging="180"/>
      </w:pPr>
    </w:lvl>
  </w:abstractNum>
  <w:abstractNum w:abstractNumId="35" w15:restartNumberingAfterBreak="0">
    <w:nsid w:val="3FED219B"/>
    <w:multiLevelType w:val="hybridMultilevel"/>
    <w:tmpl w:val="2970F848"/>
    <w:lvl w:ilvl="0" w:tplc="0418000F">
      <w:start w:val="1"/>
      <w:numFmt w:val="decimal"/>
      <w:lvlText w:val="%1."/>
      <w:lvlJc w:val="left"/>
      <w:pPr>
        <w:ind w:left="927" w:hanging="360"/>
      </w:pPr>
    </w:lvl>
    <w:lvl w:ilvl="1" w:tplc="04180019">
      <w:start w:val="1"/>
      <w:numFmt w:val="lowerLetter"/>
      <w:lvlText w:val="%2."/>
      <w:lvlJc w:val="left"/>
      <w:pPr>
        <w:ind w:left="1440" w:hanging="360"/>
      </w:pPr>
    </w:lvl>
    <w:lvl w:ilvl="2" w:tplc="0418001B">
      <w:start w:val="1"/>
      <w:numFmt w:val="lowerRoman"/>
      <w:lvlText w:val="%3."/>
      <w:lvlJc w:val="right"/>
      <w:pPr>
        <w:ind w:left="2160" w:hanging="180"/>
      </w:pPr>
    </w:lvl>
    <w:lvl w:ilvl="3" w:tplc="0418000F">
      <w:start w:val="1"/>
      <w:numFmt w:val="decimal"/>
      <w:lvlText w:val="%4."/>
      <w:lvlJc w:val="left"/>
      <w:pPr>
        <w:ind w:left="2880" w:hanging="360"/>
      </w:pPr>
    </w:lvl>
    <w:lvl w:ilvl="4" w:tplc="04180019">
      <w:start w:val="1"/>
      <w:numFmt w:val="lowerLetter"/>
      <w:lvlText w:val="%5."/>
      <w:lvlJc w:val="left"/>
      <w:pPr>
        <w:ind w:left="3600" w:hanging="360"/>
      </w:pPr>
    </w:lvl>
    <w:lvl w:ilvl="5" w:tplc="0418001B">
      <w:start w:val="1"/>
      <w:numFmt w:val="lowerRoman"/>
      <w:lvlText w:val="%6."/>
      <w:lvlJc w:val="right"/>
      <w:pPr>
        <w:ind w:left="4320" w:hanging="180"/>
      </w:pPr>
    </w:lvl>
    <w:lvl w:ilvl="6" w:tplc="0418000F">
      <w:start w:val="1"/>
      <w:numFmt w:val="decimal"/>
      <w:lvlText w:val="%7."/>
      <w:lvlJc w:val="left"/>
      <w:pPr>
        <w:ind w:left="5040" w:hanging="360"/>
      </w:pPr>
    </w:lvl>
    <w:lvl w:ilvl="7" w:tplc="04180019">
      <w:start w:val="1"/>
      <w:numFmt w:val="lowerLetter"/>
      <w:lvlText w:val="%8."/>
      <w:lvlJc w:val="left"/>
      <w:pPr>
        <w:ind w:left="5760" w:hanging="360"/>
      </w:pPr>
    </w:lvl>
    <w:lvl w:ilvl="8" w:tplc="0418001B">
      <w:start w:val="1"/>
      <w:numFmt w:val="lowerRoman"/>
      <w:lvlText w:val="%9."/>
      <w:lvlJc w:val="right"/>
      <w:pPr>
        <w:ind w:left="6480" w:hanging="180"/>
      </w:pPr>
    </w:lvl>
  </w:abstractNum>
  <w:abstractNum w:abstractNumId="36" w15:restartNumberingAfterBreak="0">
    <w:nsid w:val="401351DF"/>
    <w:multiLevelType w:val="hybridMultilevel"/>
    <w:tmpl w:val="3D8EFCD4"/>
    <w:lvl w:ilvl="0" w:tplc="04180001">
      <w:start w:val="1"/>
      <w:numFmt w:val="bullet"/>
      <w:lvlText w:val=""/>
      <w:lvlJc w:val="left"/>
      <w:pPr>
        <w:ind w:left="1080" w:hanging="360"/>
      </w:pPr>
      <w:rPr>
        <w:rFonts w:ascii="Symbol" w:hAnsi="Symbol" w:hint="default"/>
      </w:rPr>
    </w:lvl>
    <w:lvl w:ilvl="1" w:tplc="04180003" w:tentative="1">
      <w:start w:val="1"/>
      <w:numFmt w:val="bullet"/>
      <w:lvlText w:val="o"/>
      <w:lvlJc w:val="left"/>
      <w:pPr>
        <w:ind w:left="1800" w:hanging="360"/>
      </w:pPr>
      <w:rPr>
        <w:rFonts w:ascii="Courier New" w:hAnsi="Courier New" w:cs="Courier New" w:hint="default"/>
      </w:rPr>
    </w:lvl>
    <w:lvl w:ilvl="2" w:tplc="04180005" w:tentative="1">
      <w:start w:val="1"/>
      <w:numFmt w:val="bullet"/>
      <w:lvlText w:val=""/>
      <w:lvlJc w:val="left"/>
      <w:pPr>
        <w:ind w:left="2520" w:hanging="360"/>
      </w:pPr>
      <w:rPr>
        <w:rFonts w:ascii="Wingdings" w:hAnsi="Wingdings" w:hint="default"/>
      </w:rPr>
    </w:lvl>
    <w:lvl w:ilvl="3" w:tplc="04180001" w:tentative="1">
      <w:start w:val="1"/>
      <w:numFmt w:val="bullet"/>
      <w:lvlText w:val=""/>
      <w:lvlJc w:val="left"/>
      <w:pPr>
        <w:ind w:left="3240" w:hanging="360"/>
      </w:pPr>
      <w:rPr>
        <w:rFonts w:ascii="Symbol" w:hAnsi="Symbol" w:hint="default"/>
      </w:rPr>
    </w:lvl>
    <w:lvl w:ilvl="4" w:tplc="04180003" w:tentative="1">
      <w:start w:val="1"/>
      <w:numFmt w:val="bullet"/>
      <w:lvlText w:val="o"/>
      <w:lvlJc w:val="left"/>
      <w:pPr>
        <w:ind w:left="3960" w:hanging="360"/>
      </w:pPr>
      <w:rPr>
        <w:rFonts w:ascii="Courier New" w:hAnsi="Courier New" w:cs="Courier New" w:hint="default"/>
      </w:rPr>
    </w:lvl>
    <w:lvl w:ilvl="5" w:tplc="04180005" w:tentative="1">
      <w:start w:val="1"/>
      <w:numFmt w:val="bullet"/>
      <w:lvlText w:val=""/>
      <w:lvlJc w:val="left"/>
      <w:pPr>
        <w:ind w:left="4680" w:hanging="360"/>
      </w:pPr>
      <w:rPr>
        <w:rFonts w:ascii="Wingdings" w:hAnsi="Wingdings" w:hint="default"/>
      </w:rPr>
    </w:lvl>
    <w:lvl w:ilvl="6" w:tplc="04180001" w:tentative="1">
      <w:start w:val="1"/>
      <w:numFmt w:val="bullet"/>
      <w:lvlText w:val=""/>
      <w:lvlJc w:val="left"/>
      <w:pPr>
        <w:ind w:left="5400" w:hanging="360"/>
      </w:pPr>
      <w:rPr>
        <w:rFonts w:ascii="Symbol" w:hAnsi="Symbol" w:hint="default"/>
      </w:rPr>
    </w:lvl>
    <w:lvl w:ilvl="7" w:tplc="04180003" w:tentative="1">
      <w:start w:val="1"/>
      <w:numFmt w:val="bullet"/>
      <w:lvlText w:val="o"/>
      <w:lvlJc w:val="left"/>
      <w:pPr>
        <w:ind w:left="6120" w:hanging="360"/>
      </w:pPr>
      <w:rPr>
        <w:rFonts w:ascii="Courier New" w:hAnsi="Courier New" w:cs="Courier New" w:hint="default"/>
      </w:rPr>
    </w:lvl>
    <w:lvl w:ilvl="8" w:tplc="04180005" w:tentative="1">
      <w:start w:val="1"/>
      <w:numFmt w:val="bullet"/>
      <w:lvlText w:val=""/>
      <w:lvlJc w:val="left"/>
      <w:pPr>
        <w:ind w:left="6840" w:hanging="360"/>
      </w:pPr>
      <w:rPr>
        <w:rFonts w:ascii="Wingdings" w:hAnsi="Wingdings" w:hint="default"/>
      </w:rPr>
    </w:lvl>
  </w:abstractNum>
  <w:abstractNum w:abstractNumId="37" w15:restartNumberingAfterBreak="0">
    <w:nsid w:val="40A6662C"/>
    <w:multiLevelType w:val="hybridMultilevel"/>
    <w:tmpl w:val="9AB6E2BC"/>
    <w:lvl w:ilvl="0" w:tplc="7F1E17F6">
      <w:start w:val="1"/>
      <w:numFmt w:val="upperRoman"/>
      <w:lvlText w:val="%1."/>
      <w:lvlJc w:val="left"/>
      <w:pPr>
        <w:ind w:left="720" w:hanging="720"/>
      </w:pPr>
      <w:rPr>
        <w:rFonts w:hint="default"/>
      </w:rPr>
    </w:lvl>
    <w:lvl w:ilvl="1" w:tplc="04180019" w:tentative="1">
      <w:start w:val="1"/>
      <w:numFmt w:val="lowerLetter"/>
      <w:lvlText w:val="%2."/>
      <w:lvlJc w:val="left"/>
      <w:pPr>
        <w:ind w:left="1080" w:hanging="360"/>
      </w:pPr>
    </w:lvl>
    <w:lvl w:ilvl="2" w:tplc="0418001B" w:tentative="1">
      <w:start w:val="1"/>
      <w:numFmt w:val="lowerRoman"/>
      <w:lvlText w:val="%3."/>
      <w:lvlJc w:val="right"/>
      <w:pPr>
        <w:ind w:left="1800" w:hanging="180"/>
      </w:pPr>
    </w:lvl>
    <w:lvl w:ilvl="3" w:tplc="0418000F" w:tentative="1">
      <w:start w:val="1"/>
      <w:numFmt w:val="decimal"/>
      <w:lvlText w:val="%4."/>
      <w:lvlJc w:val="left"/>
      <w:pPr>
        <w:ind w:left="2520" w:hanging="360"/>
      </w:pPr>
    </w:lvl>
    <w:lvl w:ilvl="4" w:tplc="04180019" w:tentative="1">
      <w:start w:val="1"/>
      <w:numFmt w:val="lowerLetter"/>
      <w:lvlText w:val="%5."/>
      <w:lvlJc w:val="left"/>
      <w:pPr>
        <w:ind w:left="3240" w:hanging="360"/>
      </w:pPr>
    </w:lvl>
    <w:lvl w:ilvl="5" w:tplc="0418001B" w:tentative="1">
      <w:start w:val="1"/>
      <w:numFmt w:val="lowerRoman"/>
      <w:lvlText w:val="%6."/>
      <w:lvlJc w:val="right"/>
      <w:pPr>
        <w:ind w:left="3960" w:hanging="180"/>
      </w:pPr>
    </w:lvl>
    <w:lvl w:ilvl="6" w:tplc="0418000F" w:tentative="1">
      <w:start w:val="1"/>
      <w:numFmt w:val="decimal"/>
      <w:lvlText w:val="%7."/>
      <w:lvlJc w:val="left"/>
      <w:pPr>
        <w:ind w:left="4680" w:hanging="360"/>
      </w:pPr>
    </w:lvl>
    <w:lvl w:ilvl="7" w:tplc="04180019" w:tentative="1">
      <w:start w:val="1"/>
      <w:numFmt w:val="lowerLetter"/>
      <w:lvlText w:val="%8."/>
      <w:lvlJc w:val="left"/>
      <w:pPr>
        <w:ind w:left="5400" w:hanging="360"/>
      </w:pPr>
    </w:lvl>
    <w:lvl w:ilvl="8" w:tplc="0418001B" w:tentative="1">
      <w:start w:val="1"/>
      <w:numFmt w:val="lowerRoman"/>
      <w:lvlText w:val="%9."/>
      <w:lvlJc w:val="right"/>
      <w:pPr>
        <w:ind w:left="6120" w:hanging="180"/>
      </w:pPr>
    </w:lvl>
  </w:abstractNum>
  <w:abstractNum w:abstractNumId="38" w15:restartNumberingAfterBreak="0">
    <w:nsid w:val="41720132"/>
    <w:multiLevelType w:val="multilevel"/>
    <w:tmpl w:val="C1EACAA8"/>
    <w:lvl w:ilvl="0">
      <w:start w:val="1"/>
      <w:numFmt w:val="decimal"/>
      <w:lvlText w:val="%1."/>
      <w:lvlJc w:val="left"/>
      <w:pPr>
        <w:tabs>
          <w:tab w:val="num" w:pos="720"/>
        </w:tabs>
        <w:ind w:left="720" w:hanging="360"/>
      </w:pPr>
      <w:rPr>
        <w:b/>
      </w:rPr>
    </w:lvl>
    <w:lvl w:ilvl="1">
      <w:start w:val="4"/>
      <w:numFmt w:val="decimal"/>
      <w:isLgl/>
      <w:lvlText w:val="%1.%2"/>
      <w:lvlJc w:val="left"/>
      <w:pPr>
        <w:ind w:left="1440" w:hanging="720"/>
      </w:pPr>
      <w:rPr>
        <w:rFonts w:hint="default"/>
      </w:rPr>
    </w:lvl>
    <w:lvl w:ilvl="2">
      <w:start w:val="1"/>
      <w:numFmt w:val="decimal"/>
      <w:isLgl/>
      <w:lvlText w:val="%1.%2.%3"/>
      <w:lvlJc w:val="left"/>
      <w:pPr>
        <w:ind w:left="1800" w:hanging="720"/>
      </w:pPr>
      <w:rPr>
        <w:rFonts w:hint="default"/>
      </w:rPr>
    </w:lvl>
    <w:lvl w:ilvl="3">
      <w:start w:val="1"/>
      <w:numFmt w:val="decimal"/>
      <w:isLgl/>
      <w:lvlText w:val="%1.%2.%3.%4"/>
      <w:lvlJc w:val="left"/>
      <w:pPr>
        <w:ind w:left="2520" w:hanging="1080"/>
      </w:pPr>
      <w:rPr>
        <w:rFonts w:hint="default"/>
      </w:rPr>
    </w:lvl>
    <w:lvl w:ilvl="4">
      <w:start w:val="1"/>
      <w:numFmt w:val="decimal"/>
      <w:isLgl/>
      <w:lvlText w:val="%1.%2.%3.%4.%5"/>
      <w:lvlJc w:val="left"/>
      <w:pPr>
        <w:ind w:left="3240" w:hanging="1440"/>
      </w:pPr>
      <w:rPr>
        <w:rFonts w:hint="default"/>
      </w:rPr>
    </w:lvl>
    <w:lvl w:ilvl="5">
      <w:start w:val="1"/>
      <w:numFmt w:val="decimal"/>
      <w:isLgl/>
      <w:lvlText w:val="%1.%2.%3.%4.%5.%6"/>
      <w:lvlJc w:val="left"/>
      <w:pPr>
        <w:ind w:left="3960" w:hanging="1800"/>
      </w:pPr>
      <w:rPr>
        <w:rFonts w:hint="default"/>
      </w:rPr>
    </w:lvl>
    <w:lvl w:ilvl="6">
      <w:start w:val="1"/>
      <w:numFmt w:val="decimal"/>
      <w:isLgl/>
      <w:lvlText w:val="%1.%2.%3.%4.%5.%6.%7"/>
      <w:lvlJc w:val="left"/>
      <w:pPr>
        <w:ind w:left="4320" w:hanging="1800"/>
      </w:pPr>
      <w:rPr>
        <w:rFonts w:hint="default"/>
      </w:rPr>
    </w:lvl>
    <w:lvl w:ilvl="7">
      <w:start w:val="1"/>
      <w:numFmt w:val="decimal"/>
      <w:isLgl/>
      <w:lvlText w:val="%1.%2.%3.%4.%5.%6.%7.%8"/>
      <w:lvlJc w:val="left"/>
      <w:pPr>
        <w:ind w:left="5040" w:hanging="2160"/>
      </w:pPr>
      <w:rPr>
        <w:rFonts w:hint="default"/>
      </w:rPr>
    </w:lvl>
    <w:lvl w:ilvl="8">
      <w:start w:val="1"/>
      <w:numFmt w:val="decimal"/>
      <w:isLgl/>
      <w:lvlText w:val="%1.%2.%3.%4.%5.%6.%7.%8.%9"/>
      <w:lvlJc w:val="left"/>
      <w:pPr>
        <w:ind w:left="5760" w:hanging="2520"/>
      </w:pPr>
      <w:rPr>
        <w:rFonts w:hint="default"/>
      </w:rPr>
    </w:lvl>
  </w:abstractNum>
  <w:abstractNum w:abstractNumId="39" w15:restartNumberingAfterBreak="0">
    <w:nsid w:val="439625F5"/>
    <w:multiLevelType w:val="hybridMultilevel"/>
    <w:tmpl w:val="2970F848"/>
    <w:lvl w:ilvl="0" w:tplc="0418000F">
      <w:start w:val="1"/>
      <w:numFmt w:val="decimal"/>
      <w:lvlText w:val="%1."/>
      <w:lvlJc w:val="left"/>
      <w:pPr>
        <w:ind w:left="927" w:hanging="360"/>
      </w:pPr>
    </w:lvl>
    <w:lvl w:ilvl="1" w:tplc="04180019">
      <w:start w:val="1"/>
      <w:numFmt w:val="lowerLetter"/>
      <w:lvlText w:val="%2."/>
      <w:lvlJc w:val="left"/>
      <w:pPr>
        <w:ind w:left="1440" w:hanging="360"/>
      </w:pPr>
    </w:lvl>
    <w:lvl w:ilvl="2" w:tplc="0418001B">
      <w:start w:val="1"/>
      <w:numFmt w:val="lowerRoman"/>
      <w:lvlText w:val="%3."/>
      <w:lvlJc w:val="right"/>
      <w:pPr>
        <w:ind w:left="2160" w:hanging="180"/>
      </w:pPr>
    </w:lvl>
    <w:lvl w:ilvl="3" w:tplc="0418000F">
      <w:start w:val="1"/>
      <w:numFmt w:val="decimal"/>
      <w:lvlText w:val="%4."/>
      <w:lvlJc w:val="left"/>
      <w:pPr>
        <w:ind w:left="2880" w:hanging="360"/>
      </w:pPr>
    </w:lvl>
    <w:lvl w:ilvl="4" w:tplc="04180019">
      <w:start w:val="1"/>
      <w:numFmt w:val="lowerLetter"/>
      <w:lvlText w:val="%5."/>
      <w:lvlJc w:val="left"/>
      <w:pPr>
        <w:ind w:left="3600" w:hanging="360"/>
      </w:pPr>
    </w:lvl>
    <w:lvl w:ilvl="5" w:tplc="0418001B">
      <w:start w:val="1"/>
      <w:numFmt w:val="lowerRoman"/>
      <w:lvlText w:val="%6."/>
      <w:lvlJc w:val="right"/>
      <w:pPr>
        <w:ind w:left="4320" w:hanging="180"/>
      </w:pPr>
    </w:lvl>
    <w:lvl w:ilvl="6" w:tplc="0418000F">
      <w:start w:val="1"/>
      <w:numFmt w:val="decimal"/>
      <w:lvlText w:val="%7."/>
      <w:lvlJc w:val="left"/>
      <w:pPr>
        <w:ind w:left="5040" w:hanging="360"/>
      </w:pPr>
    </w:lvl>
    <w:lvl w:ilvl="7" w:tplc="04180019">
      <w:start w:val="1"/>
      <w:numFmt w:val="lowerLetter"/>
      <w:lvlText w:val="%8."/>
      <w:lvlJc w:val="left"/>
      <w:pPr>
        <w:ind w:left="5760" w:hanging="360"/>
      </w:pPr>
    </w:lvl>
    <w:lvl w:ilvl="8" w:tplc="0418001B">
      <w:start w:val="1"/>
      <w:numFmt w:val="lowerRoman"/>
      <w:lvlText w:val="%9."/>
      <w:lvlJc w:val="right"/>
      <w:pPr>
        <w:ind w:left="6480" w:hanging="180"/>
      </w:pPr>
    </w:lvl>
  </w:abstractNum>
  <w:abstractNum w:abstractNumId="40" w15:restartNumberingAfterBreak="0">
    <w:nsid w:val="441F125A"/>
    <w:multiLevelType w:val="hybridMultilevel"/>
    <w:tmpl w:val="8C004802"/>
    <w:lvl w:ilvl="0" w:tplc="04180005">
      <w:start w:val="1"/>
      <w:numFmt w:val="bullet"/>
      <w:lvlText w:val=""/>
      <w:lvlJc w:val="left"/>
      <w:pPr>
        <w:ind w:left="1068" w:hanging="360"/>
      </w:pPr>
      <w:rPr>
        <w:rFonts w:ascii="Wingdings" w:hAnsi="Wingdings" w:hint="default"/>
      </w:rPr>
    </w:lvl>
    <w:lvl w:ilvl="1" w:tplc="04180003" w:tentative="1">
      <w:start w:val="1"/>
      <w:numFmt w:val="bullet"/>
      <w:lvlText w:val="o"/>
      <w:lvlJc w:val="left"/>
      <w:pPr>
        <w:ind w:left="1788" w:hanging="360"/>
      </w:pPr>
      <w:rPr>
        <w:rFonts w:ascii="Courier New" w:hAnsi="Courier New" w:cs="Courier New" w:hint="default"/>
      </w:rPr>
    </w:lvl>
    <w:lvl w:ilvl="2" w:tplc="04180005" w:tentative="1">
      <w:start w:val="1"/>
      <w:numFmt w:val="bullet"/>
      <w:lvlText w:val=""/>
      <w:lvlJc w:val="left"/>
      <w:pPr>
        <w:ind w:left="2508" w:hanging="360"/>
      </w:pPr>
      <w:rPr>
        <w:rFonts w:ascii="Wingdings" w:hAnsi="Wingdings" w:hint="default"/>
      </w:rPr>
    </w:lvl>
    <w:lvl w:ilvl="3" w:tplc="04180001" w:tentative="1">
      <w:start w:val="1"/>
      <w:numFmt w:val="bullet"/>
      <w:lvlText w:val=""/>
      <w:lvlJc w:val="left"/>
      <w:pPr>
        <w:ind w:left="3228" w:hanging="360"/>
      </w:pPr>
      <w:rPr>
        <w:rFonts w:ascii="Symbol" w:hAnsi="Symbol" w:hint="default"/>
      </w:rPr>
    </w:lvl>
    <w:lvl w:ilvl="4" w:tplc="04180003" w:tentative="1">
      <w:start w:val="1"/>
      <w:numFmt w:val="bullet"/>
      <w:lvlText w:val="o"/>
      <w:lvlJc w:val="left"/>
      <w:pPr>
        <w:ind w:left="3948" w:hanging="360"/>
      </w:pPr>
      <w:rPr>
        <w:rFonts w:ascii="Courier New" w:hAnsi="Courier New" w:cs="Courier New" w:hint="default"/>
      </w:rPr>
    </w:lvl>
    <w:lvl w:ilvl="5" w:tplc="04180005" w:tentative="1">
      <w:start w:val="1"/>
      <w:numFmt w:val="bullet"/>
      <w:lvlText w:val=""/>
      <w:lvlJc w:val="left"/>
      <w:pPr>
        <w:ind w:left="4668" w:hanging="360"/>
      </w:pPr>
      <w:rPr>
        <w:rFonts w:ascii="Wingdings" w:hAnsi="Wingdings" w:hint="default"/>
      </w:rPr>
    </w:lvl>
    <w:lvl w:ilvl="6" w:tplc="04180001" w:tentative="1">
      <w:start w:val="1"/>
      <w:numFmt w:val="bullet"/>
      <w:lvlText w:val=""/>
      <w:lvlJc w:val="left"/>
      <w:pPr>
        <w:ind w:left="5388" w:hanging="360"/>
      </w:pPr>
      <w:rPr>
        <w:rFonts w:ascii="Symbol" w:hAnsi="Symbol" w:hint="default"/>
      </w:rPr>
    </w:lvl>
    <w:lvl w:ilvl="7" w:tplc="04180003" w:tentative="1">
      <w:start w:val="1"/>
      <w:numFmt w:val="bullet"/>
      <w:lvlText w:val="o"/>
      <w:lvlJc w:val="left"/>
      <w:pPr>
        <w:ind w:left="6108" w:hanging="360"/>
      </w:pPr>
      <w:rPr>
        <w:rFonts w:ascii="Courier New" w:hAnsi="Courier New" w:cs="Courier New" w:hint="default"/>
      </w:rPr>
    </w:lvl>
    <w:lvl w:ilvl="8" w:tplc="04180005" w:tentative="1">
      <w:start w:val="1"/>
      <w:numFmt w:val="bullet"/>
      <w:lvlText w:val=""/>
      <w:lvlJc w:val="left"/>
      <w:pPr>
        <w:ind w:left="6828" w:hanging="360"/>
      </w:pPr>
      <w:rPr>
        <w:rFonts w:ascii="Wingdings" w:hAnsi="Wingdings" w:hint="default"/>
      </w:rPr>
    </w:lvl>
  </w:abstractNum>
  <w:abstractNum w:abstractNumId="41" w15:restartNumberingAfterBreak="0">
    <w:nsid w:val="44996E91"/>
    <w:multiLevelType w:val="hybridMultilevel"/>
    <w:tmpl w:val="F24AAD9A"/>
    <w:lvl w:ilvl="0" w:tplc="0418000D">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42" w15:restartNumberingAfterBreak="0">
    <w:nsid w:val="45CE3FAF"/>
    <w:multiLevelType w:val="hybridMultilevel"/>
    <w:tmpl w:val="4B3C89DE"/>
    <w:lvl w:ilvl="0" w:tplc="3432AAEA">
      <w:start w:val="1"/>
      <w:numFmt w:val="lowerLetter"/>
      <w:lvlText w:val="%1)"/>
      <w:lvlJc w:val="left"/>
      <w:pPr>
        <w:ind w:left="421" w:hanging="360"/>
      </w:pPr>
      <w:rPr>
        <w:rFonts w:hint="default"/>
      </w:rPr>
    </w:lvl>
    <w:lvl w:ilvl="1" w:tplc="04180019" w:tentative="1">
      <w:start w:val="1"/>
      <w:numFmt w:val="lowerLetter"/>
      <w:lvlText w:val="%2."/>
      <w:lvlJc w:val="left"/>
      <w:pPr>
        <w:ind w:left="1141" w:hanging="360"/>
      </w:pPr>
    </w:lvl>
    <w:lvl w:ilvl="2" w:tplc="0418001B" w:tentative="1">
      <w:start w:val="1"/>
      <w:numFmt w:val="lowerRoman"/>
      <w:lvlText w:val="%3."/>
      <w:lvlJc w:val="right"/>
      <w:pPr>
        <w:ind w:left="1861" w:hanging="180"/>
      </w:pPr>
    </w:lvl>
    <w:lvl w:ilvl="3" w:tplc="0418000F" w:tentative="1">
      <w:start w:val="1"/>
      <w:numFmt w:val="decimal"/>
      <w:lvlText w:val="%4."/>
      <w:lvlJc w:val="left"/>
      <w:pPr>
        <w:ind w:left="2581" w:hanging="360"/>
      </w:pPr>
    </w:lvl>
    <w:lvl w:ilvl="4" w:tplc="04180019" w:tentative="1">
      <w:start w:val="1"/>
      <w:numFmt w:val="lowerLetter"/>
      <w:lvlText w:val="%5."/>
      <w:lvlJc w:val="left"/>
      <w:pPr>
        <w:ind w:left="3301" w:hanging="360"/>
      </w:pPr>
    </w:lvl>
    <w:lvl w:ilvl="5" w:tplc="0418001B" w:tentative="1">
      <w:start w:val="1"/>
      <w:numFmt w:val="lowerRoman"/>
      <w:lvlText w:val="%6."/>
      <w:lvlJc w:val="right"/>
      <w:pPr>
        <w:ind w:left="4021" w:hanging="180"/>
      </w:pPr>
    </w:lvl>
    <w:lvl w:ilvl="6" w:tplc="0418000F" w:tentative="1">
      <w:start w:val="1"/>
      <w:numFmt w:val="decimal"/>
      <w:lvlText w:val="%7."/>
      <w:lvlJc w:val="left"/>
      <w:pPr>
        <w:ind w:left="4741" w:hanging="360"/>
      </w:pPr>
    </w:lvl>
    <w:lvl w:ilvl="7" w:tplc="04180019" w:tentative="1">
      <w:start w:val="1"/>
      <w:numFmt w:val="lowerLetter"/>
      <w:lvlText w:val="%8."/>
      <w:lvlJc w:val="left"/>
      <w:pPr>
        <w:ind w:left="5461" w:hanging="360"/>
      </w:pPr>
    </w:lvl>
    <w:lvl w:ilvl="8" w:tplc="0418001B" w:tentative="1">
      <w:start w:val="1"/>
      <w:numFmt w:val="lowerRoman"/>
      <w:lvlText w:val="%9."/>
      <w:lvlJc w:val="right"/>
      <w:pPr>
        <w:ind w:left="6181" w:hanging="180"/>
      </w:pPr>
    </w:lvl>
  </w:abstractNum>
  <w:abstractNum w:abstractNumId="43" w15:restartNumberingAfterBreak="0">
    <w:nsid w:val="45FC1454"/>
    <w:multiLevelType w:val="hybridMultilevel"/>
    <w:tmpl w:val="42D67054"/>
    <w:lvl w:ilvl="0" w:tplc="04180005">
      <w:start w:val="1"/>
      <w:numFmt w:val="bullet"/>
      <w:lvlText w:val=""/>
      <w:lvlJc w:val="left"/>
      <w:pPr>
        <w:ind w:left="360" w:hanging="360"/>
      </w:pPr>
      <w:rPr>
        <w:rFonts w:ascii="Wingdings" w:hAnsi="Wingdings" w:hint="default"/>
      </w:rPr>
    </w:lvl>
    <w:lvl w:ilvl="1" w:tplc="04180003" w:tentative="1">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44" w15:restartNumberingAfterBreak="0">
    <w:nsid w:val="464D37B1"/>
    <w:multiLevelType w:val="hybridMultilevel"/>
    <w:tmpl w:val="7A465984"/>
    <w:lvl w:ilvl="0" w:tplc="04180005">
      <w:start w:val="1"/>
      <w:numFmt w:val="bullet"/>
      <w:lvlText w:val=""/>
      <w:lvlJc w:val="left"/>
      <w:pPr>
        <w:ind w:left="1440" w:hanging="360"/>
      </w:pPr>
      <w:rPr>
        <w:rFonts w:ascii="Wingdings" w:hAnsi="Wingdings" w:hint="default"/>
      </w:rPr>
    </w:lvl>
    <w:lvl w:ilvl="1" w:tplc="04180003" w:tentative="1">
      <w:start w:val="1"/>
      <w:numFmt w:val="bullet"/>
      <w:lvlText w:val="o"/>
      <w:lvlJc w:val="left"/>
      <w:pPr>
        <w:ind w:left="2160" w:hanging="360"/>
      </w:pPr>
      <w:rPr>
        <w:rFonts w:ascii="Courier New" w:hAnsi="Courier New" w:cs="Courier New" w:hint="default"/>
      </w:rPr>
    </w:lvl>
    <w:lvl w:ilvl="2" w:tplc="04180005" w:tentative="1">
      <w:start w:val="1"/>
      <w:numFmt w:val="bullet"/>
      <w:lvlText w:val=""/>
      <w:lvlJc w:val="left"/>
      <w:pPr>
        <w:ind w:left="2880" w:hanging="360"/>
      </w:pPr>
      <w:rPr>
        <w:rFonts w:ascii="Wingdings" w:hAnsi="Wingdings" w:hint="default"/>
      </w:rPr>
    </w:lvl>
    <w:lvl w:ilvl="3" w:tplc="04180001" w:tentative="1">
      <w:start w:val="1"/>
      <w:numFmt w:val="bullet"/>
      <w:lvlText w:val=""/>
      <w:lvlJc w:val="left"/>
      <w:pPr>
        <w:ind w:left="3600" w:hanging="360"/>
      </w:pPr>
      <w:rPr>
        <w:rFonts w:ascii="Symbol" w:hAnsi="Symbol" w:hint="default"/>
      </w:rPr>
    </w:lvl>
    <w:lvl w:ilvl="4" w:tplc="04180003" w:tentative="1">
      <w:start w:val="1"/>
      <w:numFmt w:val="bullet"/>
      <w:lvlText w:val="o"/>
      <w:lvlJc w:val="left"/>
      <w:pPr>
        <w:ind w:left="4320" w:hanging="360"/>
      </w:pPr>
      <w:rPr>
        <w:rFonts w:ascii="Courier New" w:hAnsi="Courier New" w:cs="Courier New" w:hint="default"/>
      </w:rPr>
    </w:lvl>
    <w:lvl w:ilvl="5" w:tplc="04180005" w:tentative="1">
      <w:start w:val="1"/>
      <w:numFmt w:val="bullet"/>
      <w:lvlText w:val=""/>
      <w:lvlJc w:val="left"/>
      <w:pPr>
        <w:ind w:left="5040" w:hanging="360"/>
      </w:pPr>
      <w:rPr>
        <w:rFonts w:ascii="Wingdings" w:hAnsi="Wingdings" w:hint="default"/>
      </w:rPr>
    </w:lvl>
    <w:lvl w:ilvl="6" w:tplc="04180001" w:tentative="1">
      <w:start w:val="1"/>
      <w:numFmt w:val="bullet"/>
      <w:lvlText w:val=""/>
      <w:lvlJc w:val="left"/>
      <w:pPr>
        <w:ind w:left="5760" w:hanging="360"/>
      </w:pPr>
      <w:rPr>
        <w:rFonts w:ascii="Symbol" w:hAnsi="Symbol" w:hint="default"/>
      </w:rPr>
    </w:lvl>
    <w:lvl w:ilvl="7" w:tplc="04180003" w:tentative="1">
      <w:start w:val="1"/>
      <w:numFmt w:val="bullet"/>
      <w:lvlText w:val="o"/>
      <w:lvlJc w:val="left"/>
      <w:pPr>
        <w:ind w:left="6480" w:hanging="360"/>
      </w:pPr>
      <w:rPr>
        <w:rFonts w:ascii="Courier New" w:hAnsi="Courier New" w:cs="Courier New" w:hint="default"/>
      </w:rPr>
    </w:lvl>
    <w:lvl w:ilvl="8" w:tplc="04180005" w:tentative="1">
      <w:start w:val="1"/>
      <w:numFmt w:val="bullet"/>
      <w:lvlText w:val=""/>
      <w:lvlJc w:val="left"/>
      <w:pPr>
        <w:ind w:left="7200" w:hanging="360"/>
      </w:pPr>
      <w:rPr>
        <w:rFonts w:ascii="Wingdings" w:hAnsi="Wingdings" w:hint="default"/>
      </w:rPr>
    </w:lvl>
  </w:abstractNum>
  <w:abstractNum w:abstractNumId="45" w15:restartNumberingAfterBreak="0">
    <w:nsid w:val="46AF5DF3"/>
    <w:multiLevelType w:val="hybridMultilevel"/>
    <w:tmpl w:val="DB607D7C"/>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46" w15:restartNumberingAfterBreak="0">
    <w:nsid w:val="49115F7B"/>
    <w:multiLevelType w:val="hybridMultilevel"/>
    <w:tmpl w:val="ABAA40A0"/>
    <w:lvl w:ilvl="0" w:tplc="04180017">
      <w:start w:val="1"/>
      <w:numFmt w:val="lowerLetter"/>
      <w:lvlText w:val="%1)"/>
      <w:lvlJc w:val="left"/>
      <w:pPr>
        <w:ind w:left="720" w:hanging="360"/>
      </w:pPr>
      <w:rPr>
        <w:rFonts w:hint="default"/>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47" w15:restartNumberingAfterBreak="0">
    <w:nsid w:val="4AF5637F"/>
    <w:multiLevelType w:val="hybridMultilevel"/>
    <w:tmpl w:val="E190FB1E"/>
    <w:lvl w:ilvl="0" w:tplc="146014B0">
      <w:start w:val="1"/>
      <w:numFmt w:val="bullet"/>
      <w:lvlText w:val=""/>
      <w:lvlJc w:val="left"/>
      <w:pPr>
        <w:ind w:left="360" w:hanging="360"/>
      </w:pPr>
      <w:rPr>
        <w:rFonts w:ascii="Wingdings 3" w:hAnsi="Wingdings 3" w:hint="default"/>
        <w:color w:val="FFC000"/>
        <w:sz w:val="16"/>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48" w15:restartNumberingAfterBreak="0">
    <w:nsid w:val="4B083916"/>
    <w:multiLevelType w:val="hybridMultilevel"/>
    <w:tmpl w:val="ABAA40A0"/>
    <w:lvl w:ilvl="0" w:tplc="04180017">
      <w:start w:val="1"/>
      <w:numFmt w:val="lowerLetter"/>
      <w:lvlText w:val="%1)"/>
      <w:lvlJc w:val="left"/>
      <w:pPr>
        <w:ind w:left="720" w:hanging="360"/>
      </w:pPr>
      <w:rPr>
        <w:rFonts w:hint="default"/>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49" w15:restartNumberingAfterBreak="0">
    <w:nsid w:val="4CD83F4D"/>
    <w:multiLevelType w:val="hybridMultilevel"/>
    <w:tmpl w:val="7910C6DA"/>
    <w:lvl w:ilvl="0" w:tplc="0409000F">
      <w:start w:val="1"/>
      <w:numFmt w:val="decimal"/>
      <w:lvlText w:val="%1."/>
      <w:lvlJc w:val="left"/>
      <w:pPr>
        <w:tabs>
          <w:tab w:val="num" w:pos="1440"/>
        </w:tabs>
        <w:ind w:left="1440" w:hanging="360"/>
      </w:pPr>
      <w:rPr>
        <w:rFonts w:hint="default"/>
      </w:rPr>
    </w:lvl>
    <w:lvl w:ilvl="1" w:tplc="04090003">
      <w:start w:val="1"/>
      <w:numFmt w:val="bullet"/>
      <w:lvlText w:val="o"/>
      <w:lvlJc w:val="left"/>
      <w:pPr>
        <w:tabs>
          <w:tab w:val="num" w:pos="1800"/>
        </w:tabs>
        <w:ind w:left="1800" w:hanging="360"/>
      </w:pPr>
      <w:rPr>
        <w:rFonts w:ascii="Courier New" w:hAnsi="Courier New" w:cs="Courier New" w:hint="default"/>
      </w:rPr>
    </w:lvl>
    <w:lvl w:ilvl="2" w:tplc="400ECCDA">
      <w:start w:val="1"/>
      <w:numFmt w:val="decimal"/>
      <w:lvlText w:val="%3)"/>
      <w:lvlJc w:val="left"/>
      <w:pPr>
        <w:tabs>
          <w:tab w:val="num" w:pos="2595"/>
        </w:tabs>
        <w:ind w:left="2595" w:hanging="435"/>
      </w:pPr>
      <w:rPr>
        <w:rFonts w:hint="default"/>
      </w:rPr>
    </w:lvl>
    <w:lvl w:ilvl="3" w:tplc="37504170">
      <w:numFmt w:val="bullet"/>
      <w:lvlText w:val=""/>
      <w:lvlJc w:val="left"/>
      <w:pPr>
        <w:tabs>
          <w:tab w:val="num" w:pos="3285"/>
        </w:tabs>
        <w:ind w:left="3285" w:hanging="405"/>
      </w:pPr>
      <w:rPr>
        <w:rFonts w:ascii="Symbol" w:eastAsia="Times New Roman" w:hAnsi="Symbol" w:cs="Times New Roman" w:hint="default"/>
      </w:rPr>
    </w:lvl>
    <w:lvl w:ilvl="4" w:tplc="04090003" w:tentative="1">
      <w:start w:val="1"/>
      <w:numFmt w:val="bullet"/>
      <w:lvlText w:val="o"/>
      <w:lvlJc w:val="left"/>
      <w:pPr>
        <w:tabs>
          <w:tab w:val="num" w:pos="3960"/>
        </w:tabs>
        <w:ind w:left="3960" w:hanging="360"/>
      </w:pPr>
      <w:rPr>
        <w:rFonts w:ascii="Courier New" w:hAnsi="Courier New" w:cs="Courier New" w:hint="default"/>
      </w:rPr>
    </w:lvl>
    <w:lvl w:ilvl="5" w:tplc="04090005" w:tentative="1">
      <w:start w:val="1"/>
      <w:numFmt w:val="bullet"/>
      <w:lvlText w:val=""/>
      <w:lvlJc w:val="left"/>
      <w:pPr>
        <w:tabs>
          <w:tab w:val="num" w:pos="4680"/>
        </w:tabs>
        <w:ind w:left="4680" w:hanging="360"/>
      </w:pPr>
      <w:rPr>
        <w:rFonts w:ascii="Wingdings" w:hAnsi="Wingdings" w:hint="default"/>
      </w:rPr>
    </w:lvl>
    <w:lvl w:ilvl="6" w:tplc="04090001" w:tentative="1">
      <w:start w:val="1"/>
      <w:numFmt w:val="bullet"/>
      <w:lvlText w:val=""/>
      <w:lvlJc w:val="left"/>
      <w:pPr>
        <w:tabs>
          <w:tab w:val="num" w:pos="5400"/>
        </w:tabs>
        <w:ind w:left="5400" w:hanging="360"/>
      </w:pPr>
      <w:rPr>
        <w:rFonts w:ascii="Symbol" w:hAnsi="Symbol" w:hint="default"/>
      </w:rPr>
    </w:lvl>
    <w:lvl w:ilvl="7" w:tplc="04090003" w:tentative="1">
      <w:start w:val="1"/>
      <w:numFmt w:val="bullet"/>
      <w:lvlText w:val="o"/>
      <w:lvlJc w:val="left"/>
      <w:pPr>
        <w:tabs>
          <w:tab w:val="num" w:pos="6120"/>
        </w:tabs>
        <w:ind w:left="6120" w:hanging="360"/>
      </w:pPr>
      <w:rPr>
        <w:rFonts w:ascii="Courier New" w:hAnsi="Courier New" w:cs="Courier New" w:hint="default"/>
      </w:rPr>
    </w:lvl>
    <w:lvl w:ilvl="8" w:tplc="04090005" w:tentative="1">
      <w:start w:val="1"/>
      <w:numFmt w:val="bullet"/>
      <w:lvlText w:val=""/>
      <w:lvlJc w:val="left"/>
      <w:pPr>
        <w:tabs>
          <w:tab w:val="num" w:pos="6840"/>
        </w:tabs>
        <w:ind w:left="6840" w:hanging="360"/>
      </w:pPr>
      <w:rPr>
        <w:rFonts w:ascii="Wingdings" w:hAnsi="Wingdings" w:hint="default"/>
      </w:rPr>
    </w:lvl>
  </w:abstractNum>
  <w:abstractNum w:abstractNumId="50" w15:restartNumberingAfterBreak="0">
    <w:nsid w:val="4D3D63C1"/>
    <w:multiLevelType w:val="hybridMultilevel"/>
    <w:tmpl w:val="64127D38"/>
    <w:lvl w:ilvl="0" w:tplc="6AF228EC">
      <w:start w:val="1"/>
      <w:numFmt w:val="bullet"/>
      <w:lvlText w:val=""/>
      <w:lvlJc w:val="left"/>
      <w:pPr>
        <w:ind w:left="360" w:hanging="360"/>
      </w:pPr>
      <w:rPr>
        <w:rFonts w:ascii="Symbol" w:hAnsi="Symbol" w:hint="default"/>
        <w:color w:val="auto"/>
        <w:sz w:val="20"/>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51" w15:restartNumberingAfterBreak="0">
    <w:nsid w:val="5390116B"/>
    <w:multiLevelType w:val="hybridMultilevel"/>
    <w:tmpl w:val="9B62A014"/>
    <w:lvl w:ilvl="0" w:tplc="04180005">
      <w:start w:val="1"/>
      <w:numFmt w:val="bullet"/>
      <w:lvlText w:val=""/>
      <w:lvlJc w:val="left"/>
      <w:pPr>
        <w:tabs>
          <w:tab w:val="num" w:pos="450"/>
        </w:tabs>
        <w:ind w:left="450" w:hanging="360"/>
      </w:pPr>
      <w:rPr>
        <w:rFonts w:ascii="Wingdings" w:hAnsi="Wingdings" w:hint="default"/>
      </w:rPr>
    </w:lvl>
    <w:lvl w:ilvl="1" w:tplc="04180003">
      <w:start w:val="1"/>
      <w:numFmt w:val="bullet"/>
      <w:lvlText w:val="o"/>
      <w:lvlJc w:val="left"/>
      <w:pPr>
        <w:tabs>
          <w:tab w:val="num" w:pos="1080"/>
        </w:tabs>
        <w:ind w:left="1080" w:hanging="360"/>
      </w:pPr>
      <w:rPr>
        <w:rFonts w:ascii="Courier New" w:hAnsi="Courier New" w:cs="Courier New" w:hint="default"/>
      </w:rPr>
    </w:lvl>
    <w:lvl w:ilvl="2" w:tplc="04180005">
      <w:start w:val="1"/>
      <w:numFmt w:val="bullet"/>
      <w:lvlText w:val=""/>
      <w:lvlJc w:val="left"/>
      <w:pPr>
        <w:tabs>
          <w:tab w:val="num" w:pos="1800"/>
        </w:tabs>
        <w:ind w:left="1800" w:hanging="360"/>
      </w:pPr>
      <w:rPr>
        <w:rFonts w:ascii="Wingdings" w:hAnsi="Wingdings" w:hint="default"/>
      </w:rPr>
    </w:lvl>
    <w:lvl w:ilvl="3" w:tplc="04180001" w:tentative="1">
      <w:start w:val="1"/>
      <w:numFmt w:val="bullet"/>
      <w:lvlText w:val=""/>
      <w:lvlJc w:val="left"/>
      <w:pPr>
        <w:tabs>
          <w:tab w:val="num" w:pos="2520"/>
        </w:tabs>
        <w:ind w:left="2520" w:hanging="360"/>
      </w:pPr>
      <w:rPr>
        <w:rFonts w:ascii="Symbol" w:hAnsi="Symbol" w:hint="default"/>
      </w:rPr>
    </w:lvl>
    <w:lvl w:ilvl="4" w:tplc="04180003" w:tentative="1">
      <w:start w:val="1"/>
      <w:numFmt w:val="bullet"/>
      <w:lvlText w:val="o"/>
      <w:lvlJc w:val="left"/>
      <w:pPr>
        <w:tabs>
          <w:tab w:val="num" w:pos="3240"/>
        </w:tabs>
        <w:ind w:left="3240" w:hanging="360"/>
      </w:pPr>
      <w:rPr>
        <w:rFonts w:ascii="Courier New" w:hAnsi="Courier New" w:cs="Courier New" w:hint="default"/>
      </w:rPr>
    </w:lvl>
    <w:lvl w:ilvl="5" w:tplc="04180005" w:tentative="1">
      <w:start w:val="1"/>
      <w:numFmt w:val="bullet"/>
      <w:lvlText w:val=""/>
      <w:lvlJc w:val="left"/>
      <w:pPr>
        <w:tabs>
          <w:tab w:val="num" w:pos="3960"/>
        </w:tabs>
        <w:ind w:left="3960" w:hanging="360"/>
      </w:pPr>
      <w:rPr>
        <w:rFonts w:ascii="Wingdings" w:hAnsi="Wingdings" w:hint="default"/>
      </w:rPr>
    </w:lvl>
    <w:lvl w:ilvl="6" w:tplc="04180001" w:tentative="1">
      <w:start w:val="1"/>
      <w:numFmt w:val="bullet"/>
      <w:lvlText w:val=""/>
      <w:lvlJc w:val="left"/>
      <w:pPr>
        <w:tabs>
          <w:tab w:val="num" w:pos="4680"/>
        </w:tabs>
        <w:ind w:left="4680" w:hanging="360"/>
      </w:pPr>
      <w:rPr>
        <w:rFonts w:ascii="Symbol" w:hAnsi="Symbol" w:hint="default"/>
      </w:rPr>
    </w:lvl>
    <w:lvl w:ilvl="7" w:tplc="04180003" w:tentative="1">
      <w:start w:val="1"/>
      <w:numFmt w:val="bullet"/>
      <w:lvlText w:val="o"/>
      <w:lvlJc w:val="left"/>
      <w:pPr>
        <w:tabs>
          <w:tab w:val="num" w:pos="5400"/>
        </w:tabs>
        <w:ind w:left="5400" w:hanging="360"/>
      </w:pPr>
      <w:rPr>
        <w:rFonts w:ascii="Courier New" w:hAnsi="Courier New" w:cs="Courier New" w:hint="default"/>
      </w:rPr>
    </w:lvl>
    <w:lvl w:ilvl="8" w:tplc="04180005" w:tentative="1">
      <w:start w:val="1"/>
      <w:numFmt w:val="bullet"/>
      <w:lvlText w:val=""/>
      <w:lvlJc w:val="left"/>
      <w:pPr>
        <w:tabs>
          <w:tab w:val="num" w:pos="6120"/>
        </w:tabs>
        <w:ind w:left="6120" w:hanging="360"/>
      </w:pPr>
      <w:rPr>
        <w:rFonts w:ascii="Wingdings" w:hAnsi="Wingdings" w:hint="default"/>
      </w:rPr>
    </w:lvl>
  </w:abstractNum>
  <w:abstractNum w:abstractNumId="52" w15:restartNumberingAfterBreak="0">
    <w:nsid w:val="54EE68AF"/>
    <w:multiLevelType w:val="hybridMultilevel"/>
    <w:tmpl w:val="7A744690"/>
    <w:lvl w:ilvl="0" w:tplc="04180005">
      <w:start w:val="1"/>
      <w:numFmt w:val="bullet"/>
      <w:lvlText w:val=""/>
      <w:lvlJc w:val="left"/>
      <w:pPr>
        <w:ind w:left="360" w:hanging="360"/>
      </w:pPr>
      <w:rPr>
        <w:rFonts w:ascii="Wingdings" w:hAnsi="Wingdings" w:hint="default"/>
      </w:rPr>
    </w:lvl>
    <w:lvl w:ilvl="1" w:tplc="04180003" w:tentative="1">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53" w15:restartNumberingAfterBreak="0">
    <w:nsid w:val="55561BA9"/>
    <w:multiLevelType w:val="hybridMultilevel"/>
    <w:tmpl w:val="A9387978"/>
    <w:lvl w:ilvl="0" w:tplc="04180001">
      <w:start w:val="1"/>
      <w:numFmt w:val="bullet"/>
      <w:lvlText w:val=""/>
      <w:lvlJc w:val="left"/>
      <w:pPr>
        <w:ind w:left="360" w:hanging="360"/>
      </w:pPr>
      <w:rPr>
        <w:rFonts w:ascii="Symbol" w:hAnsi="Symbol" w:hint="default"/>
      </w:rPr>
    </w:lvl>
    <w:lvl w:ilvl="1" w:tplc="04180003" w:tentative="1">
      <w:start w:val="1"/>
      <w:numFmt w:val="bullet"/>
      <w:lvlText w:val="o"/>
      <w:lvlJc w:val="left"/>
      <w:pPr>
        <w:ind w:left="1080" w:hanging="360"/>
      </w:pPr>
      <w:rPr>
        <w:rFonts w:ascii="Courier New" w:hAnsi="Courier New" w:cs="Courier New" w:hint="default"/>
      </w:rPr>
    </w:lvl>
    <w:lvl w:ilvl="2" w:tplc="04180005" w:tentative="1">
      <w:start w:val="1"/>
      <w:numFmt w:val="bullet"/>
      <w:lvlText w:val=""/>
      <w:lvlJc w:val="left"/>
      <w:pPr>
        <w:ind w:left="1800" w:hanging="360"/>
      </w:pPr>
      <w:rPr>
        <w:rFonts w:ascii="Wingdings" w:hAnsi="Wingdings" w:hint="default"/>
      </w:rPr>
    </w:lvl>
    <w:lvl w:ilvl="3" w:tplc="04180001" w:tentative="1">
      <w:start w:val="1"/>
      <w:numFmt w:val="bullet"/>
      <w:lvlText w:val=""/>
      <w:lvlJc w:val="left"/>
      <w:pPr>
        <w:ind w:left="2520" w:hanging="360"/>
      </w:pPr>
      <w:rPr>
        <w:rFonts w:ascii="Symbol" w:hAnsi="Symbol" w:hint="default"/>
      </w:rPr>
    </w:lvl>
    <w:lvl w:ilvl="4" w:tplc="04180003" w:tentative="1">
      <w:start w:val="1"/>
      <w:numFmt w:val="bullet"/>
      <w:lvlText w:val="o"/>
      <w:lvlJc w:val="left"/>
      <w:pPr>
        <w:ind w:left="3240" w:hanging="360"/>
      </w:pPr>
      <w:rPr>
        <w:rFonts w:ascii="Courier New" w:hAnsi="Courier New" w:cs="Courier New" w:hint="default"/>
      </w:rPr>
    </w:lvl>
    <w:lvl w:ilvl="5" w:tplc="04180005" w:tentative="1">
      <w:start w:val="1"/>
      <w:numFmt w:val="bullet"/>
      <w:lvlText w:val=""/>
      <w:lvlJc w:val="left"/>
      <w:pPr>
        <w:ind w:left="3960" w:hanging="360"/>
      </w:pPr>
      <w:rPr>
        <w:rFonts w:ascii="Wingdings" w:hAnsi="Wingdings" w:hint="default"/>
      </w:rPr>
    </w:lvl>
    <w:lvl w:ilvl="6" w:tplc="04180001" w:tentative="1">
      <w:start w:val="1"/>
      <w:numFmt w:val="bullet"/>
      <w:lvlText w:val=""/>
      <w:lvlJc w:val="left"/>
      <w:pPr>
        <w:ind w:left="4680" w:hanging="360"/>
      </w:pPr>
      <w:rPr>
        <w:rFonts w:ascii="Symbol" w:hAnsi="Symbol" w:hint="default"/>
      </w:rPr>
    </w:lvl>
    <w:lvl w:ilvl="7" w:tplc="04180003" w:tentative="1">
      <w:start w:val="1"/>
      <w:numFmt w:val="bullet"/>
      <w:lvlText w:val="o"/>
      <w:lvlJc w:val="left"/>
      <w:pPr>
        <w:ind w:left="5400" w:hanging="360"/>
      </w:pPr>
      <w:rPr>
        <w:rFonts w:ascii="Courier New" w:hAnsi="Courier New" w:cs="Courier New" w:hint="default"/>
      </w:rPr>
    </w:lvl>
    <w:lvl w:ilvl="8" w:tplc="04180005" w:tentative="1">
      <w:start w:val="1"/>
      <w:numFmt w:val="bullet"/>
      <w:lvlText w:val=""/>
      <w:lvlJc w:val="left"/>
      <w:pPr>
        <w:ind w:left="6120" w:hanging="360"/>
      </w:pPr>
      <w:rPr>
        <w:rFonts w:ascii="Wingdings" w:hAnsi="Wingdings" w:hint="default"/>
      </w:rPr>
    </w:lvl>
  </w:abstractNum>
  <w:abstractNum w:abstractNumId="54" w15:restartNumberingAfterBreak="0">
    <w:nsid w:val="58C96CCE"/>
    <w:multiLevelType w:val="hybridMultilevel"/>
    <w:tmpl w:val="D37EFF3C"/>
    <w:lvl w:ilvl="0" w:tplc="0418000F">
      <w:start w:val="1"/>
      <w:numFmt w:val="decimal"/>
      <w:lvlText w:val="%1."/>
      <w:lvlJc w:val="left"/>
      <w:pPr>
        <w:ind w:left="720" w:hanging="360"/>
      </w:p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55" w15:restartNumberingAfterBreak="0">
    <w:nsid w:val="59682146"/>
    <w:multiLevelType w:val="hybridMultilevel"/>
    <w:tmpl w:val="ABAA40A0"/>
    <w:lvl w:ilvl="0" w:tplc="04180017">
      <w:start w:val="1"/>
      <w:numFmt w:val="lowerLetter"/>
      <w:lvlText w:val="%1)"/>
      <w:lvlJc w:val="left"/>
      <w:pPr>
        <w:ind w:left="720" w:hanging="360"/>
      </w:pPr>
      <w:rPr>
        <w:rFonts w:hint="default"/>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56" w15:restartNumberingAfterBreak="0">
    <w:nsid w:val="5B6A4953"/>
    <w:multiLevelType w:val="hybridMultilevel"/>
    <w:tmpl w:val="147EAE34"/>
    <w:lvl w:ilvl="0" w:tplc="146014B0">
      <w:start w:val="1"/>
      <w:numFmt w:val="bullet"/>
      <w:lvlText w:val=""/>
      <w:lvlJc w:val="left"/>
      <w:pPr>
        <w:ind w:left="360" w:hanging="360"/>
      </w:pPr>
      <w:rPr>
        <w:rFonts w:ascii="Wingdings 3" w:hAnsi="Wingdings 3" w:hint="default"/>
        <w:color w:val="FFC000"/>
        <w:sz w:val="16"/>
      </w:rPr>
    </w:lvl>
    <w:lvl w:ilvl="1" w:tplc="04090003">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57" w15:restartNumberingAfterBreak="0">
    <w:nsid w:val="609E4D23"/>
    <w:multiLevelType w:val="multilevel"/>
    <w:tmpl w:val="152479DE"/>
    <w:lvl w:ilvl="0">
      <w:start w:val="1"/>
      <w:numFmt w:val="decimal"/>
      <w:lvlText w:val="%1"/>
      <w:lvlJc w:val="left"/>
      <w:pPr>
        <w:ind w:left="555" w:hanging="555"/>
      </w:pPr>
      <w:rPr>
        <w:rFonts w:hint="default"/>
      </w:rPr>
    </w:lvl>
    <w:lvl w:ilvl="1">
      <w:start w:val="1"/>
      <w:numFmt w:val="decimal"/>
      <w:lvlText w:val="%1.%2"/>
      <w:lvlJc w:val="left"/>
      <w:pPr>
        <w:ind w:left="555" w:hanging="555"/>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58" w15:restartNumberingAfterBreak="0">
    <w:nsid w:val="619F5627"/>
    <w:multiLevelType w:val="hybridMultilevel"/>
    <w:tmpl w:val="B74EB8EC"/>
    <w:lvl w:ilvl="0" w:tplc="04180005">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59" w15:restartNumberingAfterBreak="0">
    <w:nsid w:val="632678FF"/>
    <w:multiLevelType w:val="hybridMultilevel"/>
    <w:tmpl w:val="2970F848"/>
    <w:lvl w:ilvl="0" w:tplc="0418000F">
      <w:start w:val="1"/>
      <w:numFmt w:val="decimal"/>
      <w:lvlText w:val="%1."/>
      <w:lvlJc w:val="left"/>
      <w:pPr>
        <w:ind w:left="927" w:hanging="360"/>
      </w:pPr>
    </w:lvl>
    <w:lvl w:ilvl="1" w:tplc="04180019">
      <w:start w:val="1"/>
      <w:numFmt w:val="lowerLetter"/>
      <w:lvlText w:val="%2."/>
      <w:lvlJc w:val="left"/>
      <w:pPr>
        <w:ind w:left="1440" w:hanging="360"/>
      </w:pPr>
    </w:lvl>
    <w:lvl w:ilvl="2" w:tplc="0418001B">
      <w:start w:val="1"/>
      <w:numFmt w:val="lowerRoman"/>
      <w:lvlText w:val="%3."/>
      <w:lvlJc w:val="right"/>
      <w:pPr>
        <w:ind w:left="2160" w:hanging="180"/>
      </w:pPr>
    </w:lvl>
    <w:lvl w:ilvl="3" w:tplc="0418000F">
      <w:start w:val="1"/>
      <w:numFmt w:val="decimal"/>
      <w:lvlText w:val="%4."/>
      <w:lvlJc w:val="left"/>
      <w:pPr>
        <w:ind w:left="2880" w:hanging="360"/>
      </w:pPr>
    </w:lvl>
    <w:lvl w:ilvl="4" w:tplc="04180019">
      <w:start w:val="1"/>
      <w:numFmt w:val="lowerLetter"/>
      <w:lvlText w:val="%5."/>
      <w:lvlJc w:val="left"/>
      <w:pPr>
        <w:ind w:left="3600" w:hanging="360"/>
      </w:pPr>
    </w:lvl>
    <w:lvl w:ilvl="5" w:tplc="0418001B">
      <w:start w:val="1"/>
      <w:numFmt w:val="lowerRoman"/>
      <w:lvlText w:val="%6."/>
      <w:lvlJc w:val="right"/>
      <w:pPr>
        <w:ind w:left="4320" w:hanging="180"/>
      </w:pPr>
    </w:lvl>
    <w:lvl w:ilvl="6" w:tplc="0418000F">
      <w:start w:val="1"/>
      <w:numFmt w:val="decimal"/>
      <w:lvlText w:val="%7."/>
      <w:lvlJc w:val="left"/>
      <w:pPr>
        <w:ind w:left="5040" w:hanging="360"/>
      </w:pPr>
    </w:lvl>
    <w:lvl w:ilvl="7" w:tplc="04180019">
      <w:start w:val="1"/>
      <w:numFmt w:val="lowerLetter"/>
      <w:lvlText w:val="%8."/>
      <w:lvlJc w:val="left"/>
      <w:pPr>
        <w:ind w:left="5760" w:hanging="360"/>
      </w:pPr>
    </w:lvl>
    <w:lvl w:ilvl="8" w:tplc="0418001B">
      <w:start w:val="1"/>
      <w:numFmt w:val="lowerRoman"/>
      <w:lvlText w:val="%9."/>
      <w:lvlJc w:val="right"/>
      <w:pPr>
        <w:ind w:left="6480" w:hanging="180"/>
      </w:pPr>
    </w:lvl>
  </w:abstractNum>
  <w:abstractNum w:abstractNumId="60" w15:restartNumberingAfterBreak="0">
    <w:nsid w:val="65CE4CC0"/>
    <w:multiLevelType w:val="hybridMultilevel"/>
    <w:tmpl w:val="524CB02C"/>
    <w:lvl w:ilvl="0" w:tplc="20804682">
      <w:start w:val="1"/>
      <w:numFmt w:val="lowerLetter"/>
      <w:lvlText w:val="%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1" w15:restartNumberingAfterBreak="0">
    <w:nsid w:val="66312F6E"/>
    <w:multiLevelType w:val="hybridMultilevel"/>
    <w:tmpl w:val="7DEADBD8"/>
    <w:lvl w:ilvl="0" w:tplc="13FABD30">
      <w:start w:val="1"/>
      <w:numFmt w:val="upperLetter"/>
      <w:lvlText w:val="%1."/>
      <w:lvlJc w:val="left"/>
      <w:pPr>
        <w:ind w:left="360" w:hanging="360"/>
      </w:pPr>
      <w:rPr>
        <w:rFonts w:hint="default"/>
        <w:b w:val="0"/>
        <w:i w:val="0"/>
      </w:rPr>
    </w:lvl>
    <w:lvl w:ilvl="1" w:tplc="04180019" w:tentative="1">
      <w:start w:val="1"/>
      <w:numFmt w:val="lowerLetter"/>
      <w:lvlText w:val="%2."/>
      <w:lvlJc w:val="left"/>
      <w:pPr>
        <w:ind w:left="1080" w:hanging="360"/>
      </w:pPr>
    </w:lvl>
    <w:lvl w:ilvl="2" w:tplc="0418001B" w:tentative="1">
      <w:start w:val="1"/>
      <w:numFmt w:val="lowerRoman"/>
      <w:lvlText w:val="%3."/>
      <w:lvlJc w:val="right"/>
      <w:pPr>
        <w:ind w:left="1800" w:hanging="180"/>
      </w:pPr>
    </w:lvl>
    <w:lvl w:ilvl="3" w:tplc="0418000F" w:tentative="1">
      <w:start w:val="1"/>
      <w:numFmt w:val="decimal"/>
      <w:lvlText w:val="%4."/>
      <w:lvlJc w:val="left"/>
      <w:pPr>
        <w:ind w:left="2520" w:hanging="360"/>
      </w:pPr>
    </w:lvl>
    <w:lvl w:ilvl="4" w:tplc="04180019" w:tentative="1">
      <w:start w:val="1"/>
      <w:numFmt w:val="lowerLetter"/>
      <w:lvlText w:val="%5."/>
      <w:lvlJc w:val="left"/>
      <w:pPr>
        <w:ind w:left="3240" w:hanging="360"/>
      </w:pPr>
    </w:lvl>
    <w:lvl w:ilvl="5" w:tplc="0418001B" w:tentative="1">
      <w:start w:val="1"/>
      <w:numFmt w:val="lowerRoman"/>
      <w:lvlText w:val="%6."/>
      <w:lvlJc w:val="right"/>
      <w:pPr>
        <w:ind w:left="3960" w:hanging="180"/>
      </w:pPr>
    </w:lvl>
    <w:lvl w:ilvl="6" w:tplc="0418000F" w:tentative="1">
      <w:start w:val="1"/>
      <w:numFmt w:val="decimal"/>
      <w:lvlText w:val="%7."/>
      <w:lvlJc w:val="left"/>
      <w:pPr>
        <w:ind w:left="4680" w:hanging="360"/>
      </w:pPr>
    </w:lvl>
    <w:lvl w:ilvl="7" w:tplc="04180019" w:tentative="1">
      <w:start w:val="1"/>
      <w:numFmt w:val="lowerLetter"/>
      <w:lvlText w:val="%8."/>
      <w:lvlJc w:val="left"/>
      <w:pPr>
        <w:ind w:left="5400" w:hanging="360"/>
      </w:pPr>
    </w:lvl>
    <w:lvl w:ilvl="8" w:tplc="0418001B" w:tentative="1">
      <w:start w:val="1"/>
      <w:numFmt w:val="lowerRoman"/>
      <w:lvlText w:val="%9."/>
      <w:lvlJc w:val="right"/>
      <w:pPr>
        <w:ind w:left="6120" w:hanging="180"/>
      </w:pPr>
    </w:lvl>
  </w:abstractNum>
  <w:abstractNum w:abstractNumId="62" w15:restartNumberingAfterBreak="0">
    <w:nsid w:val="667142F2"/>
    <w:multiLevelType w:val="hybridMultilevel"/>
    <w:tmpl w:val="DCC40262"/>
    <w:lvl w:ilvl="0" w:tplc="04180019">
      <w:start w:val="1"/>
      <w:numFmt w:val="lowerLetter"/>
      <w:lvlText w:val="%1."/>
      <w:lvlJc w:val="left"/>
      <w:pPr>
        <w:tabs>
          <w:tab w:val="num" w:pos="720"/>
        </w:tabs>
        <w:ind w:left="720" w:hanging="360"/>
      </w:pPr>
      <w:rPr>
        <w:rFonts w:hint="default"/>
      </w:rPr>
    </w:lvl>
    <w:lvl w:ilvl="1" w:tplc="04180003">
      <w:start w:val="1"/>
      <w:numFmt w:val="bullet"/>
      <w:lvlText w:val="o"/>
      <w:lvlJc w:val="left"/>
      <w:pPr>
        <w:tabs>
          <w:tab w:val="num" w:pos="1440"/>
        </w:tabs>
        <w:ind w:left="1440" w:hanging="360"/>
      </w:pPr>
      <w:rPr>
        <w:rFonts w:ascii="Courier New" w:hAnsi="Courier New" w:cs="Courier New" w:hint="default"/>
      </w:rPr>
    </w:lvl>
    <w:lvl w:ilvl="2" w:tplc="04180005">
      <w:start w:val="1"/>
      <w:numFmt w:val="bullet"/>
      <w:lvlText w:val=""/>
      <w:lvlJc w:val="left"/>
      <w:pPr>
        <w:tabs>
          <w:tab w:val="num" w:pos="2160"/>
        </w:tabs>
        <w:ind w:left="2160" w:hanging="360"/>
      </w:pPr>
      <w:rPr>
        <w:rFonts w:ascii="Wingdings" w:hAnsi="Wingdings" w:hint="default"/>
      </w:rPr>
    </w:lvl>
    <w:lvl w:ilvl="3" w:tplc="04180001">
      <w:start w:val="1"/>
      <w:numFmt w:val="bullet"/>
      <w:lvlText w:val=""/>
      <w:lvlJc w:val="left"/>
      <w:pPr>
        <w:tabs>
          <w:tab w:val="num" w:pos="2880"/>
        </w:tabs>
        <w:ind w:left="2880" w:hanging="360"/>
      </w:pPr>
      <w:rPr>
        <w:rFonts w:ascii="Symbol" w:hAnsi="Symbol" w:hint="default"/>
      </w:rPr>
    </w:lvl>
    <w:lvl w:ilvl="4" w:tplc="04180003">
      <w:start w:val="1"/>
      <w:numFmt w:val="bullet"/>
      <w:lvlText w:val="o"/>
      <w:lvlJc w:val="left"/>
      <w:pPr>
        <w:tabs>
          <w:tab w:val="num" w:pos="3600"/>
        </w:tabs>
        <w:ind w:left="3600" w:hanging="360"/>
      </w:pPr>
      <w:rPr>
        <w:rFonts w:ascii="Courier New" w:hAnsi="Courier New" w:cs="Courier New" w:hint="default"/>
      </w:rPr>
    </w:lvl>
    <w:lvl w:ilvl="5" w:tplc="04180005">
      <w:start w:val="1"/>
      <w:numFmt w:val="bullet"/>
      <w:lvlText w:val=""/>
      <w:lvlJc w:val="left"/>
      <w:pPr>
        <w:tabs>
          <w:tab w:val="num" w:pos="4320"/>
        </w:tabs>
        <w:ind w:left="4320" w:hanging="360"/>
      </w:pPr>
      <w:rPr>
        <w:rFonts w:ascii="Wingdings" w:hAnsi="Wingdings" w:hint="default"/>
      </w:rPr>
    </w:lvl>
    <w:lvl w:ilvl="6" w:tplc="04180001">
      <w:start w:val="1"/>
      <w:numFmt w:val="bullet"/>
      <w:lvlText w:val=""/>
      <w:lvlJc w:val="left"/>
      <w:pPr>
        <w:tabs>
          <w:tab w:val="num" w:pos="5040"/>
        </w:tabs>
        <w:ind w:left="5040" w:hanging="360"/>
      </w:pPr>
      <w:rPr>
        <w:rFonts w:ascii="Symbol" w:hAnsi="Symbol" w:hint="default"/>
      </w:rPr>
    </w:lvl>
    <w:lvl w:ilvl="7" w:tplc="04180003">
      <w:start w:val="1"/>
      <w:numFmt w:val="bullet"/>
      <w:lvlText w:val="o"/>
      <w:lvlJc w:val="left"/>
      <w:pPr>
        <w:tabs>
          <w:tab w:val="num" w:pos="5760"/>
        </w:tabs>
        <w:ind w:left="5760" w:hanging="360"/>
      </w:pPr>
      <w:rPr>
        <w:rFonts w:ascii="Courier New" w:hAnsi="Courier New" w:cs="Courier New" w:hint="default"/>
      </w:rPr>
    </w:lvl>
    <w:lvl w:ilvl="8" w:tplc="04180005">
      <w:start w:val="1"/>
      <w:numFmt w:val="bullet"/>
      <w:lvlText w:val=""/>
      <w:lvlJc w:val="left"/>
      <w:pPr>
        <w:tabs>
          <w:tab w:val="num" w:pos="6480"/>
        </w:tabs>
        <w:ind w:left="6480" w:hanging="360"/>
      </w:pPr>
      <w:rPr>
        <w:rFonts w:ascii="Wingdings" w:hAnsi="Wingdings" w:hint="default"/>
      </w:rPr>
    </w:lvl>
  </w:abstractNum>
  <w:abstractNum w:abstractNumId="63" w15:restartNumberingAfterBreak="0">
    <w:nsid w:val="677D6B7C"/>
    <w:multiLevelType w:val="hybridMultilevel"/>
    <w:tmpl w:val="945C0C2E"/>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64" w15:restartNumberingAfterBreak="0">
    <w:nsid w:val="679100C3"/>
    <w:multiLevelType w:val="hybridMultilevel"/>
    <w:tmpl w:val="B1A20984"/>
    <w:lvl w:ilvl="0" w:tplc="04180015">
      <w:start w:val="1"/>
      <w:numFmt w:val="upperLetter"/>
      <w:lvlText w:val="%1."/>
      <w:lvlJc w:val="left"/>
      <w:pPr>
        <w:ind w:left="360" w:hanging="360"/>
      </w:pPr>
      <w:rPr>
        <w:rFonts w:hint="default"/>
      </w:rPr>
    </w:lvl>
    <w:lvl w:ilvl="1" w:tplc="04180019" w:tentative="1">
      <w:start w:val="1"/>
      <w:numFmt w:val="lowerLetter"/>
      <w:lvlText w:val="%2."/>
      <w:lvlJc w:val="left"/>
      <w:pPr>
        <w:ind w:left="1080" w:hanging="360"/>
      </w:pPr>
    </w:lvl>
    <w:lvl w:ilvl="2" w:tplc="0418001B" w:tentative="1">
      <w:start w:val="1"/>
      <w:numFmt w:val="lowerRoman"/>
      <w:lvlText w:val="%3."/>
      <w:lvlJc w:val="right"/>
      <w:pPr>
        <w:ind w:left="1800" w:hanging="180"/>
      </w:pPr>
    </w:lvl>
    <w:lvl w:ilvl="3" w:tplc="0418000F" w:tentative="1">
      <w:start w:val="1"/>
      <w:numFmt w:val="decimal"/>
      <w:lvlText w:val="%4."/>
      <w:lvlJc w:val="left"/>
      <w:pPr>
        <w:ind w:left="2520" w:hanging="360"/>
      </w:pPr>
    </w:lvl>
    <w:lvl w:ilvl="4" w:tplc="04180019" w:tentative="1">
      <w:start w:val="1"/>
      <w:numFmt w:val="lowerLetter"/>
      <w:lvlText w:val="%5."/>
      <w:lvlJc w:val="left"/>
      <w:pPr>
        <w:ind w:left="3240" w:hanging="360"/>
      </w:pPr>
    </w:lvl>
    <w:lvl w:ilvl="5" w:tplc="0418001B" w:tentative="1">
      <w:start w:val="1"/>
      <w:numFmt w:val="lowerRoman"/>
      <w:lvlText w:val="%6."/>
      <w:lvlJc w:val="right"/>
      <w:pPr>
        <w:ind w:left="3960" w:hanging="180"/>
      </w:pPr>
    </w:lvl>
    <w:lvl w:ilvl="6" w:tplc="0418000F" w:tentative="1">
      <w:start w:val="1"/>
      <w:numFmt w:val="decimal"/>
      <w:lvlText w:val="%7."/>
      <w:lvlJc w:val="left"/>
      <w:pPr>
        <w:ind w:left="4680" w:hanging="360"/>
      </w:pPr>
    </w:lvl>
    <w:lvl w:ilvl="7" w:tplc="04180019" w:tentative="1">
      <w:start w:val="1"/>
      <w:numFmt w:val="lowerLetter"/>
      <w:lvlText w:val="%8."/>
      <w:lvlJc w:val="left"/>
      <w:pPr>
        <w:ind w:left="5400" w:hanging="360"/>
      </w:pPr>
    </w:lvl>
    <w:lvl w:ilvl="8" w:tplc="0418001B" w:tentative="1">
      <w:start w:val="1"/>
      <w:numFmt w:val="lowerRoman"/>
      <w:lvlText w:val="%9."/>
      <w:lvlJc w:val="right"/>
      <w:pPr>
        <w:ind w:left="6120" w:hanging="180"/>
      </w:pPr>
    </w:lvl>
  </w:abstractNum>
  <w:abstractNum w:abstractNumId="65" w15:restartNumberingAfterBreak="0">
    <w:nsid w:val="68362E87"/>
    <w:multiLevelType w:val="hybridMultilevel"/>
    <w:tmpl w:val="54163252"/>
    <w:lvl w:ilvl="0" w:tplc="0418000B">
      <w:start w:val="1"/>
      <w:numFmt w:val="bullet"/>
      <w:lvlText w:val=""/>
      <w:lvlJc w:val="left"/>
      <w:pPr>
        <w:ind w:left="3612" w:hanging="360"/>
      </w:pPr>
      <w:rPr>
        <w:rFonts w:ascii="Wingdings" w:hAnsi="Wingdings" w:hint="default"/>
      </w:rPr>
    </w:lvl>
    <w:lvl w:ilvl="1" w:tplc="04180003" w:tentative="1">
      <w:start w:val="1"/>
      <w:numFmt w:val="bullet"/>
      <w:lvlText w:val="o"/>
      <w:lvlJc w:val="left"/>
      <w:pPr>
        <w:ind w:left="4332" w:hanging="360"/>
      </w:pPr>
      <w:rPr>
        <w:rFonts w:ascii="Courier New" w:hAnsi="Courier New" w:cs="Courier New" w:hint="default"/>
      </w:rPr>
    </w:lvl>
    <w:lvl w:ilvl="2" w:tplc="04180005" w:tentative="1">
      <w:start w:val="1"/>
      <w:numFmt w:val="bullet"/>
      <w:lvlText w:val=""/>
      <w:lvlJc w:val="left"/>
      <w:pPr>
        <w:ind w:left="5052" w:hanging="360"/>
      </w:pPr>
      <w:rPr>
        <w:rFonts w:ascii="Wingdings" w:hAnsi="Wingdings" w:hint="default"/>
      </w:rPr>
    </w:lvl>
    <w:lvl w:ilvl="3" w:tplc="04180001" w:tentative="1">
      <w:start w:val="1"/>
      <w:numFmt w:val="bullet"/>
      <w:lvlText w:val=""/>
      <w:lvlJc w:val="left"/>
      <w:pPr>
        <w:ind w:left="5772" w:hanging="360"/>
      </w:pPr>
      <w:rPr>
        <w:rFonts w:ascii="Symbol" w:hAnsi="Symbol" w:hint="default"/>
      </w:rPr>
    </w:lvl>
    <w:lvl w:ilvl="4" w:tplc="04180003" w:tentative="1">
      <w:start w:val="1"/>
      <w:numFmt w:val="bullet"/>
      <w:lvlText w:val="o"/>
      <w:lvlJc w:val="left"/>
      <w:pPr>
        <w:ind w:left="6492" w:hanging="360"/>
      </w:pPr>
      <w:rPr>
        <w:rFonts w:ascii="Courier New" w:hAnsi="Courier New" w:cs="Courier New" w:hint="default"/>
      </w:rPr>
    </w:lvl>
    <w:lvl w:ilvl="5" w:tplc="04180005" w:tentative="1">
      <w:start w:val="1"/>
      <w:numFmt w:val="bullet"/>
      <w:lvlText w:val=""/>
      <w:lvlJc w:val="left"/>
      <w:pPr>
        <w:ind w:left="7212" w:hanging="360"/>
      </w:pPr>
      <w:rPr>
        <w:rFonts w:ascii="Wingdings" w:hAnsi="Wingdings" w:hint="default"/>
      </w:rPr>
    </w:lvl>
    <w:lvl w:ilvl="6" w:tplc="04180001" w:tentative="1">
      <w:start w:val="1"/>
      <w:numFmt w:val="bullet"/>
      <w:lvlText w:val=""/>
      <w:lvlJc w:val="left"/>
      <w:pPr>
        <w:ind w:left="7932" w:hanging="360"/>
      </w:pPr>
      <w:rPr>
        <w:rFonts w:ascii="Symbol" w:hAnsi="Symbol" w:hint="default"/>
      </w:rPr>
    </w:lvl>
    <w:lvl w:ilvl="7" w:tplc="04180003" w:tentative="1">
      <w:start w:val="1"/>
      <w:numFmt w:val="bullet"/>
      <w:lvlText w:val="o"/>
      <w:lvlJc w:val="left"/>
      <w:pPr>
        <w:ind w:left="8652" w:hanging="360"/>
      </w:pPr>
      <w:rPr>
        <w:rFonts w:ascii="Courier New" w:hAnsi="Courier New" w:cs="Courier New" w:hint="default"/>
      </w:rPr>
    </w:lvl>
    <w:lvl w:ilvl="8" w:tplc="04180005" w:tentative="1">
      <w:start w:val="1"/>
      <w:numFmt w:val="bullet"/>
      <w:lvlText w:val=""/>
      <w:lvlJc w:val="left"/>
      <w:pPr>
        <w:ind w:left="9372" w:hanging="360"/>
      </w:pPr>
      <w:rPr>
        <w:rFonts w:ascii="Wingdings" w:hAnsi="Wingdings" w:hint="default"/>
      </w:rPr>
    </w:lvl>
  </w:abstractNum>
  <w:abstractNum w:abstractNumId="66" w15:restartNumberingAfterBreak="0">
    <w:nsid w:val="690950A4"/>
    <w:multiLevelType w:val="hybridMultilevel"/>
    <w:tmpl w:val="B4A47FDC"/>
    <w:lvl w:ilvl="0" w:tplc="0FD6D368">
      <w:start w:val="1"/>
      <w:numFmt w:val="decimal"/>
      <w:lvlText w:val="%1."/>
      <w:lvlJc w:val="left"/>
      <w:pPr>
        <w:tabs>
          <w:tab w:val="num" w:pos="1440"/>
        </w:tabs>
        <w:ind w:left="1440" w:hanging="360"/>
      </w:pPr>
    </w:lvl>
    <w:lvl w:ilvl="1" w:tplc="04180019">
      <w:start w:val="1"/>
      <w:numFmt w:val="lowerLetter"/>
      <w:lvlText w:val="%2."/>
      <w:lvlJc w:val="left"/>
      <w:pPr>
        <w:ind w:left="1440" w:hanging="360"/>
      </w:pPr>
    </w:lvl>
    <w:lvl w:ilvl="2" w:tplc="0418001B">
      <w:start w:val="1"/>
      <w:numFmt w:val="lowerRoman"/>
      <w:lvlText w:val="%3."/>
      <w:lvlJc w:val="right"/>
      <w:pPr>
        <w:ind w:left="2160" w:hanging="180"/>
      </w:pPr>
    </w:lvl>
    <w:lvl w:ilvl="3" w:tplc="0418000F">
      <w:start w:val="1"/>
      <w:numFmt w:val="decimal"/>
      <w:lvlText w:val="%4."/>
      <w:lvlJc w:val="left"/>
      <w:pPr>
        <w:ind w:left="2880" w:hanging="360"/>
      </w:pPr>
    </w:lvl>
    <w:lvl w:ilvl="4" w:tplc="04180019">
      <w:start w:val="1"/>
      <w:numFmt w:val="lowerLetter"/>
      <w:lvlText w:val="%5."/>
      <w:lvlJc w:val="left"/>
      <w:pPr>
        <w:ind w:left="3600" w:hanging="360"/>
      </w:pPr>
    </w:lvl>
    <w:lvl w:ilvl="5" w:tplc="0418001B">
      <w:start w:val="1"/>
      <w:numFmt w:val="lowerRoman"/>
      <w:lvlText w:val="%6."/>
      <w:lvlJc w:val="right"/>
      <w:pPr>
        <w:ind w:left="4320" w:hanging="180"/>
      </w:pPr>
    </w:lvl>
    <w:lvl w:ilvl="6" w:tplc="0418000F">
      <w:start w:val="1"/>
      <w:numFmt w:val="decimal"/>
      <w:lvlText w:val="%7."/>
      <w:lvlJc w:val="left"/>
      <w:pPr>
        <w:ind w:left="5040" w:hanging="360"/>
      </w:pPr>
    </w:lvl>
    <w:lvl w:ilvl="7" w:tplc="04180019">
      <w:start w:val="1"/>
      <w:numFmt w:val="lowerLetter"/>
      <w:lvlText w:val="%8."/>
      <w:lvlJc w:val="left"/>
      <w:pPr>
        <w:ind w:left="5760" w:hanging="360"/>
      </w:pPr>
    </w:lvl>
    <w:lvl w:ilvl="8" w:tplc="0418001B">
      <w:start w:val="1"/>
      <w:numFmt w:val="lowerRoman"/>
      <w:lvlText w:val="%9."/>
      <w:lvlJc w:val="right"/>
      <w:pPr>
        <w:ind w:left="6480" w:hanging="180"/>
      </w:pPr>
    </w:lvl>
  </w:abstractNum>
  <w:abstractNum w:abstractNumId="67" w15:restartNumberingAfterBreak="0">
    <w:nsid w:val="69C86CA5"/>
    <w:multiLevelType w:val="hybridMultilevel"/>
    <w:tmpl w:val="47FC25A0"/>
    <w:lvl w:ilvl="0" w:tplc="916A2CA0">
      <w:numFmt w:val="bullet"/>
      <w:lvlText w:val="-"/>
      <w:lvlJc w:val="left"/>
      <w:pPr>
        <w:ind w:left="420" w:hanging="360"/>
      </w:pPr>
      <w:rPr>
        <w:rFonts w:ascii="Calibri" w:eastAsia="Calibri" w:hAnsi="Calibri" w:cs="Times New Roman" w:hint="default"/>
      </w:rPr>
    </w:lvl>
    <w:lvl w:ilvl="1" w:tplc="04180003">
      <w:start w:val="1"/>
      <w:numFmt w:val="bullet"/>
      <w:lvlText w:val="o"/>
      <w:lvlJc w:val="left"/>
      <w:pPr>
        <w:ind w:left="1140" w:hanging="360"/>
      </w:pPr>
      <w:rPr>
        <w:rFonts w:ascii="Courier New" w:hAnsi="Courier New" w:cs="Courier New" w:hint="default"/>
      </w:rPr>
    </w:lvl>
    <w:lvl w:ilvl="2" w:tplc="04180005">
      <w:start w:val="1"/>
      <w:numFmt w:val="bullet"/>
      <w:lvlText w:val=""/>
      <w:lvlJc w:val="left"/>
      <w:pPr>
        <w:ind w:left="1860" w:hanging="360"/>
      </w:pPr>
      <w:rPr>
        <w:rFonts w:ascii="Wingdings" w:hAnsi="Wingdings" w:hint="default"/>
      </w:rPr>
    </w:lvl>
    <w:lvl w:ilvl="3" w:tplc="04180001" w:tentative="1">
      <w:start w:val="1"/>
      <w:numFmt w:val="bullet"/>
      <w:lvlText w:val=""/>
      <w:lvlJc w:val="left"/>
      <w:pPr>
        <w:ind w:left="2580" w:hanging="360"/>
      </w:pPr>
      <w:rPr>
        <w:rFonts w:ascii="Symbol" w:hAnsi="Symbol" w:hint="default"/>
      </w:rPr>
    </w:lvl>
    <w:lvl w:ilvl="4" w:tplc="04180003" w:tentative="1">
      <w:start w:val="1"/>
      <w:numFmt w:val="bullet"/>
      <w:lvlText w:val="o"/>
      <w:lvlJc w:val="left"/>
      <w:pPr>
        <w:ind w:left="3300" w:hanging="360"/>
      </w:pPr>
      <w:rPr>
        <w:rFonts w:ascii="Courier New" w:hAnsi="Courier New" w:cs="Courier New" w:hint="default"/>
      </w:rPr>
    </w:lvl>
    <w:lvl w:ilvl="5" w:tplc="04180005" w:tentative="1">
      <w:start w:val="1"/>
      <w:numFmt w:val="bullet"/>
      <w:lvlText w:val=""/>
      <w:lvlJc w:val="left"/>
      <w:pPr>
        <w:ind w:left="4020" w:hanging="360"/>
      </w:pPr>
      <w:rPr>
        <w:rFonts w:ascii="Wingdings" w:hAnsi="Wingdings" w:hint="default"/>
      </w:rPr>
    </w:lvl>
    <w:lvl w:ilvl="6" w:tplc="04180001" w:tentative="1">
      <w:start w:val="1"/>
      <w:numFmt w:val="bullet"/>
      <w:lvlText w:val=""/>
      <w:lvlJc w:val="left"/>
      <w:pPr>
        <w:ind w:left="4740" w:hanging="360"/>
      </w:pPr>
      <w:rPr>
        <w:rFonts w:ascii="Symbol" w:hAnsi="Symbol" w:hint="default"/>
      </w:rPr>
    </w:lvl>
    <w:lvl w:ilvl="7" w:tplc="04180003" w:tentative="1">
      <w:start w:val="1"/>
      <w:numFmt w:val="bullet"/>
      <w:lvlText w:val="o"/>
      <w:lvlJc w:val="left"/>
      <w:pPr>
        <w:ind w:left="5460" w:hanging="360"/>
      </w:pPr>
      <w:rPr>
        <w:rFonts w:ascii="Courier New" w:hAnsi="Courier New" w:cs="Courier New" w:hint="default"/>
      </w:rPr>
    </w:lvl>
    <w:lvl w:ilvl="8" w:tplc="04180005" w:tentative="1">
      <w:start w:val="1"/>
      <w:numFmt w:val="bullet"/>
      <w:lvlText w:val=""/>
      <w:lvlJc w:val="left"/>
      <w:pPr>
        <w:ind w:left="6180" w:hanging="360"/>
      </w:pPr>
      <w:rPr>
        <w:rFonts w:ascii="Wingdings" w:hAnsi="Wingdings" w:hint="default"/>
      </w:rPr>
    </w:lvl>
  </w:abstractNum>
  <w:abstractNum w:abstractNumId="68" w15:restartNumberingAfterBreak="0">
    <w:nsid w:val="6AF63C46"/>
    <w:multiLevelType w:val="hybridMultilevel"/>
    <w:tmpl w:val="38E4EBFA"/>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69" w15:restartNumberingAfterBreak="0">
    <w:nsid w:val="6C1773FE"/>
    <w:multiLevelType w:val="hybridMultilevel"/>
    <w:tmpl w:val="0B10A246"/>
    <w:lvl w:ilvl="0" w:tplc="09BE0204">
      <w:start w:val="1"/>
      <w:numFmt w:val="decimal"/>
      <w:lvlText w:val="%1."/>
      <w:lvlJc w:val="left"/>
      <w:pPr>
        <w:ind w:left="720" w:hanging="360"/>
      </w:pPr>
      <w:rPr>
        <w:b/>
        <w:color w:val="000000"/>
      </w:rPr>
    </w:lvl>
    <w:lvl w:ilvl="1" w:tplc="04180019">
      <w:start w:val="1"/>
      <w:numFmt w:val="lowerLetter"/>
      <w:lvlText w:val="%2."/>
      <w:lvlJc w:val="left"/>
      <w:pPr>
        <w:ind w:left="1440" w:hanging="360"/>
      </w:pPr>
    </w:lvl>
    <w:lvl w:ilvl="2" w:tplc="0418001B">
      <w:start w:val="1"/>
      <w:numFmt w:val="lowerRoman"/>
      <w:lvlText w:val="%3."/>
      <w:lvlJc w:val="right"/>
      <w:pPr>
        <w:ind w:left="2160" w:hanging="180"/>
      </w:pPr>
    </w:lvl>
    <w:lvl w:ilvl="3" w:tplc="0418000F">
      <w:start w:val="1"/>
      <w:numFmt w:val="decimal"/>
      <w:lvlText w:val="%4."/>
      <w:lvlJc w:val="left"/>
      <w:pPr>
        <w:ind w:left="2880" w:hanging="360"/>
      </w:pPr>
    </w:lvl>
    <w:lvl w:ilvl="4" w:tplc="04180019">
      <w:start w:val="1"/>
      <w:numFmt w:val="lowerLetter"/>
      <w:lvlText w:val="%5."/>
      <w:lvlJc w:val="left"/>
      <w:pPr>
        <w:ind w:left="3600" w:hanging="360"/>
      </w:pPr>
    </w:lvl>
    <w:lvl w:ilvl="5" w:tplc="0418001B">
      <w:start w:val="1"/>
      <w:numFmt w:val="lowerRoman"/>
      <w:lvlText w:val="%6."/>
      <w:lvlJc w:val="right"/>
      <w:pPr>
        <w:ind w:left="4320" w:hanging="180"/>
      </w:pPr>
    </w:lvl>
    <w:lvl w:ilvl="6" w:tplc="0418000F">
      <w:start w:val="1"/>
      <w:numFmt w:val="decimal"/>
      <w:lvlText w:val="%7."/>
      <w:lvlJc w:val="left"/>
      <w:pPr>
        <w:ind w:left="5040" w:hanging="360"/>
      </w:pPr>
    </w:lvl>
    <w:lvl w:ilvl="7" w:tplc="04180019">
      <w:start w:val="1"/>
      <w:numFmt w:val="lowerLetter"/>
      <w:lvlText w:val="%8."/>
      <w:lvlJc w:val="left"/>
      <w:pPr>
        <w:ind w:left="5760" w:hanging="360"/>
      </w:pPr>
    </w:lvl>
    <w:lvl w:ilvl="8" w:tplc="0418001B">
      <w:start w:val="1"/>
      <w:numFmt w:val="lowerRoman"/>
      <w:lvlText w:val="%9."/>
      <w:lvlJc w:val="right"/>
      <w:pPr>
        <w:ind w:left="6480" w:hanging="180"/>
      </w:pPr>
    </w:lvl>
  </w:abstractNum>
  <w:abstractNum w:abstractNumId="70" w15:restartNumberingAfterBreak="0">
    <w:nsid w:val="6C9A1DFA"/>
    <w:multiLevelType w:val="multilevel"/>
    <w:tmpl w:val="162C1AFE"/>
    <w:lvl w:ilvl="0">
      <w:start w:val="1"/>
      <w:numFmt w:val="decimal"/>
      <w:lvlText w:val="%1."/>
      <w:lvlJc w:val="left"/>
      <w:pPr>
        <w:ind w:left="720" w:hanging="360"/>
      </w:pPr>
    </w:lvl>
    <w:lvl w:ilvl="1">
      <w:start w:val="1"/>
      <w:numFmt w:val="decimal"/>
      <w:isLgl/>
      <w:lvlText w:val="%1.%2"/>
      <w:lvlJc w:val="left"/>
      <w:pPr>
        <w:ind w:left="780" w:hanging="4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abstractNum w:abstractNumId="71" w15:restartNumberingAfterBreak="0">
    <w:nsid w:val="6CE56243"/>
    <w:multiLevelType w:val="hybridMultilevel"/>
    <w:tmpl w:val="CE169AE2"/>
    <w:lvl w:ilvl="0" w:tplc="0418000F">
      <w:start w:val="1"/>
      <w:numFmt w:val="decimal"/>
      <w:lvlText w:val="%1."/>
      <w:lvlJc w:val="left"/>
      <w:pPr>
        <w:ind w:left="720" w:hanging="360"/>
      </w:p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72" w15:restartNumberingAfterBreak="0">
    <w:nsid w:val="6EAD206A"/>
    <w:multiLevelType w:val="hybridMultilevel"/>
    <w:tmpl w:val="512A25CA"/>
    <w:lvl w:ilvl="0" w:tplc="34EA766C">
      <w:numFmt w:val="bullet"/>
      <w:lvlText w:val="-"/>
      <w:lvlJc w:val="left"/>
      <w:pPr>
        <w:ind w:left="720" w:hanging="360"/>
      </w:pPr>
      <w:rPr>
        <w:rFonts w:ascii="Trebuchet MS" w:eastAsia="MS Mincho" w:hAnsi="Trebuchet MS"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3" w15:restartNumberingAfterBreak="0">
    <w:nsid w:val="70AF2FED"/>
    <w:multiLevelType w:val="hybridMultilevel"/>
    <w:tmpl w:val="A462ABCA"/>
    <w:lvl w:ilvl="0" w:tplc="20804682">
      <w:start w:val="1"/>
      <w:numFmt w:val="lowerLetter"/>
      <w:lvlText w:val="%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4" w15:restartNumberingAfterBreak="0">
    <w:nsid w:val="71521F18"/>
    <w:multiLevelType w:val="hybridMultilevel"/>
    <w:tmpl w:val="2970F848"/>
    <w:lvl w:ilvl="0" w:tplc="0418000F">
      <w:start w:val="1"/>
      <w:numFmt w:val="decimal"/>
      <w:lvlText w:val="%1."/>
      <w:lvlJc w:val="left"/>
      <w:pPr>
        <w:ind w:left="927" w:hanging="360"/>
      </w:pPr>
    </w:lvl>
    <w:lvl w:ilvl="1" w:tplc="04180019">
      <w:start w:val="1"/>
      <w:numFmt w:val="lowerLetter"/>
      <w:lvlText w:val="%2."/>
      <w:lvlJc w:val="left"/>
      <w:pPr>
        <w:ind w:left="1440" w:hanging="360"/>
      </w:pPr>
    </w:lvl>
    <w:lvl w:ilvl="2" w:tplc="0418001B">
      <w:start w:val="1"/>
      <w:numFmt w:val="lowerRoman"/>
      <w:lvlText w:val="%3."/>
      <w:lvlJc w:val="right"/>
      <w:pPr>
        <w:ind w:left="2160" w:hanging="180"/>
      </w:pPr>
    </w:lvl>
    <w:lvl w:ilvl="3" w:tplc="0418000F">
      <w:start w:val="1"/>
      <w:numFmt w:val="decimal"/>
      <w:lvlText w:val="%4."/>
      <w:lvlJc w:val="left"/>
      <w:pPr>
        <w:ind w:left="2880" w:hanging="360"/>
      </w:pPr>
    </w:lvl>
    <w:lvl w:ilvl="4" w:tplc="04180019">
      <w:start w:val="1"/>
      <w:numFmt w:val="lowerLetter"/>
      <w:lvlText w:val="%5."/>
      <w:lvlJc w:val="left"/>
      <w:pPr>
        <w:ind w:left="3600" w:hanging="360"/>
      </w:pPr>
    </w:lvl>
    <w:lvl w:ilvl="5" w:tplc="0418001B">
      <w:start w:val="1"/>
      <w:numFmt w:val="lowerRoman"/>
      <w:lvlText w:val="%6."/>
      <w:lvlJc w:val="right"/>
      <w:pPr>
        <w:ind w:left="4320" w:hanging="180"/>
      </w:pPr>
    </w:lvl>
    <w:lvl w:ilvl="6" w:tplc="0418000F">
      <w:start w:val="1"/>
      <w:numFmt w:val="decimal"/>
      <w:lvlText w:val="%7."/>
      <w:lvlJc w:val="left"/>
      <w:pPr>
        <w:ind w:left="5040" w:hanging="360"/>
      </w:pPr>
    </w:lvl>
    <w:lvl w:ilvl="7" w:tplc="04180019">
      <w:start w:val="1"/>
      <w:numFmt w:val="lowerLetter"/>
      <w:lvlText w:val="%8."/>
      <w:lvlJc w:val="left"/>
      <w:pPr>
        <w:ind w:left="5760" w:hanging="360"/>
      </w:pPr>
    </w:lvl>
    <w:lvl w:ilvl="8" w:tplc="0418001B">
      <w:start w:val="1"/>
      <w:numFmt w:val="lowerRoman"/>
      <w:lvlText w:val="%9."/>
      <w:lvlJc w:val="right"/>
      <w:pPr>
        <w:ind w:left="6480" w:hanging="180"/>
      </w:pPr>
    </w:lvl>
  </w:abstractNum>
  <w:abstractNum w:abstractNumId="75" w15:restartNumberingAfterBreak="0">
    <w:nsid w:val="71AD533D"/>
    <w:multiLevelType w:val="hybridMultilevel"/>
    <w:tmpl w:val="2970F848"/>
    <w:lvl w:ilvl="0" w:tplc="0418000F">
      <w:start w:val="1"/>
      <w:numFmt w:val="decimal"/>
      <w:lvlText w:val="%1."/>
      <w:lvlJc w:val="left"/>
      <w:pPr>
        <w:ind w:left="927" w:hanging="360"/>
      </w:pPr>
    </w:lvl>
    <w:lvl w:ilvl="1" w:tplc="04180019">
      <w:start w:val="1"/>
      <w:numFmt w:val="lowerLetter"/>
      <w:lvlText w:val="%2."/>
      <w:lvlJc w:val="left"/>
      <w:pPr>
        <w:ind w:left="1440" w:hanging="360"/>
      </w:pPr>
    </w:lvl>
    <w:lvl w:ilvl="2" w:tplc="0418001B">
      <w:start w:val="1"/>
      <w:numFmt w:val="lowerRoman"/>
      <w:lvlText w:val="%3."/>
      <w:lvlJc w:val="right"/>
      <w:pPr>
        <w:ind w:left="2160" w:hanging="180"/>
      </w:pPr>
    </w:lvl>
    <w:lvl w:ilvl="3" w:tplc="0418000F">
      <w:start w:val="1"/>
      <w:numFmt w:val="decimal"/>
      <w:lvlText w:val="%4."/>
      <w:lvlJc w:val="left"/>
      <w:pPr>
        <w:ind w:left="2880" w:hanging="360"/>
      </w:pPr>
    </w:lvl>
    <w:lvl w:ilvl="4" w:tplc="04180019">
      <w:start w:val="1"/>
      <w:numFmt w:val="lowerLetter"/>
      <w:lvlText w:val="%5."/>
      <w:lvlJc w:val="left"/>
      <w:pPr>
        <w:ind w:left="3600" w:hanging="360"/>
      </w:pPr>
    </w:lvl>
    <w:lvl w:ilvl="5" w:tplc="0418001B">
      <w:start w:val="1"/>
      <w:numFmt w:val="lowerRoman"/>
      <w:lvlText w:val="%6."/>
      <w:lvlJc w:val="right"/>
      <w:pPr>
        <w:ind w:left="4320" w:hanging="180"/>
      </w:pPr>
    </w:lvl>
    <w:lvl w:ilvl="6" w:tplc="0418000F">
      <w:start w:val="1"/>
      <w:numFmt w:val="decimal"/>
      <w:lvlText w:val="%7."/>
      <w:lvlJc w:val="left"/>
      <w:pPr>
        <w:ind w:left="5040" w:hanging="360"/>
      </w:pPr>
    </w:lvl>
    <w:lvl w:ilvl="7" w:tplc="04180019">
      <w:start w:val="1"/>
      <w:numFmt w:val="lowerLetter"/>
      <w:lvlText w:val="%8."/>
      <w:lvlJc w:val="left"/>
      <w:pPr>
        <w:ind w:left="5760" w:hanging="360"/>
      </w:pPr>
    </w:lvl>
    <w:lvl w:ilvl="8" w:tplc="0418001B">
      <w:start w:val="1"/>
      <w:numFmt w:val="lowerRoman"/>
      <w:lvlText w:val="%9."/>
      <w:lvlJc w:val="right"/>
      <w:pPr>
        <w:ind w:left="6480" w:hanging="180"/>
      </w:pPr>
    </w:lvl>
  </w:abstractNum>
  <w:abstractNum w:abstractNumId="76" w15:restartNumberingAfterBreak="0">
    <w:nsid w:val="729939B8"/>
    <w:multiLevelType w:val="hybridMultilevel"/>
    <w:tmpl w:val="0E84228E"/>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77" w15:restartNumberingAfterBreak="0">
    <w:nsid w:val="72A15C84"/>
    <w:multiLevelType w:val="hybridMultilevel"/>
    <w:tmpl w:val="ABAA40A0"/>
    <w:lvl w:ilvl="0" w:tplc="04180017">
      <w:start w:val="1"/>
      <w:numFmt w:val="lowerLetter"/>
      <w:lvlText w:val="%1)"/>
      <w:lvlJc w:val="left"/>
      <w:pPr>
        <w:ind w:left="1428" w:hanging="360"/>
      </w:pPr>
      <w:rPr>
        <w:rFonts w:hint="default"/>
      </w:rPr>
    </w:lvl>
    <w:lvl w:ilvl="1" w:tplc="04180019" w:tentative="1">
      <w:start w:val="1"/>
      <w:numFmt w:val="lowerLetter"/>
      <w:lvlText w:val="%2."/>
      <w:lvlJc w:val="left"/>
      <w:pPr>
        <w:ind w:left="2148" w:hanging="360"/>
      </w:pPr>
    </w:lvl>
    <w:lvl w:ilvl="2" w:tplc="0418001B" w:tentative="1">
      <w:start w:val="1"/>
      <w:numFmt w:val="lowerRoman"/>
      <w:lvlText w:val="%3."/>
      <w:lvlJc w:val="right"/>
      <w:pPr>
        <w:ind w:left="2868" w:hanging="180"/>
      </w:pPr>
    </w:lvl>
    <w:lvl w:ilvl="3" w:tplc="0418000F" w:tentative="1">
      <w:start w:val="1"/>
      <w:numFmt w:val="decimal"/>
      <w:lvlText w:val="%4."/>
      <w:lvlJc w:val="left"/>
      <w:pPr>
        <w:ind w:left="3588" w:hanging="360"/>
      </w:pPr>
    </w:lvl>
    <w:lvl w:ilvl="4" w:tplc="04180019" w:tentative="1">
      <w:start w:val="1"/>
      <w:numFmt w:val="lowerLetter"/>
      <w:lvlText w:val="%5."/>
      <w:lvlJc w:val="left"/>
      <w:pPr>
        <w:ind w:left="4308" w:hanging="360"/>
      </w:pPr>
    </w:lvl>
    <w:lvl w:ilvl="5" w:tplc="0418001B" w:tentative="1">
      <w:start w:val="1"/>
      <w:numFmt w:val="lowerRoman"/>
      <w:lvlText w:val="%6."/>
      <w:lvlJc w:val="right"/>
      <w:pPr>
        <w:ind w:left="5028" w:hanging="180"/>
      </w:pPr>
    </w:lvl>
    <w:lvl w:ilvl="6" w:tplc="0418000F" w:tentative="1">
      <w:start w:val="1"/>
      <w:numFmt w:val="decimal"/>
      <w:lvlText w:val="%7."/>
      <w:lvlJc w:val="left"/>
      <w:pPr>
        <w:ind w:left="5748" w:hanging="360"/>
      </w:pPr>
    </w:lvl>
    <w:lvl w:ilvl="7" w:tplc="04180019" w:tentative="1">
      <w:start w:val="1"/>
      <w:numFmt w:val="lowerLetter"/>
      <w:lvlText w:val="%8."/>
      <w:lvlJc w:val="left"/>
      <w:pPr>
        <w:ind w:left="6468" w:hanging="360"/>
      </w:pPr>
    </w:lvl>
    <w:lvl w:ilvl="8" w:tplc="0418001B" w:tentative="1">
      <w:start w:val="1"/>
      <w:numFmt w:val="lowerRoman"/>
      <w:lvlText w:val="%9."/>
      <w:lvlJc w:val="right"/>
      <w:pPr>
        <w:ind w:left="7188" w:hanging="180"/>
      </w:pPr>
    </w:lvl>
  </w:abstractNum>
  <w:abstractNum w:abstractNumId="78" w15:restartNumberingAfterBreak="0">
    <w:nsid w:val="73526081"/>
    <w:multiLevelType w:val="hybridMultilevel"/>
    <w:tmpl w:val="18A4A856"/>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79" w15:restartNumberingAfterBreak="0">
    <w:nsid w:val="73F8534A"/>
    <w:multiLevelType w:val="hybridMultilevel"/>
    <w:tmpl w:val="2B9C7142"/>
    <w:lvl w:ilvl="0" w:tplc="4DE0F518">
      <w:start w:val="1"/>
      <w:numFmt w:val="bullet"/>
      <w:lvlText w:val=""/>
      <w:lvlJc w:val="left"/>
      <w:pPr>
        <w:ind w:left="720" w:hanging="360"/>
      </w:pPr>
      <w:rPr>
        <w:rFonts w:ascii="Symbol" w:hAnsi="Symbol" w:hint="default"/>
        <w:color w:val="auto"/>
      </w:rPr>
    </w:lvl>
    <w:lvl w:ilvl="1" w:tplc="50C4E456">
      <w:numFmt w:val="bullet"/>
      <w:lvlText w:val=""/>
      <w:lvlJc w:val="left"/>
      <w:pPr>
        <w:ind w:left="1440" w:hanging="360"/>
      </w:pPr>
      <w:rPr>
        <w:rFonts w:ascii="Trebuchet MS" w:eastAsiaTheme="minorHAnsi" w:hAnsi="Trebuchet MS" w:cs="Calibri"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80" w15:restartNumberingAfterBreak="0">
    <w:nsid w:val="78F512E2"/>
    <w:multiLevelType w:val="hybridMultilevel"/>
    <w:tmpl w:val="3B9077B4"/>
    <w:lvl w:ilvl="0" w:tplc="04180005">
      <w:start w:val="1"/>
      <w:numFmt w:val="bullet"/>
      <w:lvlText w:val=""/>
      <w:lvlJc w:val="left"/>
      <w:pPr>
        <w:ind w:left="720" w:hanging="360"/>
      </w:pPr>
      <w:rPr>
        <w:rFonts w:ascii="Wingdings" w:hAnsi="Wingdings"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81" w15:restartNumberingAfterBreak="0">
    <w:nsid w:val="7C743FAD"/>
    <w:multiLevelType w:val="hybridMultilevel"/>
    <w:tmpl w:val="2500C5B0"/>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num w:numId="1" w16cid:durableId="1249726966">
    <w:abstractNumId w:val="51"/>
  </w:num>
  <w:num w:numId="2" w16cid:durableId="1591280049">
    <w:abstractNumId w:val="52"/>
  </w:num>
  <w:num w:numId="3" w16cid:durableId="446660245">
    <w:abstractNumId w:val="12"/>
  </w:num>
  <w:num w:numId="4" w16cid:durableId="807627496">
    <w:abstractNumId w:val="27"/>
  </w:num>
  <w:num w:numId="5" w16cid:durableId="1879658157">
    <w:abstractNumId w:val="31"/>
  </w:num>
  <w:num w:numId="6" w16cid:durableId="2074619453">
    <w:abstractNumId w:val="11"/>
  </w:num>
  <w:num w:numId="7" w16cid:durableId="1922330746">
    <w:abstractNumId w:val="9"/>
  </w:num>
  <w:num w:numId="8" w16cid:durableId="740099368">
    <w:abstractNumId w:val="38"/>
  </w:num>
  <w:num w:numId="9" w16cid:durableId="2048794059">
    <w:abstractNumId w:val="54"/>
  </w:num>
  <w:num w:numId="10" w16cid:durableId="2117433893">
    <w:abstractNumId w:val="4"/>
  </w:num>
  <w:num w:numId="11" w16cid:durableId="646979251">
    <w:abstractNumId w:val="6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16cid:durableId="2075538907">
    <w:abstractNumId w:val="2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3" w16cid:durableId="410808176">
    <w:abstractNumId w:val="2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16cid:durableId="338849868">
    <w:abstractNumId w:val="62"/>
  </w:num>
  <w:num w:numId="15" w16cid:durableId="1341544501">
    <w:abstractNumId w:val="30"/>
  </w:num>
  <w:num w:numId="16" w16cid:durableId="1113476875">
    <w:abstractNumId w:val="71"/>
  </w:num>
  <w:num w:numId="17" w16cid:durableId="340352002">
    <w:abstractNumId w:val="70"/>
  </w:num>
  <w:num w:numId="18" w16cid:durableId="1251890914">
    <w:abstractNumId w:val="44"/>
  </w:num>
  <w:num w:numId="19" w16cid:durableId="1221090091">
    <w:abstractNumId w:val="24"/>
  </w:num>
  <w:num w:numId="20" w16cid:durableId="912079527">
    <w:abstractNumId w:val="23"/>
  </w:num>
  <w:num w:numId="21" w16cid:durableId="1011840046">
    <w:abstractNumId w:val="49"/>
  </w:num>
  <w:num w:numId="22" w16cid:durableId="194117991">
    <w:abstractNumId w:val="61"/>
  </w:num>
  <w:num w:numId="23" w16cid:durableId="31418622">
    <w:abstractNumId w:val="6"/>
  </w:num>
  <w:num w:numId="24" w16cid:durableId="453715424">
    <w:abstractNumId w:val="1"/>
  </w:num>
  <w:num w:numId="25" w16cid:durableId="213732806">
    <w:abstractNumId w:val="55"/>
  </w:num>
  <w:num w:numId="26" w16cid:durableId="986128350">
    <w:abstractNumId w:val="41"/>
  </w:num>
  <w:num w:numId="27" w16cid:durableId="473134846">
    <w:abstractNumId w:val="0"/>
  </w:num>
  <w:num w:numId="28" w16cid:durableId="1194532855">
    <w:abstractNumId w:val="76"/>
  </w:num>
  <w:num w:numId="29" w16cid:durableId="1326081464">
    <w:abstractNumId w:val="78"/>
  </w:num>
  <w:num w:numId="30" w16cid:durableId="1021859005">
    <w:abstractNumId w:val="42"/>
  </w:num>
  <w:num w:numId="31" w16cid:durableId="1150713558">
    <w:abstractNumId w:val="81"/>
  </w:num>
  <w:num w:numId="32" w16cid:durableId="313991067">
    <w:abstractNumId w:val="21"/>
  </w:num>
  <w:num w:numId="33" w16cid:durableId="1175346349">
    <w:abstractNumId w:val="53"/>
  </w:num>
  <w:num w:numId="34" w16cid:durableId="1054499012">
    <w:abstractNumId w:val="46"/>
  </w:num>
  <w:num w:numId="35" w16cid:durableId="1293437691">
    <w:abstractNumId w:val="48"/>
  </w:num>
  <w:num w:numId="36" w16cid:durableId="317076360">
    <w:abstractNumId w:val="2"/>
  </w:num>
  <w:num w:numId="37" w16cid:durableId="989363781">
    <w:abstractNumId w:val="3"/>
  </w:num>
  <w:num w:numId="38" w16cid:durableId="1828860536">
    <w:abstractNumId w:val="29"/>
  </w:num>
  <w:num w:numId="39" w16cid:durableId="1403796410">
    <w:abstractNumId w:val="77"/>
  </w:num>
  <w:num w:numId="40" w16cid:durableId="1581521867">
    <w:abstractNumId w:val="43"/>
  </w:num>
  <w:num w:numId="41" w16cid:durableId="104157883">
    <w:abstractNumId w:val="40"/>
  </w:num>
  <w:num w:numId="42" w16cid:durableId="2011371012">
    <w:abstractNumId w:val="7"/>
  </w:num>
  <w:num w:numId="43" w16cid:durableId="288247012">
    <w:abstractNumId w:val="67"/>
  </w:num>
  <w:num w:numId="44" w16cid:durableId="2097285652">
    <w:abstractNumId w:val="51"/>
  </w:num>
  <w:num w:numId="45" w16cid:durableId="970282909">
    <w:abstractNumId w:val="36"/>
  </w:num>
  <w:num w:numId="46" w16cid:durableId="633173760">
    <w:abstractNumId w:val="59"/>
  </w:num>
  <w:num w:numId="47" w16cid:durableId="445739817">
    <w:abstractNumId w:val="17"/>
  </w:num>
  <w:num w:numId="48" w16cid:durableId="1156729463">
    <w:abstractNumId w:val="32"/>
  </w:num>
  <w:num w:numId="49" w16cid:durableId="1580557182">
    <w:abstractNumId w:val="74"/>
  </w:num>
  <w:num w:numId="50" w16cid:durableId="1851065534">
    <w:abstractNumId w:val="35"/>
  </w:num>
  <w:num w:numId="51" w16cid:durableId="1028142055">
    <w:abstractNumId w:val="75"/>
  </w:num>
  <w:num w:numId="52" w16cid:durableId="1376659218">
    <w:abstractNumId w:val="80"/>
  </w:num>
  <w:num w:numId="53" w16cid:durableId="1821846144">
    <w:abstractNumId w:val="39"/>
  </w:num>
  <w:num w:numId="54" w16cid:durableId="18052682">
    <w:abstractNumId w:val="57"/>
  </w:num>
  <w:num w:numId="55" w16cid:durableId="392313872">
    <w:abstractNumId w:val="72"/>
  </w:num>
  <w:num w:numId="56" w16cid:durableId="462499853">
    <w:abstractNumId w:val="8"/>
  </w:num>
  <w:num w:numId="57" w16cid:durableId="1962832701">
    <w:abstractNumId w:val="33"/>
  </w:num>
  <w:num w:numId="58" w16cid:durableId="1180773623">
    <w:abstractNumId w:val="15"/>
  </w:num>
  <w:num w:numId="59" w16cid:durableId="1563911216">
    <w:abstractNumId w:val="56"/>
  </w:num>
  <w:num w:numId="60" w16cid:durableId="1267498922">
    <w:abstractNumId w:val="50"/>
  </w:num>
  <w:num w:numId="61" w16cid:durableId="604577720">
    <w:abstractNumId w:val="16"/>
  </w:num>
  <w:num w:numId="62" w16cid:durableId="513423114">
    <w:abstractNumId w:val="18"/>
  </w:num>
  <w:num w:numId="63" w16cid:durableId="118231527">
    <w:abstractNumId w:val="47"/>
  </w:num>
  <w:num w:numId="64" w16cid:durableId="1433015808">
    <w:abstractNumId w:val="14"/>
  </w:num>
  <w:num w:numId="65" w16cid:durableId="1700738576">
    <w:abstractNumId w:val="10"/>
  </w:num>
  <w:num w:numId="66" w16cid:durableId="1353148275">
    <w:abstractNumId w:val="13"/>
  </w:num>
  <w:num w:numId="67" w16cid:durableId="276183563">
    <w:abstractNumId w:val="45"/>
  </w:num>
  <w:num w:numId="68" w16cid:durableId="656156980">
    <w:abstractNumId w:val="79"/>
  </w:num>
  <w:num w:numId="69" w16cid:durableId="1351878746">
    <w:abstractNumId w:val="73"/>
  </w:num>
  <w:num w:numId="70" w16cid:durableId="1795100620">
    <w:abstractNumId w:val="60"/>
  </w:num>
  <w:num w:numId="71" w16cid:durableId="1539657364">
    <w:abstractNumId w:val="20"/>
  </w:num>
  <w:num w:numId="72" w16cid:durableId="524749962">
    <w:abstractNumId w:val="26"/>
  </w:num>
  <w:num w:numId="73" w16cid:durableId="768043783">
    <w:abstractNumId w:val="5"/>
  </w:num>
  <w:num w:numId="74" w16cid:durableId="1640726219">
    <w:abstractNumId w:val="19"/>
  </w:num>
  <w:num w:numId="75" w16cid:durableId="566574313">
    <w:abstractNumId w:val="2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6" w16cid:durableId="1520198288">
    <w:abstractNumId w:val="22"/>
  </w:num>
  <w:num w:numId="77" w16cid:durableId="699741709">
    <w:abstractNumId w:val="69"/>
  </w:num>
  <w:num w:numId="78" w16cid:durableId="277837721">
    <w:abstractNumId w:val="3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9" w16cid:durableId="1927881439">
    <w:abstractNumId w:val="37"/>
  </w:num>
  <w:num w:numId="80" w16cid:durableId="1751543690">
    <w:abstractNumId w:val="58"/>
  </w:num>
  <w:num w:numId="81" w16cid:durableId="1547525784">
    <w:abstractNumId w:val="68"/>
  </w:num>
  <w:num w:numId="82" w16cid:durableId="1966958398">
    <w:abstractNumId w:val="63"/>
  </w:num>
  <w:num w:numId="83" w16cid:durableId="275992644">
    <w:abstractNumId w:val="64"/>
  </w:num>
  <w:num w:numId="84" w16cid:durableId="198712245">
    <w:abstractNumId w:val="65"/>
  </w:num>
  <w:numIdMacAtCleanup w:val="7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removePersonalInformation/>
  <w:removeDateAndTime/>
  <w:hideSpellingErrors/>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C588D"/>
    <w:rsid w:val="00000C98"/>
    <w:rsid w:val="00001496"/>
    <w:rsid w:val="000024FF"/>
    <w:rsid w:val="00002D4B"/>
    <w:rsid w:val="00003762"/>
    <w:rsid w:val="00004100"/>
    <w:rsid w:val="00007322"/>
    <w:rsid w:val="00010174"/>
    <w:rsid w:val="00010F6D"/>
    <w:rsid w:val="00012E7E"/>
    <w:rsid w:val="00013C64"/>
    <w:rsid w:val="00016E4F"/>
    <w:rsid w:val="00016E57"/>
    <w:rsid w:val="0002227D"/>
    <w:rsid w:val="000226ED"/>
    <w:rsid w:val="00025018"/>
    <w:rsid w:val="000259B9"/>
    <w:rsid w:val="00026F42"/>
    <w:rsid w:val="0003100F"/>
    <w:rsid w:val="00035428"/>
    <w:rsid w:val="00036EB2"/>
    <w:rsid w:val="00037532"/>
    <w:rsid w:val="00037631"/>
    <w:rsid w:val="00037E9D"/>
    <w:rsid w:val="00037F79"/>
    <w:rsid w:val="00040690"/>
    <w:rsid w:val="00040835"/>
    <w:rsid w:val="00042F55"/>
    <w:rsid w:val="00043BA1"/>
    <w:rsid w:val="00044A34"/>
    <w:rsid w:val="00044E74"/>
    <w:rsid w:val="0004654A"/>
    <w:rsid w:val="00046BE3"/>
    <w:rsid w:val="00046C52"/>
    <w:rsid w:val="00053538"/>
    <w:rsid w:val="00053B05"/>
    <w:rsid w:val="000541F5"/>
    <w:rsid w:val="0005662D"/>
    <w:rsid w:val="00057309"/>
    <w:rsid w:val="00057715"/>
    <w:rsid w:val="00057E2D"/>
    <w:rsid w:val="000600D6"/>
    <w:rsid w:val="0006079B"/>
    <w:rsid w:val="00061B71"/>
    <w:rsid w:val="00062582"/>
    <w:rsid w:val="00064396"/>
    <w:rsid w:val="00066BD4"/>
    <w:rsid w:val="00067D42"/>
    <w:rsid w:val="000705AF"/>
    <w:rsid w:val="00070DC9"/>
    <w:rsid w:val="0007125D"/>
    <w:rsid w:val="0007155B"/>
    <w:rsid w:val="0007387D"/>
    <w:rsid w:val="00074289"/>
    <w:rsid w:val="000752B4"/>
    <w:rsid w:val="00075971"/>
    <w:rsid w:val="0007629F"/>
    <w:rsid w:val="00076DEA"/>
    <w:rsid w:val="000802F7"/>
    <w:rsid w:val="000805D4"/>
    <w:rsid w:val="0008210B"/>
    <w:rsid w:val="00086AE1"/>
    <w:rsid w:val="00087A90"/>
    <w:rsid w:val="000923D4"/>
    <w:rsid w:val="000970BA"/>
    <w:rsid w:val="0009784B"/>
    <w:rsid w:val="000A03FC"/>
    <w:rsid w:val="000A1442"/>
    <w:rsid w:val="000A174A"/>
    <w:rsid w:val="000A18D0"/>
    <w:rsid w:val="000A2C27"/>
    <w:rsid w:val="000A3E98"/>
    <w:rsid w:val="000A55E0"/>
    <w:rsid w:val="000A5B27"/>
    <w:rsid w:val="000A6B7D"/>
    <w:rsid w:val="000A6D3F"/>
    <w:rsid w:val="000B2E42"/>
    <w:rsid w:val="000B3750"/>
    <w:rsid w:val="000B423C"/>
    <w:rsid w:val="000B7F75"/>
    <w:rsid w:val="000C0BBD"/>
    <w:rsid w:val="000C3597"/>
    <w:rsid w:val="000C3784"/>
    <w:rsid w:val="000C3AF6"/>
    <w:rsid w:val="000C6DA5"/>
    <w:rsid w:val="000C7503"/>
    <w:rsid w:val="000D1697"/>
    <w:rsid w:val="000D1B6B"/>
    <w:rsid w:val="000D2415"/>
    <w:rsid w:val="000D2F56"/>
    <w:rsid w:val="000D575C"/>
    <w:rsid w:val="000D59FF"/>
    <w:rsid w:val="000D5BDD"/>
    <w:rsid w:val="000D6845"/>
    <w:rsid w:val="000D6F00"/>
    <w:rsid w:val="000D7728"/>
    <w:rsid w:val="000E06A8"/>
    <w:rsid w:val="000E1A01"/>
    <w:rsid w:val="000E279D"/>
    <w:rsid w:val="000E3BD9"/>
    <w:rsid w:val="000E438D"/>
    <w:rsid w:val="000E4431"/>
    <w:rsid w:val="000E63C4"/>
    <w:rsid w:val="000E7EB5"/>
    <w:rsid w:val="000F07A3"/>
    <w:rsid w:val="000F095E"/>
    <w:rsid w:val="000F0E41"/>
    <w:rsid w:val="000F2BA4"/>
    <w:rsid w:val="000F4569"/>
    <w:rsid w:val="000F4ECB"/>
    <w:rsid w:val="0010148F"/>
    <w:rsid w:val="00101BC1"/>
    <w:rsid w:val="00101C5C"/>
    <w:rsid w:val="00103318"/>
    <w:rsid w:val="001035B6"/>
    <w:rsid w:val="00103602"/>
    <w:rsid w:val="001059C9"/>
    <w:rsid w:val="00110DA5"/>
    <w:rsid w:val="00111630"/>
    <w:rsid w:val="0011289D"/>
    <w:rsid w:val="00114C2B"/>
    <w:rsid w:val="00116D91"/>
    <w:rsid w:val="001223B3"/>
    <w:rsid w:val="0012387F"/>
    <w:rsid w:val="00123DA6"/>
    <w:rsid w:val="00124E47"/>
    <w:rsid w:val="001252ED"/>
    <w:rsid w:val="00125D20"/>
    <w:rsid w:val="00125D79"/>
    <w:rsid w:val="00125FD1"/>
    <w:rsid w:val="00126463"/>
    <w:rsid w:val="00127A34"/>
    <w:rsid w:val="00127E25"/>
    <w:rsid w:val="001300CB"/>
    <w:rsid w:val="001306CE"/>
    <w:rsid w:val="001307CE"/>
    <w:rsid w:val="001317D3"/>
    <w:rsid w:val="00132894"/>
    <w:rsid w:val="00132E9F"/>
    <w:rsid w:val="00134FC3"/>
    <w:rsid w:val="00136017"/>
    <w:rsid w:val="001361D7"/>
    <w:rsid w:val="00137694"/>
    <w:rsid w:val="00137B29"/>
    <w:rsid w:val="001409F5"/>
    <w:rsid w:val="00141D73"/>
    <w:rsid w:val="001424BA"/>
    <w:rsid w:val="001432A5"/>
    <w:rsid w:val="00144332"/>
    <w:rsid w:val="0014477C"/>
    <w:rsid w:val="00145706"/>
    <w:rsid w:val="00145E77"/>
    <w:rsid w:val="001465C3"/>
    <w:rsid w:val="00147274"/>
    <w:rsid w:val="0014785E"/>
    <w:rsid w:val="0014796E"/>
    <w:rsid w:val="00150DA3"/>
    <w:rsid w:val="001531B0"/>
    <w:rsid w:val="001533D9"/>
    <w:rsid w:val="00154CEE"/>
    <w:rsid w:val="00155120"/>
    <w:rsid w:val="0015562A"/>
    <w:rsid w:val="0016252B"/>
    <w:rsid w:val="001626CC"/>
    <w:rsid w:val="00164371"/>
    <w:rsid w:val="00164535"/>
    <w:rsid w:val="00165A57"/>
    <w:rsid w:val="00166237"/>
    <w:rsid w:val="001702BA"/>
    <w:rsid w:val="00173B05"/>
    <w:rsid w:val="001746EF"/>
    <w:rsid w:val="00175434"/>
    <w:rsid w:val="00175575"/>
    <w:rsid w:val="00176541"/>
    <w:rsid w:val="00176CE8"/>
    <w:rsid w:val="0017746B"/>
    <w:rsid w:val="001801E4"/>
    <w:rsid w:val="00182B3B"/>
    <w:rsid w:val="00183097"/>
    <w:rsid w:val="00183312"/>
    <w:rsid w:val="001840BD"/>
    <w:rsid w:val="0018421B"/>
    <w:rsid w:val="00184474"/>
    <w:rsid w:val="00186167"/>
    <w:rsid w:val="00186F05"/>
    <w:rsid w:val="001879D0"/>
    <w:rsid w:val="00190A1B"/>
    <w:rsid w:val="001921DE"/>
    <w:rsid w:val="00192F49"/>
    <w:rsid w:val="00193301"/>
    <w:rsid w:val="001946D4"/>
    <w:rsid w:val="00195C63"/>
    <w:rsid w:val="00195F80"/>
    <w:rsid w:val="00196FA0"/>
    <w:rsid w:val="001979A9"/>
    <w:rsid w:val="001A04A3"/>
    <w:rsid w:val="001A0DF7"/>
    <w:rsid w:val="001A178C"/>
    <w:rsid w:val="001A4091"/>
    <w:rsid w:val="001A4D4A"/>
    <w:rsid w:val="001A7506"/>
    <w:rsid w:val="001B05A3"/>
    <w:rsid w:val="001B1FB3"/>
    <w:rsid w:val="001B202D"/>
    <w:rsid w:val="001B23D7"/>
    <w:rsid w:val="001B40DE"/>
    <w:rsid w:val="001B6B43"/>
    <w:rsid w:val="001B7357"/>
    <w:rsid w:val="001B7D25"/>
    <w:rsid w:val="001C0DFD"/>
    <w:rsid w:val="001C1345"/>
    <w:rsid w:val="001C38C9"/>
    <w:rsid w:val="001C3B2E"/>
    <w:rsid w:val="001C3CF6"/>
    <w:rsid w:val="001C3D76"/>
    <w:rsid w:val="001C3EFD"/>
    <w:rsid w:val="001C5AA1"/>
    <w:rsid w:val="001C7C69"/>
    <w:rsid w:val="001D18EA"/>
    <w:rsid w:val="001D3817"/>
    <w:rsid w:val="001D3842"/>
    <w:rsid w:val="001D439C"/>
    <w:rsid w:val="001D4800"/>
    <w:rsid w:val="001D5130"/>
    <w:rsid w:val="001D5B0C"/>
    <w:rsid w:val="001D5F8A"/>
    <w:rsid w:val="001D76C5"/>
    <w:rsid w:val="001E00BC"/>
    <w:rsid w:val="001E1114"/>
    <w:rsid w:val="001E1B2B"/>
    <w:rsid w:val="001E458C"/>
    <w:rsid w:val="001E649E"/>
    <w:rsid w:val="001E6833"/>
    <w:rsid w:val="001E6B12"/>
    <w:rsid w:val="001E7AA7"/>
    <w:rsid w:val="001F20C2"/>
    <w:rsid w:val="001F3987"/>
    <w:rsid w:val="001F42E4"/>
    <w:rsid w:val="001F5BE6"/>
    <w:rsid w:val="001F6D4E"/>
    <w:rsid w:val="001F78C3"/>
    <w:rsid w:val="001F7B4D"/>
    <w:rsid w:val="00200A73"/>
    <w:rsid w:val="00202024"/>
    <w:rsid w:val="00206EFE"/>
    <w:rsid w:val="00207317"/>
    <w:rsid w:val="0020766B"/>
    <w:rsid w:val="00211306"/>
    <w:rsid w:val="00212BDD"/>
    <w:rsid w:val="00213459"/>
    <w:rsid w:val="0021384C"/>
    <w:rsid w:val="0021402E"/>
    <w:rsid w:val="0021505C"/>
    <w:rsid w:val="00216759"/>
    <w:rsid w:val="00217592"/>
    <w:rsid w:val="00220A23"/>
    <w:rsid w:val="00221028"/>
    <w:rsid w:val="00221A3F"/>
    <w:rsid w:val="002232F8"/>
    <w:rsid w:val="00225585"/>
    <w:rsid w:val="00227854"/>
    <w:rsid w:val="00231A43"/>
    <w:rsid w:val="002333B7"/>
    <w:rsid w:val="00235B21"/>
    <w:rsid w:val="00235E1B"/>
    <w:rsid w:val="002364A3"/>
    <w:rsid w:val="00236A05"/>
    <w:rsid w:val="0023789C"/>
    <w:rsid w:val="00240381"/>
    <w:rsid w:val="00241AE0"/>
    <w:rsid w:val="0024245D"/>
    <w:rsid w:val="0024316D"/>
    <w:rsid w:val="00244D3B"/>
    <w:rsid w:val="0024554B"/>
    <w:rsid w:val="00245AA2"/>
    <w:rsid w:val="002468B3"/>
    <w:rsid w:val="002469DC"/>
    <w:rsid w:val="00250CD7"/>
    <w:rsid w:val="00250F15"/>
    <w:rsid w:val="002517FD"/>
    <w:rsid w:val="002517FF"/>
    <w:rsid w:val="002522A9"/>
    <w:rsid w:val="00252895"/>
    <w:rsid w:val="002537FE"/>
    <w:rsid w:val="00253ABB"/>
    <w:rsid w:val="00254FAC"/>
    <w:rsid w:val="002555A5"/>
    <w:rsid w:val="00257600"/>
    <w:rsid w:val="00257761"/>
    <w:rsid w:val="002578AC"/>
    <w:rsid w:val="00257DCC"/>
    <w:rsid w:val="00257FA6"/>
    <w:rsid w:val="00260285"/>
    <w:rsid w:val="00262C8F"/>
    <w:rsid w:val="002640C4"/>
    <w:rsid w:val="00264315"/>
    <w:rsid w:val="00264733"/>
    <w:rsid w:val="00264CFA"/>
    <w:rsid w:val="00265AC1"/>
    <w:rsid w:val="00266787"/>
    <w:rsid w:val="00267A40"/>
    <w:rsid w:val="0027019A"/>
    <w:rsid w:val="00271136"/>
    <w:rsid w:val="00271C46"/>
    <w:rsid w:val="00271F93"/>
    <w:rsid w:val="0027229B"/>
    <w:rsid w:val="0027404D"/>
    <w:rsid w:val="0027452D"/>
    <w:rsid w:val="00274E5E"/>
    <w:rsid w:val="00274FA5"/>
    <w:rsid w:val="0027568F"/>
    <w:rsid w:val="0027588F"/>
    <w:rsid w:val="002778C1"/>
    <w:rsid w:val="00277D90"/>
    <w:rsid w:val="00280774"/>
    <w:rsid w:val="0028283A"/>
    <w:rsid w:val="002837F2"/>
    <w:rsid w:val="002840A4"/>
    <w:rsid w:val="00285002"/>
    <w:rsid w:val="00285DE3"/>
    <w:rsid w:val="002876B0"/>
    <w:rsid w:val="002876F1"/>
    <w:rsid w:val="002902F9"/>
    <w:rsid w:val="00291474"/>
    <w:rsid w:val="002916B1"/>
    <w:rsid w:val="00291DAD"/>
    <w:rsid w:val="00292259"/>
    <w:rsid w:val="0029472D"/>
    <w:rsid w:val="00294D53"/>
    <w:rsid w:val="00296147"/>
    <w:rsid w:val="00296160"/>
    <w:rsid w:val="002A0986"/>
    <w:rsid w:val="002A4362"/>
    <w:rsid w:val="002B1130"/>
    <w:rsid w:val="002B39FF"/>
    <w:rsid w:val="002B3C92"/>
    <w:rsid w:val="002B5D5A"/>
    <w:rsid w:val="002B5FFB"/>
    <w:rsid w:val="002B71F5"/>
    <w:rsid w:val="002C0389"/>
    <w:rsid w:val="002C0AE7"/>
    <w:rsid w:val="002C4124"/>
    <w:rsid w:val="002C414E"/>
    <w:rsid w:val="002C4265"/>
    <w:rsid w:val="002C43A1"/>
    <w:rsid w:val="002C5EFB"/>
    <w:rsid w:val="002D249B"/>
    <w:rsid w:val="002D5488"/>
    <w:rsid w:val="002D67F8"/>
    <w:rsid w:val="002D6D92"/>
    <w:rsid w:val="002E3BFD"/>
    <w:rsid w:val="002E485F"/>
    <w:rsid w:val="002E5A33"/>
    <w:rsid w:val="002E63A1"/>
    <w:rsid w:val="002E7875"/>
    <w:rsid w:val="002F08B9"/>
    <w:rsid w:val="002F2758"/>
    <w:rsid w:val="002F4C83"/>
    <w:rsid w:val="002F542F"/>
    <w:rsid w:val="002F5E27"/>
    <w:rsid w:val="002F758A"/>
    <w:rsid w:val="002F7B3E"/>
    <w:rsid w:val="002F7D56"/>
    <w:rsid w:val="003011A7"/>
    <w:rsid w:val="003019A9"/>
    <w:rsid w:val="00301D32"/>
    <w:rsid w:val="00301DB4"/>
    <w:rsid w:val="00301F61"/>
    <w:rsid w:val="003032DB"/>
    <w:rsid w:val="00305D04"/>
    <w:rsid w:val="003063DC"/>
    <w:rsid w:val="00307EAA"/>
    <w:rsid w:val="00311351"/>
    <w:rsid w:val="003117B4"/>
    <w:rsid w:val="00311B3D"/>
    <w:rsid w:val="0031219B"/>
    <w:rsid w:val="00312940"/>
    <w:rsid w:val="003136FA"/>
    <w:rsid w:val="0031432D"/>
    <w:rsid w:val="003148E4"/>
    <w:rsid w:val="00315157"/>
    <w:rsid w:val="00315A96"/>
    <w:rsid w:val="00315B5B"/>
    <w:rsid w:val="00316120"/>
    <w:rsid w:val="00316275"/>
    <w:rsid w:val="00316720"/>
    <w:rsid w:val="003171F5"/>
    <w:rsid w:val="003211CD"/>
    <w:rsid w:val="00322986"/>
    <w:rsid w:val="00323575"/>
    <w:rsid w:val="003247D9"/>
    <w:rsid w:val="00325B4D"/>
    <w:rsid w:val="00330C7A"/>
    <w:rsid w:val="00332515"/>
    <w:rsid w:val="003332AE"/>
    <w:rsid w:val="00333429"/>
    <w:rsid w:val="003339DC"/>
    <w:rsid w:val="00333F17"/>
    <w:rsid w:val="003376AB"/>
    <w:rsid w:val="0034058B"/>
    <w:rsid w:val="00341089"/>
    <w:rsid w:val="003420D9"/>
    <w:rsid w:val="00344B16"/>
    <w:rsid w:val="00344B74"/>
    <w:rsid w:val="003454A7"/>
    <w:rsid w:val="00345995"/>
    <w:rsid w:val="00345A77"/>
    <w:rsid w:val="0035049F"/>
    <w:rsid w:val="003513BD"/>
    <w:rsid w:val="0035713E"/>
    <w:rsid w:val="003616D6"/>
    <w:rsid w:val="003623AA"/>
    <w:rsid w:val="003628F6"/>
    <w:rsid w:val="00363053"/>
    <w:rsid w:val="003642F9"/>
    <w:rsid w:val="00365D78"/>
    <w:rsid w:val="003663CC"/>
    <w:rsid w:val="003676A0"/>
    <w:rsid w:val="003704F1"/>
    <w:rsid w:val="00371DD7"/>
    <w:rsid w:val="00372BBC"/>
    <w:rsid w:val="003807F6"/>
    <w:rsid w:val="00380E56"/>
    <w:rsid w:val="00380FEC"/>
    <w:rsid w:val="00381E72"/>
    <w:rsid w:val="003833A6"/>
    <w:rsid w:val="00383404"/>
    <w:rsid w:val="00386A36"/>
    <w:rsid w:val="00386EA8"/>
    <w:rsid w:val="00390494"/>
    <w:rsid w:val="003922EB"/>
    <w:rsid w:val="003944D4"/>
    <w:rsid w:val="00394546"/>
    <w:rsid w:val="003954B2"/>
    <w:rsid w:val="00395F2D"/>
    <w:rsid w:val="00396DC1"/>
    <w:rsid w:val="003A186A"/>
    <w:rsid w:val="003A1F14"/>
    <w:rsid w:val="003A1FF2"/>
    <w:rsid w:val="003A2878"/>
    <w:rsid w:val="003A3BFE"/>
    <w:rsid w:val="003A4B33"/>
    <w:rsid w:val="003A4C5A"/>
    <w:rsid w:val="003A4EA8"/>
    <w:rsid w:val="003A586E"/>
    <w:rsid w:val="003A64BA"/>
    <w:rsid w:val="003A67CF"/>
    <w:rsid w:val="003B0027"/>
    <w:rsid w:val="003B3074"/>
    <w:rsid w:val="003B5546"/>
    <w:rsid w:val="003B5FBB"/>
    <w:rsid w:val="003C0053"/>
    <w:rsid w:val="003C0562"/>
    <w:rsid w:val="003C0A18"/>
    <w:rsid w:val="003C1132"/>
    <w:rsid w:val="003C2BB8"/>
    <w:rsid w:val="003C2D40"/>
    <w:rsid w:val="003C2DF6"/>
    <w:rsid w:val="003C4790"/>
    <w:rsid w:val="003C58BB"/>
    <w:rsid w:val="003C60A6"/>
    <w:rsid w:val="003C6B59"/>
    <w:rsid w:val="003C7495"/>
    <w:rsid w:val="003D1F7A"/>
    <w:rsid w:val="003D2F96"/>
    <w:rsid w:val="003D3554"/>
    <w:rsid w:val="003D43D5"/>
    <w:rsid w:val="003D4570"/>
    <w:rsid w:val="003D6E8A"/>
    <w:rsid w:val="003D72A3"/>
    <w:rsid w:val="003E025B"/>
    <w:rsid w:val="003E21EA"/>
    <w:rsid w:val="003E2865"/>
    <w:rsid w:val="003E332E"/>
    <w:rsid w:val="003E45BD"/>
    <w:rsid w:val="003E5E68"/>
    <w:rsid w:val="003E722B"/>
    <w:rsid w:val="003F080E"/>
    <w:rsid w:val="003F2C61"/>
    <w:rsid w:val="003F2DB7"/>
    <w:rsid w:val="003F3274"/>
    <w:rsid w:val="003F3A8B"/>
    <w:rsid w:val="003F3E58"/>
    <w:rsid w:val="003F41D3"/>
    <w:rsid w:val="003F464B"/>
    <w:rsid w:val="003F4F5E"/>
    <w:rsid w:val="003F676F"/>
    <w:rsid w:val="00400CD1"/>
    <w:rsid w:val="00402B5B"/>
    <w:rsid w:val="004037BF"/>
    <w:rsid w:val="00404F0E"/>
    <w:rsid w:val="00406741"/>
    <w:rsid w:val="00407BD4"/>
    <w:rsid w:val="00410427"/>
    <w:rsid w:val="00411AA5"/>
    <w:rsid w:val="00413691"/>
    <w:rsid w:val="00415560"/>
    <w:rsid w:val="0041682A"/>
    <w:rsid w:val="00416B05"/>
    <w:rsid w:val="00420756"/>
    <w:rsid w:val="00423648"/>
    <w:rsid w:val="00424B0E"/>
    <w:rsid w:val="004253E0"/>
    <w:rsid w:val="0042558B"/>
    <w:rsid w:val="0042694F"/>
    <w:rsid w:val="00427749"/>
    <w:rsid w:val="0042796A"/>
    <w:rsid w:val="00432B84"/>
    <w:rsid w:val="004350B2"/>
    <w:rsid w:val="0043705A"/>
    <w:rsid w:val="0043735F"/>
    <w:rsid w:val="00440078"/>
    <w:rsid w:val="004409D2"/>
    <w:rsid w:val="00440AD1"/>
    <w:rsid w:val="00440D3F"/>
    <w:rsid w:val="00442996"/>
    <w:rsid w:val="00443372"/>
    <w:rsid w:val="00443A21"/>
    <w:rsid w:val="00444184"/>
    <w:rsid w:val="0044466D"/>
    <w:rsid w:val="0044489F"/>
    <w:rsid w:val="00444B98"/>
    <w:rsid w:val="00444BB8"/>
    <w:rsid w:val="00444FD5"/>
    <w:rsid w:val="00445181"/>
    <w:rsid w:val="00445606"/>
    <w:rsid w:val="00450D86"/>
    <w:rsid w:val="00451A30"/>
    <w:rsid w:val="00453150"/>
    <w:rsid w:val="00453307"/>
    <w:rsid w:val="004534A1"/>
    <w:rsid w:val="00453A83"/>
    <w:rsid w:val="00453C49"/>
    <w:rsid w:val="004549B0"/>
    <w:rsid w:val="0045538B"/>
    <w:rsid w:val="00457313"/>
    <w:rsid w:val="00462AFD"/>
    <w:rsid w:val="004633BB"/>
    <w:rsid w:val="00463846"/>
    <w:rsid w:val="00463F82"/>
    <w:rsid w:val="004655C5"/>
    <w:rsid w:val="00465DD4"/>
    <w:rsid w:val="004674C1"/>
    <w:rsid w:val="0046768B"/>
    <w:rsid w:val="00467E72"/>
    <w:rsid w:val="00471266"/>
    <w:rsid w:val="004746D8"/>
    <w:rsid w:val="00474A08"/>
    <w:rsid w:val="00474C67"/>
    <w:rsid w:val="00475D38"/>
    <w:rsid w:val="00475F71"/>
    <w:rsid w:val="00476862"/>
    <w:rsid w:val="00480EA1"/>
    <w:rsid w:val="004840B4"/>
    <w:rsid w:val="00485864"/>
    <w:rsid w:val="0048647F"/>
    <w:rsid w:val="00487071"/>
    <w:rsid w:val="004871F8"/>
    <w:rsid w:val="00487DC2"/>
    <w:rsid w:val="00491BEF"/>
    <w:rsid w:val="00492923"/>
    <w:rsid w:val="0049398B"/>
    <w:rsid w:val="00494485"/>
    <w:rsid w:val="004948FC"/>
    <w:rsid w:val="00495365"/>
    <w:rsid w:val="00495567"/>
    <w:rsid w:val="004A2027"/>
    <w:rsid w:val="004A21DB"/>
    <w:rsid w:val="004A22A8"/>
    <w:rsid w:val="004A24B6"/>
    <w:rsid w:val="004A360C"/>
    <w:rsid w:val="004A5071"/>
    <w:rsid w:val="004A590B"/>
    <w:rsid w:val="004A720A"/>
    <w:rsid w:val="004A72CC"/>
    <w:rsid w:val="004A7877"/>
    <w:rsid w:val="004A7FED"/>
    <w:rsid w:val="004B04D7"/>
    <w:rsid w:val="004B2177"/>
    <w:rsid w:val="004B2D2E"/>
    <w:rsid w:val="004B31F8"/>
    <w:rsid w:val="004B3AD9"/>
    <w:rsid w:val="004B533E"/>
    <w:rsid w:val="004B5CFB"/>
    <w:rsid w:val="004B778E"/>
    <w:rsid w:val="004C007F"/>
    <w:rsid w:val="004C0DFF"/>
    <w:rsid w:val="004C1CAB"/>
    <w:rsid w:val="004C2CDC"/>
    <w:rsid w:val="004C2DA3"/>
    <w:rsid w:val="004C3ECD"/>
    <w:rsid w:val="004C5774"/>
    <w:rsid w:val="004C5BA8"/>
    <w:rsid w:val="004C6690"/>
    <w:rsid w:val="004C7CFB"/>
    <w:rsid w:val="004D21FD"/>
    <w:rsid w:val="004D2C45"/>
    <w:rsid w:val="004D49C2"/>
    <w:rsid w:val="004D6569"/>
    <w:rsid w:val="004D7952"/>
    <w:rsid w:val="004D7C87"/>
    <w:rsid w:val="004E0D0B"/>
    <w:rsid w:val="004E435E"/>
    <w:rsid w:val="004E4767"/>
    <w:rsid w:val="004E598D"/>
    <w:rsid w:val="004E650B"/>
    <w:rsid w:val="004E6B18"/>
    <w:rsid w:val="004E7A5F"/>
    <w:rsid w:val="004F172A"/>
    <w:rsid w:val="004F195A"/>
    <w:rsid w:val="004F1A5A"/>
    <w:rsid w:val="004F22AD"/>
    <w:rsid w:val="004F243A"/>
    <w:rsid w:val="004F291B"/>
    <w:rsid w:val="004F2A12"/>
    <w:rsid w:val="004F429D"/>
    <w:rsid w:val="004F5BC9"/>
    <w:rsid w:val="004F5D48"/>
    <w:rsid w:val="004F6160"/>
    <w:rsid w:val="004F72F0"/>
    <w:rsid w:val="004F7A8F"/>
    <w:rsid w:val="004F7CE1"/>
    <w:rsid w:val="00500863"/>
    <w:rsid w:val="005009D2"/>
    <w:rsid w:val="00501CF1"/>
    <w:rsid w:val="00501F1D"/>
    <w:rsid w:val="0050229E"/>
    <w:rsid w:val="00504438"/>
    <w:rsid w:val="00504EFF"/>
    <w:rsid w:val="00505478"/>
    <w:rsid w:val="00506012"/>
    <w:rsid w:val="00506607"/>
    <w:rsid w:val="0050767D"/>
    <w:rsid w:val="00507B23"/>
    <w:rsid w:val="00507E39"/>
    <w:rsid w:val="005101DA"/>
    <w:rsid w:val="00510223"/>
    <w:rsid w:val="00514730"/>
    <w:rsid w:val="00514AAD"/>
    <w:rsid w:val="00516161"/>
    <w:rsid w:val="0052007D"/>
    <w:rsid w:val="005204C1"/>
    <w:rsid w:val="0052070E"/>
    <w:rsid w:val="005212B0"/>
    <w:rsid w:val="00523140"/>
    <w:rsid w:val="00524416"/>
    <w:rsid w:val="0052798E"/>
    <w:rsid w:val="00527B4C"/>
    <w:rsid w:val="005303E1"/>
    <w:rsid w:val="005313E4"/>
    <w:rsid w:val="005326C6"/>
    <w:rsid w:val="00532D00"/>
    <w:rsid w:val="005335F2"/>
    <w:rsid w:val="005349D5"/>
    <w:rsid w:val="00534A1B"/>
    <w:rsid w:val="005351FE"/>
    <w:rsid w:val="00536AF5"/>
    <w:rsid w:val="00536D83"/>
    <w:rsid w:val="0053718B"/>
    <w:rsid w:val="005375CE"/>
    <w:rsid w:val="0053794C"/>
    <w:rsid w:val="00537FA9"/>
    <w:rsid w:val="0054218A"/>
    <w:rsid w:val="005431AB"/>
    <w:rsid w:val="005449F6"/>
    <w:rsid w:val="00544D81"/>
    <w:rsid w:val="00546EFE"/>
    <w:rsid w:val="0054743A"/>
    <w:rsid w:val="00547747"/>
    <w:rsid w:val="00551027"/>
    <w:rsid w:val="00551050"/>
    <w:rsid w:val="0055124C"/>
    <w:rsid w:val="00552BB8"/>
    <w:rsid w:val="0055718A"/>
    <w:rsid w:val="005604CF"/>
    <w:rsid w:val="00561361"/>
    <w:rsid w:val="00562CDA"/>
    <w:rsid w:val="00566E1C"/>
    <w:rsid w:val="00571E07"/>
    <w:rsid w:val="005722C9"/>
    <w:rsid w:val="005739BF"/>
    <w:rsid w:val="00574265"/>
    <w:rsid w:val="005765E4"/>
    <w:rsid w:val="0057726D"/>
    <w:rsid w:val="00580762"/>
    <w:rsid w:val="00580895"/>
    <w:rsid w:val="00582F1A"/>
    <w:rsid w:val="00584AA7"/>
    <w:rsid w:val="00584E6C"/>
    <w:rsid w:val="00585D98"/>
    <w:rsid w:val="00585F93"/>
    <w:rsid w:val="00586147"/>
    <w:rsid w:val="00591443"/>
    <w:rsid w:val="00591C56"/>
    <w:rsid w:val="005924C1"/>
    <w:rsid w:val="0059271D"/>
    <w:rsid w:val="00592AEE"/>
    <w:rsid w:val="00592F8C"/>
    <w:rsid w:val="005946E1"/>
    <w:rsid w:val="005951E1"/>
    <w:rsid w:val="00596238"/>
    <w:rsid w:val="0059673C"/>
    <w:rsid w:val="00596ABB"/>
    <w:rsid w:val="00597056"/>
    <w:rsid w:val="00597ED3"/>
    <w:rsid w:val="005A0042"/>
    <w:rsid w:val="005A221D"/>
    <w:rsid w:val="005A3C8A"/>
    <w:rsid w:val="005A6E45"/>
    <w:rsid w:val="005A6F6F"/>
    <w:rsid w:val="005A7204"/>
    <w:rsid w:val="005B071B"/>
    <w:rsid w:val="005B2DF7"/>
    <w:rsid w:val="005B45A1"/>
    <w:rsid w:val="005B60F9"/>
    <w:rsid w:val="005B66F7"/>
    <w:rsid w:val="005B6800"/>
    <w:rsid w:val="005C0B0C"/>
    <w:rsid w:val="005C2776"/>
    <w:rsid w:val="005C401F"/>
    <w:rsid w:val="005C42D9"/>
    <w:rsid w:val="005C4869"/>
    <w:rsid w:val="005C5437"/>
    <w:rsid w:val="005C5675"/>
    <w:rsid w:val="005C588D"/>
    <w:rsid w:val="005C5BEC"/>
    <w:rsid w:val="005C645A"/>
    <w:rsid w:val="005D14C4"/>
    <w:rsid w:val="005D1714"/>
    <w:rsid w:val="005D555C"/>
    <w:rsid w:val="005D5F5C"/>
    <w:rsid w:val="005E0D5F"/>
    <w:rsid w:val="005E2EA0"/>
    <w:rsid w:val="005E2F3C"/>
    <w:rsid w:val="005E586B"/>
    <w:rsid w:val="005E71D5"/>
    <w:rsid w:val="005E7FC4"/>
    <w:rsid w:val="005F0802"/>
    <w:rsid w:val="005F1B72"/>
    <w:rsid w:val="005F2666"/>
    <w:rsid w:val="005F2D18"/>
    <w:rsid w:val="005F3AAB"/>
    <w:rsid w:val="005F487F"/>
    <w:rsid w:val="005F5E83"/>
    <w:rsid w:val="005F6481"/>
    <w:rsid w:val="0060185C"/>
    <w:rsid w:val="00601865"/>
    <w:rsid w:val="00601E73"/>
    <w:rsid w:val="006027C5"/>
    <w:rsid w:val="00603B19"/>
    <w:rsid w:val="00604ABD"/>
    <w:rsid w:val="0060578B"/>
    <w:rsid w:val="006059EF"/>
    <w:rsid w:val="00605EFA"/>
    <w:rsid w:val="00606153"/>
    <w:rsid w:val="0060617A"/>
    <w:rsid w:val="006069CC"/>
    <w:rsid w:val="00606C58"/>
    <w:rsid w:val="00610EB5"/>
    <w:rsid w:val="006122EF"/>
    <w:rsid w:val="006134C5"/>
    <w:rsid w:val="00615363"/>
    <w:rsid w:val="006169D0"/>
    <w:rsid w:val="00616BBD"/>
    <w:rsid w:val="0061702B"/>
    <w:rsid w:val="00617142"/>
    <w:rsid w:val="00620759"/>
    <w:rsid w:val="0062112C"/>
    <w:rsid w:val="0062181B"/>
    <w:rsid w:val="006233C2"/>
    <w:rsid w:val="00623570"/>
    <w:rsid w:val="00625641"/>
    <w:rsid w:val="0062792B"/>
    <w:rsid w:val="006300C5"/>
    <w:rsid w:val="00631A70"/>
    <w:rsid w:val="00632238"/>
    <w:rsid w:val="0063434B"/>
    <w:rsid w:val="00634F9B"/>
    <w:rsid w:val="0063565C"/>
    <w:rsid w:val="006379FA"/>
    <w:rsid w:val="0064022A"/>
    <w:rsid w:val="00641CCB"/>
    <w:rsid w:val="006421BC"/>
    <w:rsid w:val="00642297"/>
    <w:rsid w:val="0064306A"/>
    <w:rsid w:val="00643473"/>
    <w:rsid w:val="00647E5C"/>
    <w:rsid w:val="006523AE"/>
    <w:rsid w:val="006523D5"/>
    <w:rsid w:val="00652FBF"/>
    <w:rsid w:val="00653DE0"/>
    <w:rsid w:val="0065424F"/>
    <w:rsid w:val="006543A1"/>
    <w:rsid w:val="0065598B"/>
    <w:rsid w:val="00657BCD"/>
    <w:rsid w:val="0066136F"/>
    <w:rsid w:val="006618F1"/>
    <w:rsid w:val="0066289F"/>
    <w:rsid w:val="00663ED3"/>
    <w:rsid w:val="006642F7"/>
    <w:rsid w:val="0066496F"/>
    <w:rsid w:val="00666DAA"/>
    <w:rsid w:val="006707E5"/>
    <w:rsid w:val="00672738"/>
    <w:rsid w:val="0067305D"/>
    <w:rsid w:val="00676292"/>
    <w:rsid w:val="0067641C"/>
    <w:rsid w:val="00676B55"/>
    <w:rsid w:val="00680A73"/>
    <w:rsid w:val="006816F6"/>
    <w:rsid w:val="00683E50"/>
    <w:rsid w:val="006842E2"/>
    <w:rsid w:val="006848C3"/>
    <w:rsid w:val="006852D6"/>
    <w:rsid w:val="006864AF"/>
    <w:rsid w:val="00686512"/>
    <w:rsid w:val="006877DD"/>
    <w:rsid w:val="006917F9"/>
    <w:rsid w:val="00695131"/>
    <w:rsid w:val="00696193"/>
    <w:rsid w:val="00696BB3"/>
    <w:rsid w:val="00696BF4"/>
    <w:rsid w:val="006A1C9C"/>
    <w:rsid w:val="006A25BC"/>
    <w:rsid w:val="006A296C"/>
    <w:rsid w:val="006A313E"/>
    <w:rsid w:val="006A446E"/>
    <w:rsid w:val="006A760A"/>
    <w:rsid w:val="006A7CAF"/>
    <w:rsid w:val="006B0A72"/>
    <w:rsid w:val="006B160A"/>
    <w:rsid w:val="006B1A57"/>
    <w:rsid w:val="006B3388"/>
    <w:rsid w:val="006C12AB"/>
    <w:rsid w:val="006C31BF"/>
    <w:rsid w:val="006C3589"/>
    <w:rsid w:val="006C4558"/>
    <w:rsid w:val="006C62E4"/>
    <w:rsid w:val="006C6F57"/>
    <w:rsid w:val="006D1204"/>
    <w:rsid w:val="006D1ED4"/>
    <w:rsid w:val="006D3561"/>
    <w:rsid w:val="006D35EE"/>
    <w:rsid w:val="006D42C1"/>
    <w:rsid w:val="006D5872"/>
    <w:rsid w:val="006D5898"/>
    <w:rsid w:val="006D62C3"/>
    <w:rsid w:val="006E04B9"/>
    <w:rsid w:val="006E14EB"/>
    <w:rsid w:val="006E30EF"/>
    <w:rsid w:val="006E42EE"/>
    <w:rsid w:val="006E4CA4"/>
    <w:rsid w:val="006E6AA0"/>
    <w:rsid w:val="006F292A"/>
    <w:rsid w:val="006F31AC"/>
    <w:rsid w:val="006F3B6C"/>
    <w:rsid w:val="006F3C6A"/>
    <w:rsid w:val="006F4759"/>
    <w:rsid w:val="006F5ED5"/>
    <w:rsid w:val="007003D2"/>
    <w:rsid w:val="00700E4A"/>
    <w:rsid w:val="00702105"/>
    <w:rsid w:val="00703004"/>
    <w:rsid w:val="00703496"/>
    <w:rsid w:val="00703975"/>
    <w:rsid w:val="00704CBB"/>
    <w:rsid w:val="00704E33"/>
    <w:rsid w:val="0070504D"/>
    <w:rsid w:val="007054A3"/>
    <w:rsid w:val="00705975"/>
    <w:rsid w:val="00705E23"/>
    <w:rsid w:val="00705EAA"/>
    <w:rsid w:val="007106CE"/>
    <w:rsid w:val="007112BC"/>
    <w:rsid w:val="00712C43"/>
    <w:rsid w:val="00712C4B"/>
    <w:rsid w:val="007130AA"/>
    <w:rsid w:val="00722D93"/>
    <w:rsid w:val="00722E58"/>
    <w:rsid w:val="00722F26"/>
    <w:rsid w:val="007268BC"/>
    <w:rsid w:val="00727D84"/>
    <w:rsid w:val="007306E6"/>
    <w:rsid w:val="0073093D"/>
    <w:rsid w:val="00730B2B"/>
    <w:rsid w:val="00731596"/>
    <w:rsid w:val="0073175D"/>
    <w:rsid w:val="007319FB"/>
    <w:rsid w:val="0073364C"/>
    <w:rsid w:val="00733EE7"/>
    <w:rsid w:val="00734C2E"/>
    <w:rsid w:val="00735E55"/>
    <w:rsid w:val="007360BD"/>
    <w:rsid w:val="0074100A"/>
    <w:rsid w:val="007417C0"/>
    <w:rsid w:val="00743ADF"/>
    <w:rsid w:val="00744094"/>
    <w:rsid w:val="0074450E"/>
    <w:rsid w:val="007455E5"/>
    <w:rsid w:val="0074691F"/>
    <w:rsid w:val="00746B4A"/>
    <w:rsid w:val="00746BC3"/>
    <w:rsid w:val="00746EB1"/>
    <w:rsid w:val="0075275F"/>
    <w:rsid w:val="007541C9"/>
    <w:rsid w:val="00754AF7"/>
    <w:rsid w:val="00754CB0"/>
    <w:rsid w:val="0076063D"/>
    <w:rsid w:val="00762BF9"/>
    <w:rsid w:val="007646DF"/>
    <w:rsid w:val="0076563B"/>
    <w:rsid w:val="00766278"/>
    <w:rsid w:val="00767213"/>
    <w:rsid w:val="00770381"/>
    <w:rsid w:val="00770BAA"/>
    <w:rsid w:val="00770DEA"/>
    <w:rsid w:val="0077357D"/>
    <w:rsid w:val="00773A0B"/>
    <w:rsid w:val="00774FEC"/>
    <w:rsid w:val="00775275"/>
    <w:rsid w:val="007765D6"/>
    <w:rsid w:val="00777288"/>
    <w:rsid w:val="007803C7"/>
    <w:rsid w:val="007821ED"/>
    <w:rsid w:val="00782A53"/>
    <w:rsid w:val="0078387B"/>
    <w:rsid w:val="00784436"/>
    <w:rsid w:val="0078486D"/>
    <w:rsid w:val="00784A20"/>
    <w:rsid w:val="007851A6"/>
    <w:rsid w:val="00785AF0"/>
    <w:rsid w:val="00785DBC"/>
    <w:rsid w:val="00786637"/>
    <w:rsid w:val="00787DF0"/>
    <w:rsid w:val="007906F5"/>
    <w:rsid w:val="007916C8"/>
    <w:rsid w:val="00791A87"/>
    <w:rsid w:val="007921CA"/>
    <w:rsid w:val="007926A2"/>
    <w:rsid w:val="00792CFB"/>
    <w:rsid w:val="00796E32"/>
    <w:rsid w:val="00797515"/>
    <w:rsid w:val="00797D23"/>
    <w:rsid w:val="007A052F"/>
    <w:rsid w:val="007A1123"/>
    <w:rsid w:val="007A2481"/>
    <w:rsid w:val="007A34A0"/>
    <w:rsid w:val="007A4391"/>
    <w:rsid w:val="007A4884"/>
    <w:rsid w:val="007A4C99"/>
    <w:rsid w:val="007A503F"/>
    <w:rsid w:val="007A51C5"/>
    <w:rsid w:val="007A639B"/>
    <w:rsid w:val="007A76F7"/>
    <w:rsid w:val="007B1672"/>
    <w:rsid w:val="007B339D"/>
    <w:rsid w:val="007B3545"/>
    <w:rsid w:val="007B3706"/>
    <w:rsid w:val="007B418E"/>
    <w:rsid w:val="007B5487"/>
    <w:rsid w:val="007B6625"/>
    <w:rsid w:val="007B77EE"/>
    <w:rsid w:val="007C18E5"/>
    <w:rsid w:val="007C1D80"/>
    <w:rsid w:val="007C3FDB"/>
    <w:rsid w:val="007C505E"/>
    <w:rsid w:val="007C7D4E"/>
    <w:rsid w:val="007D32CE"/>
    <w:rsid w:val="007D383C"/>
    <w:rsid w:val="007D3FFD"/>
    <w:rsid w:val="007D6CE4"/>
    <w:rsid w:val="007D6D9E"/>
    <w:rsid w:val="007D7F58"/>
    <w:rsid w:val="007E19B1"/>
    <w:rsid w:val="007E23DB"/>
    <w:rsid w:val="007E3702"/>
    <w:rsid w:val="007E55CB"/>
    <w:rsid w:val="007F0C8B"/>
    <w:rsid w:val="007F3BBD"/>
    <w:rsid w:val="007F5EF7"/>
    <w:rsid w:val="007F7DFC"/>
    <w:rsid w:val="00801484"/>
    <w:rsid w:val="008014B5"/>
    <w:rsid w:val="00801C68"/>
    <w:rsid w:val="00802D9C"/>
    <w:rsid w:val="008052F8"/>
    <w:rsid w:val="00805897"/>
    <w:rsid w:val="008064DE"/>
    <w:rsid w:val="00806F34"/>
    <w:rsid w:val="00807EDC"/>
    <w:rsid w:val="00810D74"/>
    <w:rsid w:val="00811C5D"/>
    <w:rsid w:val="0081253F"/>
    <w:rsid w:val="008137B0"/>
    <w:rsid w:val="0081421C"/>
    <w:rsid w:val="00814A8B"/>
    <w:rsid w:val="008157A5"/>
    <w:rsid w:val="00816D5E"/>
    <w:rsid w:val="008175D9"/>
    <w:rsid w:val="00817FFC"/>
    <w:rsid w:val="00820E06"/>
    <w:rsid w:val="00820E47"/>
    <w:rsid w:val="00821B4B"/>
    <w:rsid w:val="00822447"/>
    <w:rsid w:val="00822F25"/>
    <w:rsid w:val="00823790"/>
    <w:rsid w:val="00824E95"/>
    <w:rsid w:val="00825DCF"/>
    <w:rsid w:val="008260D7"/>
    <w:rsid w:val="0082737E"/>
    <w:rsid w:val="0082751E"/>
    <w:rsid w:val="00827A03"/>
    <w:rsid w:val="0083088F"/>
    <w:rsid w:val="00830AD8"/>
    <w:rsid w:val="00833B40"/>
    <w:rsid w:val="008357F1"/>
    <w:rsid w:val="008357F4"/>
    <w:rsid w:val="0083621D"/>
    <w:rsid w:val="008368BB"/>
    <w:rsid w:val="00836B9A"/>
    <w:rsid w:val="00836BDE"/>
    <w:rsid w:val="0083795C"/>
    <w:rsid w:val="00840DAA"/>
    <w:rsid w:val="00841627"/>
    <w:rsid w:val="0084195D"/>
    <w:rsid w:val="0084255D"/>
    <w:rsid w:val="00842C38"/>
    <w:rsid w:val="00843642"/>
    <w:rsid w:val="00843B00"/>
    <w:rsid w:val="00843D21"/>
    <w:rsid w:val="00844060"/>
    <w:rsid w:val="008444D5"/>
    <w:rsid w:val="00845EDB"/>
    <w:rsid w:val="008460BA"/>
    <w:rsid w:val="00847319"/>
    <w:rsid w:val="0084734E"/>
    <w:rsid w:val="00847D34"/>
    <w:rsid w:val="00851AF3"/>
    <w:rsid w:val="00854958"/>
    <w:rsid w:val="0085596A"/>
    <w:rsid w:val="008600A3"/>
    <w:rsid w:val="008602E5"/>
    <w:rsid w:val="0086090A"/>
    <w:rsid w:val="00860E35"/>
    <w:rsid w:val="00861294"/>
    <w:rsid w:val="008621A4"/>
    <w:rsid w:val="0086263D"/>
    <w:rsid w:val="0086554A"/>
    <w:rsid w:val="00865A00"/>
    <w:rsid w:val="0086637D"/>
    <w:rsid w:val="008663DF"/>
    <w:rsid w:val="00870D40"/>
    <w:rsid w:val="00871022"/>
    <w:rsid w:val="0087331C"/>
    <w:rsid w:val="00873916"/>
    <w:rsid w:val="00873DB1"/>
    <w:rsid w:val="00874FC2"/>
    <w:rsid w:val="0087599C"/>
    <w:rsid w:val="00875B69"/>
    <w:rsid w:val="00875E66"/>
    <w:rsid w:val="008815EA"/>
    <w:rsid w:val="008818CD"/>
    <w:rsid w:val="00882CC0"/>
    <w:rsid w:val="008831F1"/>
    <w:rsid w:val="008837C4"/>
    <w:rsid w:val="008843E4"/>
    <w:rsid w:val="00884977"/>
    <w:rsid w:val="00884AB7"/>
    <w:rsid w:val="00884B20"/>
    <w:rsid w:val="00885305"/>
    <w:rsid w:val="008875CB"/>
    <w:rsid w:val="00887CF8"/>
    <w:rsid w:val="008901EC"/>
    <w:rsid w:val="00890919"/>
    <w:rsid w:val="008918D3"/>
    <w:rsid w:val="00891B47"/>
    <w:rsid w:val="00893003"/>
    <w:rsid w:val="0089315B"/>
    <w:rsid w:val="00895526"/>
    <w:rsid w:val="00896672"/>
    <w:rsid w:val="0089753A"/>
    <w:rsid w:val="008A012C"/>
    <w:rsid w:val="008A04DD"/>
    <w:rsid w:val="008A09F6"/>
    <w:rsid w:val="008A2ED2"/>
    <w:rsid w:val="008A540C"/>
    <w:rsid w:val="008A6E59"/>
    <w:rsid w:val="008A7114"/>
    <w:rsid w:val="008A78A7"/>
    <w:rsid w:val="008B0BDC"/>
    <w:rsid w:val="008B5D6C"/>
    <w:rsid w:val="008B68B7"/>
    <w:rsid w:val="008C2782"/>
    <w:rsid w:val="008C2C06"/>
    <w:rsid w:val="008C53C5"/>
    <w:rsid w:val="008C72D5"/>
    <w:rsid w:val="008C7658"/>
    <w:rsid w:val="008C76B1"/>
    <w:rsid w:val="008C7A82"/>
    <w:rsid w:val="008D1A1F"/>
    <w:rsid w:val="008D1C84"/>
    <w:rsid w:val="008D210E"/>
    <w:rsid w:val="008D3223"/>
    <w:rsid w:val="008D3457"/>
    <w:rsid w:val="008D4CD3"/>
    <w:rsid w:val="008D5234"/>
    <w:rsid w:val="008D579B"/>
    <w:rsid w:val="008D75AC"/>
    <w:rsid w:val="008D75B4"/>
    <w:rsid w:val="008E2803"/>
    <w:rsid w:val="008E3276"/>
    <w:rsid w:val="008E4C1D"/>
    <w:rsid w:val="008E6088"/>
    <w:rsid w:val="008E7134"/>
    <w:rsid w:val="008F21E3"/>
    <w:rsid w:val="008F29D9"/>
    <w:rsid w:val="008F2F1C"/>
    <w:rsid w:val="008F4A4A"/>
    <w:rsid w:val="008F4F7F"/>
    <w:rsid w:val="008F75DD"/>
    <w:rsid w:val="00900E4B"/>
    <w:rsid w:val="009029D6"/>
    <w:rsid w:val="00903C44"/>
    <w:rsid w:val="00903F2E"/>
    <w:rsid w:val="009047BB"/>
    <w:rsid w:val="009047C6"/>
    <w:rsid w:val="00906119"/>
    <w:rsid w:val="00906EF9"/>
    <w:rsid w:val="00913ED2"/>
    <w:rsid w:val="0091647B"/>
    <w:rsid w:val="00921867"/>
    <w:rsid w:val="009218DE"/>
    <w:rsid w:val="009226FE"/>
    <w:rsid w:val="00924428"/>
    <w:rsid w:val="00930AF9"/>
    <w:rsid w:val="00931F98"/>
    <w:rsid w:val="00932831"/>
    <w:rsid w:val="00934A7D"/>
    <w:rsid w:val="00934C7B"/>
    <w:rsid w:val="00935371"/>
    <w:rsid w:val="0093538B"/>
    <w:rsid w:val="00936A88"/>
    <w:rsid w:val="00936D9A"/>
    <w:rsid w:val="00937EFC"/>
    <w:rsid w:val="00937F70"/>
    <w:rsid w:val="0094000F"/>
    <w:rsid w:val="00943879"/>
    <w:rsid w:val="00946B29"/>
    <w:rsid w:val="00947C3F"/>
    <w:rsid w:val="00950534"/>
    <w:rsid w:val="009512F0"/>
    <w:rsid w:val="0095173B"/>
    <w:rsid w:val="009539CA"/>
    <w:rsid w:val="00954A17"/>
    <w:rsid w:val="00955D74"/>
    <w:rsid w:val="009563E4"/>
    <w:rsid w:val="00956884"/>
    <w:rsid w:val="0095785A"/>
    <w:rsid w:val="00957AA3"/>
    <w:rsid w:val="00961C3B"/>
    <w:rsid w:val="00964269"/>
    <w:rsid w:val="0096717E"/>
    <w:rsid w:val="00967218"/>
    <w:rsid w:val="00970AEE"/>
    <w:rsid w:val="00971518"/>
    <w:rsid w:val="00971C27"/>
    <w:rsid w:val="009728F7"/>
    <w:rsid w:val="009763F8"/>
    <w:rsid w:val="00980441"/>
    <w:rsid w:val="00980BAD"/>
    <w:rsid w:val="00981C2D"/>
    <w:rsid w:val="00983496"/>
    <w:rsid w:val="009838FB"/>
    <w:rsid w:val="00983BA4"/>
    <w:rsid w:val="00984DD7"/>
    <w:rsid w:val="00985887"/>
    <w:rsid w:val="0098589A"/>
    <w:rsid w:val="00985A9B"/>
    <w:rsid w:val="00985C31"/>
    <w:rsid w:val="00987F71"/>
    <w:rsid w:val="009903FB"/>
    <w:rsid w:val="00991A5C"/>
    <w:rsid w:val="009946F7"/>
    <w:rsid w:val="009956EA"/>
    <w:rsid w:val="00996850"/>
    <w:rsid w:val="009A0396"/>
    <w:rsid w:val="009A0FE0"/>
    <w:rsid w:val="009A1388"/>
    <w:rsid w:val="009A30E5"/>
    <w:rsid w:val="009A3734"/>
    <w:rsid w:val="009A3754"/>
    <w:rsid w:val="009A3F67"/>
    <w:rsid w:val="009A4965"/>
    <w:rsid w:val="009A4A25"/>
    <w:rsid w:val="009B1250"/>
    <w:rsid w:val="009B1EF1"/>
    <w:rsid w:val="009B2113"/>
    <w:rsid w:val="009B336C"/>
    <w:rsid w:val="009B3A60"/>
    <w:rsid w:val="009B608C"/>
    <w:rsid w:val="009B6C92"/>
    <w:rsid w:val="009B79AF"/>
    <w:rsid w:val="009B7B81"/>
    <w:rsid w:val="009C26A6"/>
    <w:rsid w:val="009C27EE"/>
    <w:rsid w:val="009C2B52"/>
    <w:rsid w:val="009D0BFD"/>
    <w:rsid w:val="009D1006"/>
    <w:rsid w:val="009D175F"/>
    <w:rsid w:val="009D1936"/>
    <w:rsid w:val="009D39D1"/>
    <w:rsid w:val="009D4366"/>
    <w:rsid w:val="009D50EA"/>
    <w:rsid w:val="009E0411"/>
    <w:rsid w:val="009E07B2"/>
    <w:rsid w:val="009E2222"/>
    <w:rsid w:val="009E27C4"/>
    <w:rsid w:val="009E4FB6"/>
    <w:rsid w:val="009E6ACD"/>
    <w:rsid w:val="009F1C03"/>
    <w:rsid w:val="009F25EB"/>
    <w:rsid w:val="009F2834"/>
    <w:rsid w:val="009F558A"/>
    <w:rsid w:val="009F5F94"/>
    <w:rsid w:val="009F6752"/>
    <w:rsid w:val="009F7536"/>
    <w:rsid w:val="00A0043F"/>
    <w:rsid w:val="00A01100"/>
    <w:rsid w:val="00A01673"/>
    <w:rsid w:val="00A03904"/>
    <w:rsid w:val="00A03DEC"/>
    <w:rsid w:val="00A03E6E"/>
    <w:rsid w:val="00A04A1D"/>
    <w:rsid w:val="00A05C01"/>
    <w:rsid w:val="00A06C39"/>
    <w:rsid w:val="00A07F10"/>
    <w:rsid w:val="00A12CB3"/>
    <w:rsid w:val="00A1304F"/>
    <w:rsid w:val="00A13187"/>
    <w:rsid w:val="00A14150"/>
    <w:rsid w:val="00A1428F"/>
    <w:rsid w:val="00A1503B"/>
    <w:rsid w:val="00A15EAD"/>
    <w:rsid w:val="00A169EC"/>
    <w:rsid w:val="00A2005E"/>
    <w:rsid w:val="00A20F68"/>
    <w:rsid w:val="00A21E78"/>
    <w:rsid w:val="00A21F59"/>
    <w:rsid w:val="00A21FD2"/>
    <w:rsid w:val="00A22AB1"/>
    <w:rsid w:val="00A23BC7"/>
    <w:rsid w:val="00A245BD"/>
    <w:rsid w:val="00A31235"/>
    <w:rsid w:val="00A319BD"/>
    <w:rsid w:val="00A34073"/>
    <w:rsid w:val="00A34CEF"/>
    <w:rsid w:val="00A3546A"/>
    <w:rsid w:val="00A3549F"/>
    <w:rsid w:val="00A4092A"/>
    <w:rsid w:val="00A443FE"/>
    <w:rsid w:val="00A445B7"/>
    <w:rsid w:val="00A45493"/>
    <w:rsid w:val="00A45609"/>
    <w:rsid w:val="00A46899"/>
    <w:rsid w:val="00A46BFF"/>
    <w:rsid w:val="00A51FBA"/>
    <w:rsid w:val="00A54593"/>
    <w:rsid w:val="00A54CD0"/>
    <w:rsid w:val="00A55E9D"/>
    <w:rsid w:val="00A56C02"/>
    <w:rsid w:val="00A56E14"/>
    <w:rsid w:val="00A572F6"/>
    <w:rsid w:val="00A6039E"/>
    <w:rsid w:val="00A6116B"/>
    <w:rsid w:val="00A62FA4"/>
    <w:rsid w:val="00A6795F"/>
    <w:rsid w:val="00A679DE"/>
    <w:rsid w:val="00A70206"/>
    <w:rsid w:val="00A707FB"/>
    <w:rsid w:val="00A734A9"/>
    <w:rsid w:val="00A73C12"/>
    <w:rsid w:val="00A74711"/>
    <w:rsid w:val="00A7597E"/>
    <w:rsid w:val="00A76672"/>
    <w:rsid w:val="00A766B8"/>
    <w:rsid w:val="00A7705F"/>
    <w:rsid w:val="00A80DC0"/>
    <w:rsid w:val="00A81097"/>
    <w:rsid w:val="00A8240A"/>
    <w:rsid w:val="00A849B4"/>
    <w:rsid w:val="00A867A6"/>
    <w:rsid w:val="00A86B8F"/>
    <w:rsid w:val="00A9182C"/>
    <w:rsid w:val="00A921B7"/>
    <w:rsid w:val="00A921BD"/>
    <w:rsid w:val="00A9291A"/>
    <w:rsid w:val="00A92AE6"/>
    <w:rsid w:val="00A94904"/>
    <w:rsid w:val="00A95257"/>
    <w:rsid w:val="00A95E57"/>
    <w:rsid w:val="00A9651D"/>
    <w:rsid w:val="00AA1A8C"/>
    <w:rsid w:val="00AA2E79"/>
    <w:rsid w:val="00AA3545"/>
    <w:rsid w:val="00AA524A"/>
    <w:rsid w:val="00AA5393"/>
    <w:rsid w:val="00AA53DE"/>
    <w:rsid w:val="00AA63DD"/>
    <w:rsid w:val="00AA6985"/>
    <w:rsid w:val="00AA69BC"/>
    <w:rsid w:val="00AB101F"/>
    <w:rsid w:val="00AB189D"/>
    <w:rsid w:val="00AB52A8"/>
    <w:rsid w:val="00AB52DC"/>
    <w:rsid w:val="00AB6858"/>
    <w:rsid w:val="00AB7231"/>
    <w:rsid w:val="00AB7457"/>
    <w:rsid w:val="00AC0351"/>
    <w:rsid w:val="00AC05E7"/>
    <w:rsid w:val="00AC1B1F"/>
    <w:rsid w:val="00AC36E7"/>
    <w:rsid w:val="00AC3DD7"/>
    <w:rsid w:val="00AC472F"/>
    <w:rsid w:val="00AC473A"/>
    <w:rsid w:val="00AC480F"/>
    <w:rsid w:val="00AC577F"/>
    <w:rsid w:val="00AC6061"/>
    <w:rsid w:val="00AC6A91"/>
    <w:rsid w:val="00AC798A"/>
    <w:rsid w:val="00AD1F4F"/>
    <w:rsid w:val="00AD3216"/>
    <w:rsid w:val="00AD341A"/>
    <w:rsid w:val="00AD349E"/>
    <w:rsid w:val="00AD3D08"/>
    <w:rsid w:val="00AD403B"/>
    <w:rsid w:val="00AD4CAA"/>
    <w:rsid w:val="00AD5F77"/>
    <w:rsid w:val="00AD79AD"/>
    <w:rsid w:val="00AE0C0F"/>
    <w:rsid w:val="00AE10BC"/>
    <w:rsid w:val="00AE1206"/>
    <w:rsid w:val="00AE1D80"/>
    <w:rsid w:val="00AE2205"/>
    <w:rsid w:val="00AE24E6"/>
    <w:rsid w:val="00AE3612"/>
    <w:rsid w:val="00AE46A9"/>
    <w:rsid w:val="00AE65FA"/>
    <w:rsid w:val="00AF0CD6"/>
    <w:rsid w:val="00AF0EA8"/>
    <w:rsid w:val="00AF29B5"/>
    <w:rsid w:val="00AF3071"/>
    <w:rsid w:val="00AF3926"/>
    <w:rsid w:val="00AF5DC9"/>
    <w:rsid w:val="00AF5F81"/>
    <w:rsid w:val="00AF611A"/>
    <w:rsid w:val="00AF724E"/>
    <w:rsid w:val="00AF7495"/>
    <w:rsid w:val="00B00F22"/>
    <w:rsid w:val="00B00FFD"/>
    <w:rsid w:val="00B015D5"/>
    <w:rsid w:val="00B02DD7"/>
    <w:rsid w:val="00B035F6"/>
    <w:rsid w:val="00B041C7"/>
    <w:rsid w:val="00B04774"/>
    <w:rsid w:val="00B04A15"/>
    <w:rsid w:val="00B05BDA"/>
    <w:rsid w:val="00B0703F"/>
    <w:rsid w:val="00B101F2"/>
    <w:rsid w:val="00B11450"/>
    <w:rsid w:val="00B11EF7"/>
    <w:rsid w:val="00B12419"/>
    <w:rsid w:val="00B13967"/>
    <w:rsid w:val="00B1409B"/>
    <w:rsid w:val="00B15175"/>
    <w:rsid w:val="00B15FF4"/>
    <w:rsid w:val="00B16274"/>
    <w:rsid w:val="00B167A7"/>
    <w:rsid w:val="00B179F1"/>
    <w:rsid w:val="00B17DA3"/>
    <w:rsid w:val="00B2024E"/>
    <w:rsid w:val="00B207EA"/>
    <w:rsid w:val="00B22027"/>
    <w:rsid w:val="00B2407A"/>
    <w:rsid w:val="00B24824"/>
    <w:rsid w:val="00B24B11"/>
    <w:rsid w:val="00B260AC"/>
    <w:rsid w:val="00B310C6"/>
    <w:rsid w:val="00B3247A"/>
    <w:rsid w:val="00B33635"/>
    <w:rsid w:val="00B343B6"/>
    <w:rsid w:val="00B35AF2"/>
    <w:rsid w:val="00B365E4"/>
    <w:rsid w:val="00B36CDF"/>
    <w:rsid w:val="00B37D8A"/>
    <w:rsid w:val="00B40C3E"/>
    <w:rsid w:val="00B41097"/>
    <w:rsid w:val="00B44D69"/>
    <w:rsid w:val="00B45D65"/>
    <w:rsid w:val="00B45EC9"/>
    <w:rsid w:val="00B46416"/>
    <w:rsid w:val="00B52A20"/>
    <w:rsid w:val="00B52B5A"/>
    <w:rsid w:val="00B566EC"/>
    <w:rsid w:val="00B577F4"/>
    <w:rsid w:val="00B6066B"/>
    <w:rsid w:val="00B6245D"/>
    <w:rsid w:val="00B63A3C"/>
    <w:rsid w:val="00B63B66"/>
    <w:rsid w:val="00B643B1"/>
    <w:rsid w:val="00B64962"/>
    <w:rsid w:val="00B658D1"/>
    <w:rsid w:val="00B65917"/>
    <w:rsid w:val="00B670BB"/>
    <w:rsid w:val="00B67D45"/>
    <w:rsid w:val="00B67FAC"/>
    <w:rsid w:val="00B7083C"/>
    <w:rsid w:val="00B70C38"/>
    <w:rsid w:val="00B71514"/>
    <w:rsid w:val="00B71BF8"/>
    <w:rsid w:val="00B72F38"/>
    <w:rsid w:val="00B76D5B"/>
    <w:rsid w:val="00B77DBA"/>
    <w:rsid w:val="00B80950"/>
    <w:rsid w:val="00B8096B"/>
    <w:rsid w:val="00B80C66"/>
    <w:rsid w:val="00B80EDF"/>
    <w:rsid w:val="00B8114D"/>
    <w:rsid w:val="00B81366"/>
    <w:rsid w:val="00B821B7"/>
    <w:rsid w:val="00B83397"/>
    <w:rsid w:val="00B85633"/>
    <w:rsid w:val="00B8583B"/>
    <w:rsid w:val="00B87711"/>
    <w:rsid w:val="00B90CE6"/>
    <w:rsid w:val="00B90D4A"/>
    <w:rsid w:val="00B9197F"/>
    <w:rsid w:val="00B92950"/>
    <w:rsid w:val="00B92A73"/>
    <w:rsid w:val="00B92BDA"/>
    <w:rsid w:val="00B93C7C"/>
    <w:rsid w:val="00B93CFE"/>
    <w:rsid w:val="00B97DBB"/>
    <w:rsid w:val="00BA0FAB"/>
    <w:rsid w:val="00BA13B7"/>
    <w:rsid w:val="00BA14C7"/>
    <w:rsid w:val="00BA2BED"/>
    <w:rsid w:val="00BA3D75"/>
    <w:rsid w:val="00BA5548"/>
    <w:rsid w:val="00BA55DA"/>
    <w:rsid w:val="00BA628C"/>
    <w:rsid w:val="00BA7128"/>
    <w:rsid w:val="00BA79BD"/>
    <w:rsid w:val="00BB1A35"/>
    <w:rsid w:val="00BB243D"/>
    <w:rsid w:val="00BB2837"/>
    <w:rsid w:val="00BB2BD0"/>
    <w:rsid w:val="00BB318C"/>
    <w:rsid w:val="00BB3284"/>
    <w:rsid w:val="00BB4699"/>
    <w:rsid w:val="00BB5CED"/>
    <w:rsid w:val="00BB5D12"/>
    <w:rsid w:val="00BC2913"/>
    <w:rsid w:val="00BC3231"/>
    <w:rsid w:val="00BC35BC"/>
    <w:rsid w:val="00BC4AA2"/>
    <w:rsid w:val="00BC746E"/>
    <w:rsid w:val="00BD051E"/>
    <w:rsid w:val="00BD2130"/>
    <w:rsid w:val="00BD2DA5"/>
    <w:rsid w:val="00BD3F97"/>
    <w:rsid w:val="00BD4B51"/>
    <w:rsid w:val="00BD6E44"/>
    <w:rsid w:val="00BD7D4F"/>
    <w:rsid w:val="00BE0452"/>
    <w:rsid w:val="00BE0F5B"/>
    <w:rsid w:val="00BE237F"/>
    <w:rsid w:val="00BE33B6"/>
    <w:rsid w:val="00BE3D5A"/>
    <w:rsid w:val="00BE4588"/>
    <w:rsid w:val="00BE4912"/>
    <w:rsid w:val="00BE5B81"/>
    <w:rsid w:val="00BE6338"/>
    <w:rsid w:val="00BE7888"/>
    <w:rsid w:val="00BF0908"/>
    <w:rsid w:val="00BF0C8E"/>
    <w:rsid w:val="00BF0F64"/>
    <w:rsid w:val="00BF16D0"/>
    <w:rsid w:val="00BF2AB6"/>
    <w:rsid w:val="00BF3990"/>
    <w:rsid w:val="00BF507F"/>
    <w:rsid w:val="00BF6604"/>
    <w:rsid w:val="00BF7496"/>
    <w:rsid w:val="00BF7A3F"/>
    <w:rsid w:val="00C01CED"/>
    <w:rsid w:val="00C031C6"/>
    <w:rsid w:val="00C05723"/>
    <w:rsid w:val="00C059BB"/>
    <w:rsid w:val="00C06479"/>
    <w:rsid w:val="00C100D9"/>
    <w:rsid w:val="00C111BF"/>
    <w:rsid w:val="00C11D64"/>
    <w:rsid w:val="00C12251"/>
    <w:rsid w:val="00C14B56"/>
    <w:rsid w:val="00C14EAD"/>
    <w:rsid w:val="00C17200"/>
    <w:rsid w:val="00C17295"/>
    <w:rsid w:val="00C2016B"/>
    <w:rsid w:val="00C216C2"/>
    <w:rsid w:val="00C21AB0"/>
    <w:rsid w:val="00C21B35"/>
    <w:rsid w:val="00C220BF"/>
    <w:rsid w:val="00C224FB"/>
    <w:rsid w:val="00C2266F"/>
    <w:rsid w:val="00C24D43"/>
    <w:rsid w:val="00C25305"/>
    <w:rsid w:val="00C2587F"/>
    <w:rsid w:val="00C26717"/>
    <w:rsid w:val="00C273AF"/>
    <w:rsid w:val="00C27C6C"/>
    <w:rsid w:val="00C30FE3"/>
    <w:rsid w:val="00C31E2D"/>
    <w:rsid w:val="00C3254A"/>
    <w:rsid w:val="00C33080"/>
    <w:rsid w:val="00C331B4"/>
    <w:rsid w:val="00C33644"/>
    <w:rsid w:val="00C343AB"/>
    <w:rsid w:val="00C3441A"/>
    <w:rsid w:val="00C34C41"/>
    <w:rsid w:val="00C4097F"/>
    <w:rsid w:val="00C412CA"/>
    <w:rsid w:val="00C432C5"/>
    <w:rsid w:val="00C46555"/>
    <w:rsid w:val="00C46A2C"/>
    <w:rsid w:val="00C47234"/>
    <w:rsid w:val="00C47413"/>
    <w:rsid w:val="00C501CE"/>
    <w:rsid w:val="00C51C15"/>
    <w:rsid w:val="00C5219C"/>
    <w:rsid w:val="00C5446F"/>
    <w:rsid w:val="00C54EA8"/>
    <w:rsid w:val="00C566F9"/>
    <w:rsid w:val="00C5707A"/>
    <w:rsid w:val="00C63D44"/>
    <w:rsid w:val="00C646FB"/>
    <w:rsid w:val="00C66170"/>
    <w:rsid w:val="00C66283"/>
    <w:rsid w:val="00C66C0B"/>
    <w:rsid w:val="00C6726C"/>
    <w:rsid w:val="00C6775C"/>
    <w:rsid w:val="00C678E8"/>
    <w:rsid w:val="00C67FD4"/>
    <w:rsid w:val="00C70D84"/>
    <w:rsid w:val="00C71B61"/>
    <w:rsid w:val="00C733FC"/>
    <w:rsid w:val="00C73F09"/>
    <w:rsid w:val="00C742A0"/>
    <w:rsid w:val="00C74D57"/>
    <w:rsid w:val="00C75BC5"/>
    <w:rsid w:val="00C80BD6"/>
    <w:rsid w:val="00C82012"/>
    <w:rsid w:val="00C8238A"/>
    <w:rsid w:val="00C8244F"/>
    <w:rsid w:val="00C8251F"/>
    <w:rsid w:val="00C82812"/>
    <w:rsid w:val="00C83DEE"/>
    <w:rsid w:val="00C8448C"/>
    <w:rsid w:val="00C84ED7"/>
    <w:rsid w:val="00C85951"/>
    <w:rsid w:val="00C85C7C"/>
    <w:rsid w:val="00C86D1F"/>
    <w:rsid w:val="00C9076B"/>
    <w:rsid w:val="00C90A12"/>
    <w:rsid w:val="00C91CDE"/>
    <w:rsid w:val="00C91D0C"/>
    <w:rsid w:val="00C92F3B"/>
    <w:rsid w:val="00C95D9F"/>
    <w:rsid w:val="00C97460"/>
    <w:rsid w:val="00C97B4D"/>
    <w:rsid w:val="00CA0805"/>
    <w:rsid w:val="00CA105A"/>
    <w:rsid w:val="00CA2C17"/>
    <w:rsid w:val="00CA31F2"/>
    <w:rsid w:val="00CA35E3"/>
    <w:rsid w:val="00CA6823"/>
    <w:rsid w:val="00CA7420"/>
    <w:rsid w:val="00CA76F2"/>
    <w:rsid w:val="00CB05E7"/>
    <w:rsid w:val="00CB176A"/>
    <w:rsid w:val="00CB2054"/>
    <w:rsid w:val="00CB3A86"/>
    <w:rsid w:val="00CB4D64"/>
    <w:rsid w:val="00CB6158"/>
    <w:rsid w:val="00CB70EF"/>
    <w:rsid w:val="00CB72EB"/>
    <w:rsid w:val="00CC094F"/>
    <w:rsid w:val="00CC1DC0"/>
    <w:rsid w:val="00CC2ED8"/>
    <w:rsid w:val="00CC4436"/>
    <w:rsid w:val="00CC50D4"/>
    <w:rsid w:val="00CD0A48"/>
    <w:rsid w:val="00CD0B7F"/>
    <w:rsid w:val="00CD100C"/>
    <w:rsid w:val="00CD516D"/>
    <w:rsid w:val="00CD5751"/>
    <w:rsid w:val="00CD6AB6"/>
    <w:rsid w:val="00CE2D52"/>
    <w:rsid w:val="00CE49E3"/>
    <w:rsid w:val="00CE5A0B"/>
    <w:rsid w:val="00CE6B26"/>
    <w:rsid w:val="00CE7284"/>
    <w:rsid w:val="00CF1AC3"/>
    <w:rsid w:val="00CF1B9C"/>
    <w:rsid w:val="00CF2F88"/>
    <w:rsid w:val="00CF2FD1"/>
    <w:rsid w:val="00CF4E35"/>
    <w:rsid w:val="00CF5770"/>
    <w:rsid w:val="00CF5F03"/>
    <w:rsid w:val="00CF61C0"/>
    <w:rsid w:val="00D006FE"/>
    <w:rsid w:val="00D010BD"/>
    <w:rsid w:val="00D01950"/>
    <w:rsid w:val="00D01D4E"/>
    <w:rsid w:val="00D0498B"/>
    <w:rsid w:val="00D10A93"/>
    <w:rsid w:val="00D11636"/>
    <w:rsid w:val="00D1257C"/>
    <w:rsid w:val="00D15122"/>
    <w:rsid w:val="00D15578"/>
    <w:rsid w:val="00D15E19"/>
    <w:rsid w:val="00D17685"/>
    <w:rsid w:val="00D20159"/>
    <w:rsid w:val="00D20C8B"/>
    <w:rsid w:val="00D21EDF"/>
    <w:rsid w:val="00D2437F"/>
    <w:rsid w:val="00D247B7"/>
    <w:rsid w:val="00D2584F"/>
    <w:rsid w:val="00D267AB"/>
    <w:rsid w:val="00D307F7"/>
    <w:rsid w:val="00D3096D"/>
    <w:rsid w:val="00D31598"/>
    <w:rsid w:val="00D31F3A"/>
    <w:rsid w:val="00D33963"/>
    <w:rsid w:val="00D35A87"/>
    <w:rsid w:val="00D36AAC"/>
    <w:rsid w:val="00D37466"/>
    <w:rsid w:val="00D37B3A"/>
    <w:rsid w:val="00D422DD"/>
    <w:rsid w:val="00D427FE"/>
    <w:rsid w:val="00D44A91"/>
    <w:rsid w:val="00D45856"/>
    <w:rsid w:val="00D4687C"/>
    <w:rsid w:val="00D46EEC"/>
    <w:rsid w:val="00D50280"/>
    <w:rsid w:val="00D551BE"/>
    <w:rsid w:val="00D56D24"/>
    <w:rsid w:val="00D60767"/>
    <w:rsid w:val="00D6359F"/>
    <w:rsid w:val="00D63C5D"/>
    <w:rsid w:val="00D64D28"/>
    <w:rsid w:val="00D668BD"/>
    <w:rsid w:val="00D70141"/>
    <w:rsid w:val="00D7050B"/>
    <w:rsid w:val="00D70656"/>
    <w:rsid w:val="00D70C17"/>
    <w:rsid w:val="00D7294C"/>
    <w:rsid w:val="00D72BCD"/>
    <w:rsid w:val="00D7408B"/>
    <w:rsid w:val="00D74A54"/>
    <w:rsid w:val="00D7517B"/>
    <w:rsid w:val="00D77C70"/>
    <w:rsid w:val="00D800FC"/>
    <w:rsid w:val="00D81A62"/>
    <w:rsid w:val="00D82CF9"/>
    <w:rsid w:val="00D83E44"/>
    <w:rsid w:val="00D84997"/>
    <w:rsid w:val="00D84A14"/>
    <w:rsid w:val="00D85887"/>
    <w:rsid w:val="00D90E6E"/>
    <w:rsid w:val="00D932C9"/>
    <w:rsid w:val="00D955EB"/>
    <w:rsid w:val="00D95CDE"/>
    <w:rsid w:val="00D960A2"/>
    <w:rsid w:val="00D9655A"/>
    <w:rsid w:val="00D96717"/>
    <w:rsid w:val="00D97420"/>
    <w:rsid w:val="00D97A9A"/>
    <w:rsid w:val="00D97DFF"/>
    <w:rsid w:val="00DA061F"/>
    <w:rsid w:val="00DA15EC"/>
    <w:rsid w:val="00DA2645"/>
    <w:rsid w:val="00DA2DD4"/>
    <w:rsid w:val="00DA3295"/>
    <w:rsid w:val="00DA3453"/>
    <w:rsid w:val="00DA3696"/>
    <w:rsid w:val="00DA481D"/>
    <w:rsid w:val="00DA4897"/>
    <w:rsid w:val="00DA48D5"/>
    <w:rsid w:val="00DA4BBF"/>
    <w:rsid w:val="00DA4CD9"/>
    <w:rsid w:val="00DA558F"/>
    <w:rsid w:val="00DA55C6"/>
    <w:rsid w:val="00DA6045"/>
    <w:rsid w:val="00DA6395"/>
    <w:rsid w:val="00DA66F2"/>
    <w:rsid w:val="00DA6849"/>
    <w:rsid w:val="00DB2970"/>
    <w:rsid w:val="00DB3493"/>
    <w:rsid w:val="00DB3C9F"/>
    <w:rsid w:val="00DB46BA"/>
    <w:rsid w:val="00DB49FD"/>
    <w:rsid w:val="00DB4A99"/>
    <w:rsid w:val="00DB5DBB"/>
    <w:rsid w:val="00DB6D28"/>
    <w:rsid w:val="00DB7209"/>
    <w:rsid w:val="00DB75CC"/>
    <w:rsid w:val="00DB75D4"/>
    <w:rsid w:val="00DB7CAC"/>
    <w:rsid w:val="00DC1B6D"/>
    <w:rsid w:val="00DC332E"/>
    <w:rsid w:val="00DC443E"/>
    <w:rsid w:val="00DC7442"/>
    <w:rsid w:val="00DD2A02"/>
    <w:rsid w:val="00DD2A31"/>
    <w:rsid w:val="00DD4EF0"/>
    <w:rsid w:val="00DD52A7"/>
    <w:rsid w:val="00DD6908"/>
    <w:rsid w:val="00DE095E"/>
    <w:rsid w:val="00DE0F41"/>
    <w:rsid w:val="00DE10A9"/>
    <w:rsid w:val="00DE17A9"/>
    <w:rsid w:val="00DE217A"/>
    <w:rsid w:val="00DE26A5"/>
    <w:rsid w:val="00DE38C6"/>
    <w:rsid w:val="00DE48D1"/>
    <w:rsid w:val="00DE671A"/>
    <w:rsid w:val="00DE6C8B"/>
    <w:rsid w:val="00DF15C5"/>
    <w:rsid w:val="00DF17D4"/>
    <w:rsid w:val="00DF1872"/>
    <w:rsid w:val="00DF2A2E"/>
    <w:rsid w:val="00DF623C"/>
    <w:rsid w:val="00DF7558"/>
    <w:rsid w:val="00DF7B69"/>
    <w:rsid w:val="00DF7D9E"/>
    <w:rsid w:val="00E00026"/>
    <w:rsid w:val="00E0181D"/>
    <w:rsid w:val="00E01825"/>
    <w:rsid w:val="00E05A29"/>
    <w:rsid w:val="00E0647A"/>
    <w:rsid w:val="00E07475"/>
    <w:rsid w:val="00E10AE2"/>
    <w:rsid w:val="00E112FF"/>
    <w:rsid w:val="00E12A7F"/>
    <w:rsid w:val="00E12DBD"/>
    <w:rsid w:val="00E13655"/>
    <w:rsid w:val="00E13F87"/>
    <w:rsid w:val="00E14B4E"/>
    <w:rsid w:val="00E15C42"/>
    <w:rsid w:val="00E17481"/>
    <w:rsid w:val="00E2157B"/>
    <w:rsid w:val="00E2170C"/>
    <w:rsid w:val="00E21DB5"/>
    <w:rsid w:val="00E22961"/>
    <w:rsid w:val="00E24FF6"/>
    <w:rsid w:val="00E2592F"/>
    <w:rsid w:val="00E25BB1"/>
    <w:rsid w:val="00E25DFF"/>
    <w:rsid w:val="00E27402"/>
    <w:rsid w:val="00E30148"/>
    <w:rsid w:val="00E31BD2"/>
    <w:rsid w:val="00E32305"/>
    <w:rsid w:val="00E323C7"/>
    <w:rsid w:val="00E33174"/>
    <w:rsid w:val="00E3513D"/>
    <w:rsid w:val="00E35FFF"/>
    <w:rsid w:val="00E36965"/>
    <w:rsid w:val="00E3705C"/>
    <w:rsid w:val="00E40F8D"/>
    <w:rsid w:val="00E41984"/>
    <w:rsid w:val="00E44413"/>
    <w:rsid w:val="00E4583B"/>
    <w:rsid w:val="00E47170"/>
    <w:rsid w:val="00E47B1B"/>
    <w:rsid w:val="00E510BA"/>
    <w:rsid w:val="00E54B25"/>
    <w:rsid w:val="00E54F64"/>
    <w:rsid w:val="00E57271"/>
    <w:rsid w:val="00E60198"/>
    <w:rsid w:val="00E60281"/>
    <w:rsid w:val="00E608C2"/>
    <w:rsid w:val="00E616A3"/>
    <w:rsid w:val="00E62E75"/>
    <w:rsid w:val="00E63301"/>
    <w:rsid w:val="00E64B5D"/>
    <w:rsid w:val="00E65176"/>
    <w:rsid w:val="00E65DCC"/>
    <w:rsid w:val="00E6637A"/>
    <w:rsid w:val="00E6741A"/>
    <w:rsid w:val="00E6786B"/>
    <w:rsid w:val="00E720F6"/>
    <w:rsid w:val="00E72E27"/>
    <w:rsid w:val="00E75DF2"/>
    <w:rsid w:val="00E779EE"/>
    <w:rsid w:val="00E821D1"/>
    <w:rsid w:val="00E82C8B"/>
    <w:rsid w:val="00E8318E"/>
    <w:rsid w:val="00E83E46"/>
    <w:rsid w:val="00E84350"/>
    <w:rsid w:val="00E84626"/>
    <w:rsid w:val="00E84E9D"/>
    <w:rsid w:val="00E85AE9"/>
    <w:rsid w:val="00E86754"/>
    <w:rsid w:val="00E869E7"/>
    <w:rsid w:val="00E8756F"/>
    <w:rsid w:val="00E9193C"/>
    <w:rsid w:val="00E92AF0"/>
    <w:rsid w:val="00E93787"/>
    <w:rsid w:val="00E949A5"/>
    <w:rsid w:val="00E94EAB"/>
    <w:rsid w:val="00E9615E"/>
    <w:rsid w:val="00E96694"/>
    <w:rsid w:val="00E979C0"/>
    <w:rsid w:val="00E97F04"/>
    <w:rsid w:val="00EA13CF"/>
    <w:rsid w:val="00EA15A4"/>
    <w:rsid w:val="00EA1CD3"/>
    <w:rsid w:val="00EA1FA6"/>
    <w:rsid w:val="00EA37E9"/>
    <w:rsid w:val="00EA4CBA"/>
    <w:rsid w:val="00EA58E4"/>
    <w:rsid w:val="00EA7C6D"/>
    <w:rsid w:val="00EB0454"/>
    <w:rsid w:val="00EB5104"/>
    <w:rsid w:val="00EB6A22"/>
    <w:rsid w:val="00EC1158"/>
    <w:rsid w:val="00EC191C"/>
    <w:rsid w:val="00EC1DAA"/>
    <w:rsid w:val="00EC2230"/>
    <w:rsid w:val="00EC25A2"/>
    <w:rsid w:val="00EC4ED7"/>
    <w:rsid w:val="00EC5491"/>
    <w:rsid w:val="00EC55F6"/>
    <w:rsid w:val="00EC5A12"/>
    <w:rsid w:val="00EC6EFD"/>
    <w:rsid w:val="00ED17EC"/>
    <w:rsid w:val="00ED236C"/>
    <w:rsid w:val="00ED25B0"/>
    <w:rsid w:val="00ED3D54"/>
    <w:rsid w:val="00ED4539"/>
    <w:rsid w:val="00ED6F4D"/>
    <w:rsid w:val="00EE0195"/>
    <w:rsid w:val="00EE0C18"/>
    <w:rsid w:val="00EE14D6"/>
    <w:rsid w:val="00EE1568"/>
    <w:rsid w:val="00EE1847"/>
    <w:rsid w:val="00EE3B2B"/>
    <w:rsid w:val="00EE55ED"/>
    <w:rsid w:val="00EE6494"/>
    <w:rsid w:val="00EF1740"/>
    <w:rsid w:val="00EF1914"/>
    <w:rsid w:val="00EF3110"/>
    <w:rsid w:val="00EF5248"/>
    <w:rsid w:val="00EF5A36"/>
    <w:rsid w:val="00EF6098"/>
    <w:rsid w:val="00EF621F"/>
    <w:rsid w:val="00EF6364"/>
    <w:rsid w:val="00EF69B5"/>
    <w:rsid w:val="00EF7ABB"/>
    <w:rsid w:val="00F007BC"/>
    <w:rsid w:val="00F0124C"/>
    <w:rsid w:val="00F01D93"/>
    <w:rsid w:val="00F020B1"/>
    <w:rsid w:val="00F02475"/>
    <w:rsid w:val="00F02A93"/>
    <w:rsid w:val="00F02C52"/>
    <w:rsid w:val="00F03431"/>
    <w:rsid w:val="00F0392E"/>
    <w:rsid w:val="00F04733"/>
    <w:rsid w:val="00F05731"/>
    <w:rsid w:val="00F05FB5"/>
    <w:rsid w:val="00F07447"/>
    <w:rsid w:val="00F102D6"/>
    <w:rsid w:val="00F11849"/>
    <w:rsid w:val="00F1254E"/>
    <w:rsid w:val="00F12E89"/>
    <w:rsid w:val="00F137D7"/>
    <w:rsid w:val="00F15700"/>
    <w:rsid w:val="00F16311"/>
    <w:rsid w:val="00F16814"/>
    <w:rsid w:val="00F16E11"/>
    <w:rsid w:val="00F1778A"/>
    <w:rsid w:val="00F2316E"/>
    <w:rsid w:val="00F2369B"/>
    <w:rsid w:val="00F253DB"/>
    <w:rsid w:val="00F278DA"/>
    <w:rsid w:val="00F27CEE"/>
    <w:rsid w:val="00F30B77"/>
    <w:rsid w:val="00F31B1D"/>
    <w:rsid w:val="00F34C8C"/>
    <w:rsid w:val="00F35E33"/>
    <w:rsid w:val="00F36678"/>
    <w:rsid w:val="00F3698A"/>
    <w:rsid w:val="00F40BB9"/>
    <w:rsid w:val="00F40DE0"/>
    <w:rsid w:val="00F42814"/>
    <w:rsid w:val="00F42E54"/>
    <w:rsid w:val="00F42ECE"/>
    <w:rsid w:val="00F4506B"/>
    <w:rsid w:val="00F45EEA"/>
    <w:rsid w:val="00F46F73"/>
    <w:rsid w:val="00F51AF3"/>
    <w:rsid w:val="00F52864"/>
    <w:rsid w:val="00F56A7B"/>
    <w:rsid w:val="00F57CC1"/>
    <w:rsid w:val="00F619D3"/>
    <w:rsid w:val="00F62550"/>
    <w:rsid w:val="00F64633"/>
    <w:rsid w:val="00F65F1B"/>
    <w:rsid w:val="00F67713"/>
    <w:rsid w:val="00F679CD"/>
    <w:rsid w:val="00F7246F"/>
    <w:rsid w:val="00F72B67"/>
    <w:rsid w:val="00F73B33"/>
    <w:rsid w:val="00F74295"/>
    <w:rsid w:val="00F7551C"/>
    <w:rsid w:val="00F76E2C"/>
    <w:rsid w:val="00F77B80"/>
    <w:rsid w:val="00F81246"/>
    <w:rsid w:val="00F82582"/>
    <w:rsid w:val="00F82BA8"/>
    <w:rsid w:val="00F82C7B"/>
    <w:rsid w:val="00F83A54"/>
    <w:rsid w:val="00F85FA2"/>
    <w:rsid w:val="00F8613A"/>
    <w:rsid w:val="00F86806"/>
    <w:rsid w:val="00F8706B"/>
    <w:rsid w:val="00F87467"/>
    <w:rsid w:val="00F87E0C"/>
    <w:rsid w:val="00F906BD"/>
    <w:rsid w:val="00F90C43"/>
    <w:rsid w:val="00F91411"/>
    <w:rsid w:val="00F9413F"/>
    <w:rsid w:val="00F9483B"/>
    <w:rsid w:val="00F96CA5"/>
    <w:rsid w:val="00F96DEA"/>
    <w:rsid w:val="00FA1084"/>
    <w:rsid w:val="00FA1ECF"/>
    <w:rsid w:val="00FA2CA4"/>
    <w:rsid w:val="00FA2EB9"/>
    <w:rsid w:val="00FA3D9A"/>
    <w:rsid w:val="00FA4802"/>
    <w:rsid w:val="00FA7876"/>
    <w:rsid w:val="00FB0F0A"/>
    <w:rsid w:val="00FB2138"/>
    <w:rsid w:val="00FB26BB"/>
    <w:rsid w:val="00FB2ADB"/>
    <w:rsid w:val="00FB330C"/>
    <w:rsid w:val="00FB462B"/>
    <w:rsid w:val="00FB5B3A"/>
    <w:rsid w:val="00FC0294"/>
    <w:rsid w:val="00FC0B50"/>
    <w:rsid w:val="00FC7EAB"/>
    <w:rsid w:val="00FD0701"/>
    <w:rsid w:val="00FD1E6D"/>
    <w:rsid w:val="00FD2662"/>
    <w:rsid w:val="00FD2BD7"/>
    <w:rsid w:val="00FD34E2"/>
    <w:rsid w:val="00FD41F7"/>
    <w:rsid w:val="00FD589A"/>
    <w:rsid w:val="00FD5F5B"/>
    <w:rsid w:val="00FD617F"/>
    <w:rsid w:val="00FE1253"/>
    <w:rsid w:val="00FE2C8F"/>
    <w:rsid w:val="00FE7828"/>
    <w:rsid w:val="00FE7D34"/>
    <w:rsid w:val="00FF0811"/>
    <w:rsid w:val="00FF108E"/>
    <w:rsid w:val="00FF1B65"/>
    <w:rsid w:val="00FF1EFC"/>
    <w:rsid w:val="00FF1FE9"/>
    <w:rsid w:val="00FF2252"/>
    <w:rsid w:val="00FF2958"/>
    <w:rsid w:val="00FF3897"/>
    <w:rsid w:val="00FF3898"/>
    <w:rsid w:val="00FF3A56"/>
    <w:rsid w:val="00FF4A01"/>
    <w:rsid w:val="00FF5415"/>
    <w:rsid w:val="00FF5D74"/>
    <w:rsid w:val="00FF7274"/>
    <w:rsid w:val="00FF73EB"/>
  </w:rsids>
  <m:mathPr>
    <m:mathFont m:val="Cambria Math"/>
    <m:brkBin m:val="before"/>
    <m:brkBinSub m:val="--"/>
    <m:smallFrac m:val="0"/>
    <m:dispDef/>
    <m:lMargin m:val="0"/>
    <m:rMargin m:val="0"/>
    <m:defJc m:val="centerGroup"/>
    <m:wrapIndent m:val="1440"/>
    <m:intLim m:val="subSup"/>
    <m:naryLim m:val="undOvr"/>
  </m:mathPr>
  <w:themeFontLang w:val="ro-RO"/>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173F33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ro-RO" w:eastAsia="en-US" w:bidi="ar-SA"/>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801E4"/>
  </w:style>
  <w:style w:type="paragraph" w:styleId="Heading1">
    <w:name w:val="heading 1"/>
    <w:basedOn w:val="Normal"/>
    <w:next w:val="Normal"/>
    <w:link w:val="Heading1Char"/>
    <w:uiPriority w:val="9"/>
    <w:qFormat/>
    <w:rsid w:val="00264733"/>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next w:val="Normal"/>
    <w:link w:val="Heading2Char"/>
    <w:uiPriority w:val="9"/>
    <w:unhideWhenUsed/>
    <w:qFormat/>
    <w:rsid w:val="00264733"/>
    <w:pPr>
      <w:keepNext/>
      <w:keepLines/>
      <w:spacing w:before="200" w:after="0"/>
      <w:outlineLvl w:val="1"/>
    </w:pPr>
    <w:rPr>
      <w:rFonts w:asciiTheme="majorHAnsi" w:eastAsiaTheme="majorEastAsia" w:hAnsiTheme="majorHAnsi" w:cstheme="majorBidi"/>
      <w:b/>
      <w:bCs/>
      <w:color w:val="4F81BD" w:themeColor="accent1"/>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aliases w:val="Normal bullet 2,List Paragraph1,Akapit z listą BS,Outlines a.b.c.,List_Paragraph,Multilevel para_II,Akapit z lista BS"/>
    <w:basedOn w:val="Normal"/>
    <w:link w:val="ListParagraphChar"/>
    <w:uiPriority w:val="34"/>
    <w:qFormat/>
    <w:rsid w:val="00861294"/>
    <w:pPr>
      <w:ind w:left="720"/>
      <w:contextualSpacing/>
    </w:pPr>
  </w:style>
  <w:style w:type="character" w:customStyle="1" w:styleId="Heading1Char">
    <w:name w:val="Heading 1 Char"/>
    <w:basedOn w:val="DefaultParagraphFont"/>
    <w:link w:val="Heading1"/>
    <w:rsid w:val="00264733"/>
    <w:rPr>
      <w:rFonts w:asciiTheme="majorHAnsi" w:eastAsiaTheme="majorEastAsia" w:hAnsiTheme="majorHAnsi" w:cstheme="majorBidi"/>
      <w:b/>
      <w:bCs/>
      <w:color w:val="365F91" w:themeColor="accent1" w:themeShade="BF"/>
      <w:sz w:val="28"/>
      <w:szCs w:val="28"/>
    </w:rPr>
  </w:style>
  <w:style w:type="character" w:customStyle="1" w:styleId="Heading2Char">
    <w:name w:val="Heading 2 Char"/>
    <w:basedOn w:val="DefaultParagraphFont"/>
    <w:link w:val="Heading2"/>
    <w:uiPriority w:val="9"/>
    <w:rsid w:val="00264733"/>
    <w:rPr>
      <w:rFonts w:asciiTheme="majorHAnsi" w:eastAsiaTheme="majorEastAsia" w:hAnsiTheme="majorHAnsi" w:cstheme="majorBidi"/>
      <w:b/>
      <w:bCs/>
      <w:color w:val="4F81BD" w:themeColor="accent1"/>
      <w:sz w:val="26"/>
      <w:szCs w:val="26"/>
    </w:rPr>
  </w:style>
  <w:style w:type="paragraph" w:styleId="FootnoteText">
    <w:name w:val="footnote text"/>
    <w:basedOn w:val="Normal"/>
    <w:link w:val="FootnoteTextChar"/>
    <w:uiPriority w:val="99"/>
    <w:semiHidden/>
    <w:unhideWhenUsed/>
    <w:rsid w:val="00264CFA"/>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264CFA"/>
    <w:rPr>
      <w:sz w:val="20"/>
      <w:szCs w:val="20"/>
    </w:rPr>
  </w:style>
  <w:style w:type="character" w:styleId="FootnoteReference">
    <w:name w:val="footnote reference"/>
    <w:basedOn w:val="DefaultParagraphFont"/>
    <w:uiPriority w:val="99"/>
    <w:semiHidden/>
    <w:unhideWhenUsed/>
    <w:rsid w:val="00264CFA"/>
    <w:rPr>
      <w:vertAlign w:val="superscript"/>
    </w:rPr>
  </w:style>
  <w:style w:type="character" w:styleId="Hyperlink">
    <w:name w:val="Hyperlink"/>
    <w:basedOn w:val="DefaultParagraphFont"/>
    <w:uiPriority w:val="99"/>
    <w:unhideWhenUsed/>
    <w:rsid w:val="00FF5415"/>
    <w:rPr>
      <w:color w:val="0000FF" w:themeColor="hyperlink"/>
      <w:u w:val="single"/>
    </w:rPr>
  </w:style>
  <w:style w:type="paragraph" w:styleId="Header">
    <w:name w:val="header"/>
    <w:basedOn w:val="Normal"/>
    <w:link w:val="HeaderChar"/>
    <w:uiPriority w:val="99"/>
    <w:unhideWhenUsed/>
    <w:rsid w:val="006134C5"/>
    <w:pPr>
      <w:tabs>
        <w:tab w:val="center" w:pos="4536"/>
        <w:tab w:val="right" w:pos="9072"/>
      </w:tabs>
      <w:spacing w:after="0" w:line="240" w:lineRule="auto"/>
    </w:pPr>
  </w:style>
  <w:style w:type="character" w:customStyle="1" w:styleId="HeaderChar">
    <w:name w:val="Header Char"/>
    <w:basedOn w:val="DefaultParagraphFont"/>
    <w:link w:val="Header"/>
    <w:uiPriority w:val="99"/>
    <w:rsid w:val="006134C5"/>
  </w:style>
  <w:style w:type="paragraph" w:styleId="Footer">
    <w:name w:val="footer"/>
    <w:basedOn w:val="Normal"/>
    <w:link w:val="FooterChar"/>
    <w:uiPriority w:val="99"/>
    <w:unhideWhenUsed/>
    <w:rsid w:val="006134C5"/>
    <w:pPr>
      <w:tabs>
        <w:tab w:val="center" w:pos="4536"/>
        <w:tab w:val="right" w:pos="9072"/>
      </w:tabs>
      <w:spacing w:after="0" w:line="240" w:lineRule="auto"/>
    </w:pPr>
  </w:style>
  <w:style w:type="character" w:customStyle="1" w:styleId="FooterChar">
    <w:name w:val="Footer Char"/>
    <w:basedOn w:val="DefaultParagraphFont"/>
    <w:link w:val="Footer"/>
    <w:uiPriority w:val="99"/>
    <w:rsid w:val="006134C5"/>
  </w:style>
  <w:style w:type="table" w:styleId="LightList-Accent4">
    <w:name w:val="Light List Accent 4"/>
    <w:basedOn w:val="TableNormal"/>
    <w:uiPriority w:val="61"/>
    <w:rsid w:val="00044A34"/>
    <w:pPr>
      <w:spacing w:after="0" w:line="240" w:lineRule="auto"/>
    </w:pPr>
    <w:tblPr>
      <w:tblStyleRowBandSize w:val="1"/>
      <w:tblStyleColBandSize w:val="1"/>
      <w:tblBorders>
        <w:top w:val="single" w:sz="8" w:space="0" w:color="8064A2" w:themeColor="accent4"/>
        <w:left w:val="single" w:sz="8" w:space="0" w:color="8064A2" w:themeColor="accent4"/>
        <w:bottom w:val="single" w:sz="8" w:space="0" w:color="8064A2" w:themeColor="accent4"/>
        <w:right w:val="single" w:sz="8" w:space="0" w:color="8064A2" w:themeColor="accent4"/>
      </w:tblBorders>
    </w:tblPr>
    <w:tblStylePr w:type="firstRow">
      <w:pPr>
        <w:spacing w:before="0" w:after="0" w:line="240" w:lineRule="auto"/>
      </w:pPr>
      <w:rPr>
        <w:b/>
        <w:bCs/>
        <w:color w:val="FFFFFF" w:themeColor="background1"/>
      </w:rPr>
      <w:tblPr/>
      <w:tcPr>
        <w:shd w:val="clear" w:color="auto" w:fill="8064A2" w:themeFill="accent4"/>
      </w:tcPr>
    </w:tblStylePr>
    <w:tblStylePr w:type="lastRow">
      <w:pPr>
        <w:spacing w:before="0" w:after="0" w:line="240" w:lineRule="auto"/>
      </w:pPr>
      <w:rPr>
        <w:b/>
        <w:bCs/>
      </w:rPr>
      <w:tblPr/>
      <w:tcPr>
        <w:tcBorders>
          <w:top w:val="double" w:sz="6" w:space="0" w:color="8064A2" w:themeColor="accent4"/>
          <w:left w:val="single" w:sz="8" w:space="0" w:color="8064A2" w:themeColor="accent4"/>
          <w:bottom w:val="single" w:sz="8" w:space="0" w:color="8064A2" w:themeColor="accent4"/>
          <w:right w:val="single" w:sz="8" w:space="0" w:color="8064A2" w:themeColor="accent4"/>
        </w:tcBorders>
      </w:tcPr>
    </w:tblStylePr>
    <w:tblStylePr w:type="firstCol">
      <w:rPr>
        <w:b/>
        <w:bCs/>
      </w:rPr>
    </w:tblStylePr>
    <w:tblStylePr w:type="lastCol">
      <w:rPr>
        <w:b/>
        <w:bCs/>
      </w:rPr>
    </w:tblStylePr>
    <w:tblStylePr w:type="band1Vert">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tblStylePr w:type="band1Horz">
      <w:tblPr/>
      <w:tcPr>
        <w:tcBorders>
          <w:top w:val="single" w:sz="8" w:space="0" w:color="8064A2" w:themeColor="accent4"/>
          <w:left w:val="single" w:sz="8" w:space="0" w:color="8064A2" w:themeColor="accent4"/>
          <w:bottom w:val="single" w:sz="8" w:space="0" w:color="8064A2" w:themeColor="accent4"/>
          <w:right w:val="single" w:sz="8" w:space="0" w:color="8064A2" w:themeColor="accent4"/>
        </w:tcBorders>
      </w:tcPr>
    </w:tblStylePr>
  </w:style>
  <w:style w:type="paragraph" w:styleId="TOCHeading">
    <w:name w:val="TOC Heading"/>
    <w:basedOn w:val="Heading1"/>
    <w:next w:val="Normal"/>
    <w:uiPriority w:val="39"/>
    <w:unhideWhenUsed/>
    <w:qFormat/>
    <w:rsid w:val="00AE1D80"/>
    <w:pPr>
      <w:outlineLvl w:val="9"/>
    </w:pPr>
    <w:rPr>
      <w:lang w:val="en-US" w:eastAsia="ja-JP"/>
    </w:rPr>
  </w:style>
  <w:style w:type="paragraph" w:styleId="TOC1">
    <w:name w:val="toc 1"/>
    <w:basedOn w:val="Normal"/>
    <w:next w:val="Normal"/>
    <w:autoRedefine/>
    <w:uiPriority w:val="39"/>
    <w:unhideWhenUsed/>
    <w:rsid w:val="00734C2E"/>
    <w:pPr>
      <w:tabs>
        <w:tab w:val="right" w:leader="dot" w:pos="9629"/>
      </w:tabs>
      <w:spacing w:after="100"/>
    </w:pPr>
    <w:rPr>
      <w:rFonts w:eastAsia="Calibri"/>
      <w:b/>
      <w:noProof/>
    </w:rPr>
  </w:style>
  <w:style w:type="paragraph" w:styleId="TOC2">
    <w:name w:val="toc 2"/>
    <w:basedOn w:val="Normal"/>
    <w:next w:val="Normal"/>
    <w:autoRedefine/>
    <w:uiPriority w:val="39"/>
    <w:unhideWhenUsed/>
    <w:rsid w:val="00AE1D80"/>
    <w:pPr>
      <w:spacing w:after="100"/>
      <w:ind w:left="220"/>
    </w:pPr>
  </w:style>
  <w:style w:type="paragraph" w:styleId="BalloonText">
    <w:name w:val="Balloon Text"/>
    <w:basedOn w:val="Normal"/>
    <w:link w:val="BalloonTextChar"/>
    <w:uiPriority w:val="99"/>
    <w:semiHidden/>
    <w:unhideWhenUsed/>
    <w:rsid w:val="00AE1D80"/>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AE1D80"/>
    <w:rPr>
      <w:rFonts w:ascii="Tahoma" w:hAnsi="Tahoma" w:cs="Tahoma"/>
      <w:sz w:val="16"/>
      <w:szCs w:val="16"/>
    </w:rPr>
  </w:style>
  <w:style w:type="table" w:styleId="TableGrid">
    <w:name w:val="Table Grid"/>
    <w:basedOn w:val="TableNormal"/>
    <w:uiPriority w:val="59"/>
    <w:rsid w:val="00043BA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LightShading-Accent4">
    <w:name w:val="Light Shading Accent 4"/>
    <w:basedOn w:val="TableNormal"/>
    <w:uiPriority w:val="60"/>
    <w:rsid w:val="00043BA1"/>
    <w:pPr>
      <w:spacing w:after="0" w:line="240" w:lineRule="auto"/>
    </w:pPr>
    <w:rPr>
      <w:color w:val="5F497A" w:themeColor="accent4" w:themeShade="BF"/>
    </w:rPr>
    <w:tblPr>
      <w:tblStyleRowBandSize w:val="1"/>
      <w:tblStyleColBandSize w:val="1"/>
      <w:tblBorders>
        <w:top w:val="single" w:sz="8" w:space="0" w:color="8064A2" w:themeColor="accent4"/>
        <w:bottom w:val="single" w:sz="8" w:space="0" w:color="8064A2" w:themeColor="accent4"/>
      </w:tblBorders>
    </w:tblPr>
    <w:tblStylePr w:type="firstRow">
      <w:pPr>
        <w:spacing w:before="0" w:after="0" w:line="240" w:lineRule="auto"/>
      </w:pPr>
      <w:rPr>
        <w:b/>
        <w:bCs/>
      </w:rPr>
      <w:tblPr/>
      <w:tcPr>
        <w:tcBorders>
          <w:top w:val="single" w:sz="8" w:space="0" w:color="8064A2" w:themeColor="accent4"/>
          <w:left w:val="nil"/>
          <w:bottom w:val="single" w:sz="8" w:space="0" w:color="8064A2" w:themeColor="accent4"/>
          <w:right w:val="nil"/>
          <w:insideH w:val="nil"/>
          <w:insideV w:val="nil"/>
        </w:tcBorders>
      </w:tcPr>
    </w:tblStylePr>
    <w:tblStylePr w:type="lastRow">
      <w:pPr>
        <w:spacing w:before="0" w:after="0" w:line="240" w:lineRule="auto"/>
      </w:pPr>
      <w:rPr>
        <w:b/>
        <w:bCs/>
      </w:rPr>
      <w:tblPr/>
      <w:tcPr>
        <w:tcBorders>
          <w:top w:val="single" w:sz="8" w:space="0" w:color="8064A2" w:themeColor="accent4"/>
          <w:left w:val="nil"/>
          <w:bottom w:val="single" w:sz="8" w:space="0" w:color="8064A2" w:themeColor="accent4"/>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FD8E8" w:themeFill="accent4" w:themeFillTint="3F"/>
      </w:tcPr>
    </w:tblStylePr>
    <w:tblStylePr w:type="band1Horz">
      <w:tblPr/>
      <w:tcPr>
        <w:tcBorders>
          <w:left w:val="nil"/>
          <w:right w:val="nil"/>
          <w:insideH w:val="nil"/>
          <w:insideV w:val="nil"/>
        </w:tcBorders>
        <w:shd w:val="clear" w:color="auto" w:fill="DFD8E8" w:themeFill="accent4" w:themeFillTint="3F"/>
      </w:tcPr>
    </w:tblStylePr>
  </w:style>
  <w:style w:type="paragraph" w:styleId="CommentText">
    <w:name w:val="annotation text"/>
    <w:basedOn w:val="Normal"/>
    <w:link w:val="CommentTextChar"/>
    <w:uiPriority w:val="99"/>
    <w:unhideWhenUsed/>
    <w:rsid w:val="00AD3D08"/>
    <w:pPr>
      <w:spacing w:line="240" w:lineRule="auto"/>
    </w:pPr>
    <w:rPr>
      <w:sz w:val="20"/>
      <w:szCs w:val="20"/>
    </w:rPr>
  </w:style>
  <w:style w:type="character" w:customStyle="1" w:styleId="CommentTextChar">
    <w:name w:val="Comment Text Char"/>
    <w:basedOn w:val="DefaultParagraphFont"/>
    <w:link w:val="CommentText"/>
    <w:uiPriority w:val="99"/>
    <w:rsid w:val="00AD3D08"/>
    <w:rPr>
      <w:sz w:val="20"/>
      <w:szCs w:val="20"/>
    </w:rPr>
  </w:style>
  <w:style w:type="character" w:styleId="CommentReference">
    <w:name w:val="annotation reference"/>
    <w:basedOn w:val="DefaultParagraphFont"/>
    <w:uiPriority w:val="99"/>
    <w:semiHidden/>
    <w:unhideWhenUsed/>
    <w:rsid w:val="00AD3D08"/>
    <w:rPr>
      <w:sz w:val="16"/>
      <w:szCs w:val="16"/>
    </w:rPr>
  </w:style>
  <w:style w:type="paragraph" w:styleId="CommentSubject">
    <w:name w:val="annotation subject"/>
    <w:basedOn w:val="CommentText"/>
    <w:next w:val="CommentText"/>
    <w:link w:val="CommentSubjectChar"/>
    <w:uiPriority w:val="99"/>
    <w:semiHidden/>
    <w:unhideWhenUsed/>
    <w:rsid w:val="009A30E5"/>
    <w:rPr>
      <w:b/>
      <w:bCs/>
    </w:rPr>
  </w:style>
  <w:style w:type="character" w:customStyle="1" w:styleId="CommentSubjectChar">
    <w:name w:val="Comment Subject Char"/>
    <w:basedOn w:val="CommentTextChar"/>
    <w:link w:val="CommentSubject"/>
    <w:uiPriority w:val="99"/>
    <w:semiHidden/>
    <w:rsid w:val="009A30E5"/>
    <w:rPr>
      <w:b/>
      <w:bCs/>
      <w:sz w:val="20"/>
      <w:szCs w:val="20"/>
    </w:rPr>
  </w:style>
  <w:style w:type="paragraph" w:styleId="Revision">
    <w:name w:val="Revision"/>
    <w:hidden/>
    <w:uiPriority w:val="99"/>
    <w:semiHidden/>
    <w:rsid w:val="001D5130"/>
    <w:pPr>
      <w:spacing w:after="0" w:line="240" w:lineRule="auto"/>
    </w:pPr>
  </w:style>
  <w:style w:type="character" w:styleId="FollowedHyperlink">
    <w:name w:val="FollowedHyperlink"/>
    <w:basedOn w:val="DefaultParagraphFont"/>
    <w:uiPriority w:val="99"/>
    <w:semiHidden/>
    <w:unhideWhenUsed/>
    <w:rsid w:val="006C12AB"/>
    <w:rPr>
      <w:color w:val="800080" w:themeColor="followedHyperlink"/>
      <w:u w:val="single"/>
    </w:rPr>
  </w:style>
  <w:style w:type="character" w:styleId="PageNumber">
    <w:name w:val="page number"/>
    <w:basedOn w:val="DefaultParagraphFont"/>
    <w:rsid w:val="00DC443E"/>
  </w:style>
  <w:style w:type="character" w:customStyle="1" w:styleId="ListParagraphChar">
    <w:name w:val="List Paragraph Char"/>
    <w:aliases w:val="Normal bullet 2 Char,List Paragraph1 Char,Akapit z listą BS Char,Outlines a.b.c. Char,List_Paragraph Char,Multilevel para_II Char,Akapit z lista BS Char"/>
    <w:link w:val="ListParagraph"/>
    <w:uiPriority w:val="34"/>
    <w:locked/>
    <w:rsid w:val="00D267AB"/>
  </w:style>
  <w:style w:type="paragraph" w:customStyle="1" w:styleId="Default">
    <w:name w:val="Default"/>
    <w:rsid w:val="00BA0FAB"/>
    <w:pPr>
      <w:autoSpaceDE w:val="0"/>
      <w:autoSpaceDN w:val="0"/>
      <w:adjustRightInd w:val="0"/>
      <w:spacing w:after="0" w:line="240" w:lineRule="auto"/>
    </w:pPr>
    <w:rPr>
      <w:rFonts w:ascii="Calibri" w:hAnsi="Calibri" w:cs="Calibri"/>
      <w:color w:val="000000"/>
      <w:sz w:val="24"/>
      <w:szCs w:val="24"/>
      <w:lang w:val="en-US"/>
    </w:rPr>
  </w:style>
  <w:style w:type="character" w:customStyle="1" w:styleId="UnresolvedMention1">
    <w:name w:val="Unresolved Mention1"/>
    <w:basedOn w:val="DefaultParagraphFont"/>
    <w:uiPriority w:val="99"/>
    <w:semiHidden/>
    <w:unhideWhenUsed/>
    <w:rsid w:val="00653DE0"/>
    <w:rPr>
      <w:color w:val="605E5C"/>
      <w:shd w:val="clear" w:color="auto" w:fill="E1DFDD"/>
    </w:rPr>
  </w:style>
  <w:style w:type="character" w:customStyle="1" w:styleId="UnresolvedMention2">
    <w:name w:val="Unresolved Mention2"/>
    <w:basedOn w:val="DefaultParagraphFont"/>
    <w:uiPriority w:val="99"/>
    <w:semiHidden/>
    <w:unhideWhenUsed/>
    <w:rsid w:val="00A73C12"/>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5738369">
      <w:bodyDiv w:val="1"/>
      <w:marLeft w:val="0"/>
      <w:marRight w:val="0"/>
      <w:marTop w:val="0"/>
      <w:marBottom w:val="0"/>
      <w:divBdr>
        <w:top w:val="none" w:sz="0" w:space="0" w:color="auto"/>
        <w:left w:val="none" w:sz="0" w:space="0" w:color="auto"/>
        <w:bottom w:val="none" w:sz="0" w:space="0" w:color="auto"/>
        <w:right w:val="none" w:sz="0" w:space="0" w:color="auto"/>
      </w:divBdr>
    </w:div>
    <w:div w:id="241373699">
      <w:bodyDiv w:val="1"/>
      <w:marLeft w:val="0"/>
      <w:marRight w:val="0"/>
      <w:marTop w:val="0"/>
      <w:marBottom w:val="0"/>
      <w:divBdr>
        <w:top w:val="none" w:sz="0" w:space="0" w:color="auto"/>
        <w:left w:val="none" w:sz="0" w:space="0" w:color="auto"/>
        <w:bottom w:val="none" w:sz="0" w:space="0" w:color="auto"/>
        <w:right w:val="none" w:sz="0" w:space="0" w:color="auto"/>
      </w:divBdr>
    </w:div>
    <w:div w:id="245766892">
      <w:bodyDiv w:val="1"/>
      <w:marLeft w:val="0"/>
      <w:marRight w:val="0"/>
      <w:marTop w:val="0"/>
      <w:marBottom w:val="0"/>
      <w:divBdr>
        <w:top w:val="none" w:sz="0" w:space="0" w:color="auto"/>
        <w:left w:val="none" w:sz="0" w:space="0" w:color="auto"/>
        <w:bottom w:val="none" w:sz="0" w:space="0" w:color="auto"/>
        <w:right w:val="none" w:sz="0" w:space="0" w:color="auto"/>
      </w:divBdr>
    </w:div>
    <w:div w:id="260457464">
      <w:bodyDiv w:val="1"/>
      <w:marLeft w:val="0"/>
      <w:marRight w:val="0"/>
      <w:marTop w:val="0"/>
      <w:marBottom w:val="0"/>
      <w:divBdr>
        <w:top w:val="none" w:sz="0" w:space="0" w:color="auto"/>
        <w:left w:val="none" w:sz="0" w:space="0" w:color="auto"/>
        <w:bottom w:val="none" w:sz="0" w:space="0" w:color="auto"/>
        <w:right w:val="none" w:sz="0" w:space="0" w:color="auto"/>
      </w:divBdr>
    </w:div>
    <w:div w:id="298147465">
      <w:bodyDiv w:val="1"/>
      <w:marLeft w:val="0"/>
      <w:marRight w:val="0"/>
      <w:marTop w:val="0"/>
      <w:marBottom w:val="0"/>
      <w:divBdr>
        <w:top w:val="none" w:sz="0" w:space="0" w:color="auto"/>
        <w:left w:val="none" w:sz="0" w:space="0" w:color="auto"/>
        <w:bottom w:val="none" w:sz="0" w:space="0" w:color="auto"/>
        <w:right w:val="none" w:sz="0" w:space="0" w:color="auto"/>
      </w:divBdr>
    </w:div>
    <w:div w:id="339282788">
      <w:bodyDiv w:val="1"/>
      <w:marLeft w:val="0"/>
      <w:marRight w:val="0"/>
      <w:marTop w:val="0"/>
      <w:marBottom w:val="0"/>
      <w:divBdr>
        <w:top w:val="none" w:sz="0" w:space="0" w:color="auto"/>
        <w:left w:val="none" w:sz="0" w:space="0" w:color="auto"/>
        <w:bottom w:val="none" w:sz="0" w:space="0" w:color="auto"/>
        <w:right w:val="none" w:sz="0" w:space="0" w:color="auto"/>
      </w:divBdr>
    </w:div>
    <w:div w:id="434599692">
      <w:bodyDiv w:val="1"/>
      <w:marLeft w:val="0"/>
      <w:marRight w:val="0"/>
      <w:marTop w:val="0"/>
      <w:marBottom w:val="0"/>
      <w:divBdr>
        <w:top w:val="none" w:sz="0" w:space="0" w:color="auto"/>
        <w:left w:val="none" w:sz="0" w:space="0" w:color="auto"/>
        <w:bottom w:val="none" w:sz="0" w:space="0" w:color="auto"/>
        <w:right w:val="none" w:sz="0" w:space="0" w:color="auto"/>
      </w:divBdr>
    </w:div>
    <w:div w:id="603614023">
      <w:bodyDiv w:val="1"/>
      <w:marLeft w:val="0"/>
      <w:marRight w:val="0"/>
      <w:marTop w:val="0"/>
      <w:marBottom w:val="0"/>
      <w:divBdr>
        <w:top w:val="none" w:sz="0" w:space="0" w:color="auto"/>
        <w:left w:val="none" w:sz="0" w:space="0" w:color="auto"/>
        <w:bottom w:val="none" w:sz="0" w:space="0" w:color="auto"/>
        <w:right w:val="none" w:sz="0" w:space="0" w:color="auto"/>
      </w:divBdr>
    </w:div>
    <w:div w:id="752237032">
      <w:bodyDiv w:val="1"/>
      <w:marLeft w:val="0"/>
      <w:marRight w:val="0"/>
      <w:marTop w:val="0"/>
      <w:marBottom w:val="0"/>
      <w:divBdr>
        <w:top w:val="none" w:sz="0" w:space="0" w:color="auto"/>
        <w:left w:val="none" w:sz="0" w:space="0" w:color="auto"/>
        <w:bottom w:val="none" w:sz="0" w:space="0" w:color="auto"/>
        <w:right w:val="none" w:sz="0" w:space="0" w:color="auto"/>
      </w:divBdr>
    </w:div>
    <w:div w:id="780105068">
      <w:bodyDiv w:val="1"/>
      <w:marLeft w:val="0"/>
      <w:marRight w:val="0"/>
      <w:marTop w:val="0"/>
      <w:marBottom w:val="0"/>
      <w:divBdr>
        <w:top w:val="none" w:sz="0" w:space="0" w:color="auto"/>
        <w:left w:val="none" w:sz="0" w:space="0" w:color="auto"/>
        <w:bottom w:val="none" w:sz="0" w:space="0" w:color="auto"/>
        <w:right w:val="none" w:sz="0" w:space="0" w:color="auto"/>
      </w:divBdr>
    </w:div>
    <w:div w:id="780497800">
      <w:bodyDiv w:val="1"/>
      <w:marLeft w:val="0"/>
      <w:marRight w:val="0"/>
      <w:marTop w:val="0"/>
      <w:marBottom w:val="0"/>
      <w:divBdr>
        <w:top w:val="none" w:sz="0" w:space="0" w:color="auto"/>
        <w:left w:val="none" w:sz="0" w:space="0" w:color="auto"/>
        <w:bottom w:val="none" w:sz="0" w:space="0" w:color="auto"/>
        <w:right w:val="none" w:sz="0" w:space="0" w:color="auto"/>
      </w:divBdr>
    </w:div>
    <w:div w:id="1153722522">
      <w:bodyDiv w:val="1"/>
      <w:marLeft w:val="0"/>
      <w:marRight w:val="0"/>
      <w:marTop w:val="0"/>
      <w:marBottom w:val="0"/>
      <w:divBdr>
        <w:top w:val="none" w:sz="0" w:space="0" w:color="auto"/>
        <w:left w:val="none" w:sz="0" w:space="0" w:color="auto"/>
        <w:bottom w:val="none" w:sz="0" w:space="0" w:color="auto"/>
        <w:right w:val="none" w:sz="0" w:space="0" w:color="auto"/>
      </w:divBdr>
    </w:div>
    <w:div w:id="1184712519">
      <w:bodyDiv w:val="1"/>
      <w:marLeft w:val="0"/>
      <w:marRight w:val="0"/>
      <w:marTop w:val="0"/>
      <w:marBottom w:val="0"/>
      <w:divBdr>
        <w:top w:val="none" w:sz="0" w:space="0" w:color="auto"/>
        <w:left w:val="none" w:sz="0" w:space="0" w:color="auto"/>
        <w:bottom w:val="none" w:sz="0" w:space="0" w:color="auto"/>
        <w:right w:val="none" w:sz="0" w:space="0" w:color="auto"/>
      </w:divBdr>
    </w:div>
    <w:div w:id="1298418527">
      <w:bodyDiv w:val="1"/>
      <w:marLeft w:val="0"/>
      <w:marRight w:val="0"/>
      <w:marTop w:val="0"/>
      <w:marBottom w:val="0"/>
      <w:divBdr>
        <w:top w:val="none" w:sz="0" w:space="0" w:color="auto"/>
        <w:left w:val="none" w:sz="0" w:space="0" w:color="auto"/>
        <w:bottom w:val="none" w:sz="0" w:space="0" w:color="auto"/>
        <w:right w:val="none" w:sz="0" w:space="0" w:color="auto"/>
      </w:divBdr>
    </w:div>
    <w:div w:id="1394618284">
      <w:bodyDiv w:val="1"/>
      <w:marLeft w:val="0"/>
      <w:marRight w:val="0"/>
      <w:marTop w:val="0"/>
      <w:marBottom w:val="0"/>
      <w:divBdr>
        <w:top w:val="none" w:sz="0" w:space="0" w:color="auto"/>
        <w:left w:val="none" w:sz="0" w:space="0" w:color="auto"/>
        <w:bottom w:val="none" w:sz="0" w:space="0" w:color="auto"/>
        <w:right w:val="none" w:sz="0" w:space="0" w:color="auto"/>
      </w:divBdr>
    </w:div>
    <w:div w:id="1567105988">
      <w:bodyDiv w:val="1"/>
      <w:marLeft w:val="0"/>
      <w:marRight w:val="0"/>
      <w:marTop w:val="0"/>
      <w:marBottom w:val="0"/>
      <w:divBdr>
        <w:top w:val="none" w:sz="0" w:space="0" w:color="auto"/>
        <w:left w:val="none" w:sz="0" w:space="0" w:color="auto"/>
        <w:bottom w:val="none" w:sz="0" w:space="0" w:color="auto"/>
        <w:right w:val="none" w:sz="0" w:space="0" w:color="auto"/>
      </w:divBdr>
    </w:div>
    <w:div w:id="1602492627">
      <w:bodyDiv w:val="1"/>
      <w:marLeft w:val="0"/>
      <w:marRight w:val="0"/>
      <w:marTop w:val="0"/>
      <w:marBottom w:val="0"/>
      <w:divBdr>
        <w:top w:val="none" w:sz="0" w:space="0" w:color="auto"/>
        <w:left w:val="none" w:sz="0" w:space="0" w:color="auto"/>
        <w:bottom w:val="none" w:sz="0" w:space="0" w:color="auto"/>
        <w:right w:val="none" w:sz="0" w:space="0" w:color="auto"/>
      </w:divBdr>
    </w:div>
    <w:div w:id="1705905707">
      <w:bodyDiv w:val="1"/>
      <w:marLeft w:val="0"/>
      <w:marRight w:val="0"/>
      <w:marTop w:val="0"/>
      <w:marBottom w:val="0"/>
      <w:divBdr>
        <w:top w:val="none" w:sz="0" w:space="0" w:color="auto"/>
        <w:left w:val="none" w:sz="0" w:space="0" w:color="auto"/>
        <w:bottom w:val="none" w:sz="0" w:space="0" w:color="auto"/>
        <w:right w:val="none" w:sz="0" w:space="0" w:color="auto"/>
      </w:divBdr>
    </w:div>
    <w:div w:id="1707758967">
      <w:bodyDiv w:val="1"/>
      <w:marLeft w:val="0"/>
      <w:marRight w:val="0"/>
      <w:marTop w:val="0"/>
      <w:marBottom w:val="0"/>
      <w:divBdr>
        <w:top w:val="none" w:sz="0" w:space="0" w:color="auto"/>
        <w:left w:val="none" w:sz="0" w:space="0" w:color="auto"/>
        <w:bottom w:val="none" w:sz="0" w:space="0" w:color="auto"/>
        <w:right w:val="none" w:sz="0" w:space="0" w:color="auto"/>
      </w:divBdr>
    </w:div>
    <w:div w:id="203129269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18" Type="http://schemas.openxmlformats.org/officeDocument/2006/relationships/hyperlink" Target="http://www.fonduri-ue.ro/" TargetMode="External"/><Relationship Id="rId26" Type="http://schemas.openxmlformats.org/officeDocument/2006/relationships/hyperlink" Target="http://www.fonduri-ue.ro/presa/anunturi-finantari/2441-arachne-instrument-de-evaluare-a-riscului-in-procesul-de-gestiune-a-programelor-operationale" TargetMode="External"/><Relationship Id="rId3" Type="http://schemas.openxmlformats.org/officeDocument/2006/relationships/styles" Target="styles.xml"/><Relationship Id="rId21" Type="http://schemas.openxmlformats.org/officeDocument/2006/relationships/hyperlink" Target="http://mfe.gov.ro/minister/autoritati-de-management/am-poat" TargetMode="External"/><Relationship Id="rId7" Type="http://schemas.openxmlformats.org/officeDocument/2006/relationships/endnotes" Target="endnotes.xml"/><Relationship Id="rId12" Type="http://schemas.openxmlformats.org/officeDocument/2006/relationships/header" Target="header3.xml"/><Relationship Id="rId17" Type="http://schemas.openxmlformats.org/officeDocument/2006/relationships/hyperlink" Target="https://www.fonduri-ue.ro" TargetMode="External"/><Relationship Id="rId25" Type="http://schemas.openxmlformats.org/officeDocument/2006/relationships/hyperlink" Target="mailto:helpdesk.poat@mfe.gov.ro" TargetMode="External"/><Relationship Id="rId2" Type="http://schemas.openxmlformats.org/officeDocument/2006/relationships/numbering" Target="numbering.xml"/><Relationship Id="rId16" Type="http://schemas.openxmlformats.org/officeDocument/2006/relationships/hyperlink" Target="mailto:helpdesk.poat@mfe.gov.ro" TargetMode="External"/><Relationship Id="rId20" Type="http://schemas.openxmlformats.org/officeDocument/2006/relationships/hyperlink" Target="http://mfe.gov.ro/" TargetMode="External"/><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hyperlink" Target="http://mfe.gov.ro/minister/autoritati-de-management/am-poat" TargetMode="External"/><Relationship Id="rId5" Type="http://schemas.openxmlformats.org/officeDocument/2006/relationships/webSettings" Target="webSettings.xml"/><Relationship Id="rId15" Type="http://schemas.openxmlformats.org/officeDocument/2006/relationships/footer" Target="footer4.xml"/><Relationship Id="rId23" Type="http://schemas.openxmlformats.org/officeDocument/2006/relationships/footer" Target="footer7.xml"/><Relationship Id="rId28" Type="http://schemas.openxmlformats.org/officeDocument/2006/relationships/fontTable" Target="fontTable.xml"/><Relationship Id="rId10" Type="http://schemas.openxmlformats.org/officeDocument/2006/relationships/footer" Target="footer1.xml"/><Relationship Id="rId19" Type="http://schemas.openxmlformats.org/officeDocument/2006/relationships/footer" Target="footer5.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image" Target="media/image1.png"/><Relationship Id="rId22" Type="http://schemas.openxmlformats.org/officeDocument/2006/relationships/footer" Target="footer6.xml"/><Relationship Id="rId27" Type="http://schemas.openxmlformats.org/officeDocument/2006/relationships/footer" Target="footer8.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9F9DE63-D478-45DD-8411-E86E5DB5A3A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58</Pages>
  <Words>23166</Words>
  <Characters>134364</Characters>
  <Application>Microsoft Office Word</Application>
  <DocSecurity>4</DocSecurity>
  <Lines>1119</Lines>
  <Paragraphs>314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157216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
  <cp:lastModifiedBy/>
  <cp:revision>1</cp:revision>
  <dcterms:created xsi:type="dcterms:W3CDTF">2023-07-05T08:27:00Z</dcterms:created>
  <dcterms:modified xsi:type="dcterms:W3CDTF">2023-07-05T08:27:00Z</dcterms:modified>
</cp:coreProperties>
</file>